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68" w:type="dxa"/>
        <w:tblInd w:w="-459" w:type="dxa"/>
        <w:tblLayout w:type="fixed"/>
        <w:tblLook w:val="04A0" w:firstRow="1" w:lastRow="0" w:firstColumn="1" w:lastColumn="0" w:noHBand="0" w:noVBand="1"/>
      </w:tblPr>
      <w:tblGrid>
        <w:gridCol w:w="4534"/>
        <w:gridCol w:w="660"/>
        <w:gridCol w:w="758"/>
        <w:gridCol w:w="4716"/>
      </w:tblGrid>
      <w:tr w:rsidR="008F2F37" w:rsidTr="007B1978">
        <w:trPr>
          <w:cantSplit/>
          <w:trHeight w:val="1561"/>
        </w:trPr>
        <w:tc>
          <w:tcPr>
            <w:tcW w:w="4536" w:type="dxa"/>
          </w:tcPr>
          <w:p w:rsidR="008F2F37" w:rsidRPr="000D2D89" w:rsidRDefault="000D2D89" w:rsidP="007B1978">
            <w:pPr>
              <w:pStyle w:val="FR2"/>
              <w:tabs>
                <w:tab w:val="left" w:pos="-392"/>
              </w:tabs>
              <w:spacing w:before="0" w:line="240" w:lineRule="auto"/>
              <w:ind w:left="0" w:right="-108"/>
              <w:rPr>
                <w:rFonts w:ascii="Times New Roman" w:hAnsi="Times New Roman"/>
                <w:b/>
                <w:sz w:val="25"/>
                <w:szCs w:val="25"/>
                <w:lang w:eastAsia="zh-CN"/>
              </w:rPr>
            </w:pPr>
            <w:r>
              <w:rPr>
                <w:rFonts w:ascii="Times New Roman" w:hAnsi="Times New Roman"/>
                <w:b/>
                <w:sz w:val="25"/>
                <w:szCs w:val="25"/>
                <w:lang w:eastAsia="zh-CN"/>
              </w:rPr>
              <w:t xml:space="preserve"> </w:t>
            </w:r>
          </w:p>
          <w:p w:rsidR="008F2F37" w:rsidRDefault="008F2F37" w:rsidP="007B1978">
            <w:pPr>
              <w:pStyle w:val="FR2"/>
              <w:tabs>
                <w:tab w:val="left" w:pos="-392"/>
              </w:tabs>
              <w:spacing w:before="0" w:line="240" w:lineRule="auto"/>
              <w:ind w:left="0" w:right="-108" w:firstLine="601"/>
              <w:jc w:val="center"/>
              <w:rPr>
                <w:rFonts w:ascii="Times New Roman" w:hAnsi="Times New Roman"/>
                <w:b/>
                <w:sz w:val="25"/>
                <w:szCs w:val="25"/>
                <w:lang w:val="zh-CN" w:eastAsia="zh-CN"/>
              </w:rPr>
            </w:pPr>
          </w:p>
          <w:p w:rsidR="008F2F37" w:rsidRDefault="008F2F37" w:rsidP="007B1978">
            <w:pPr>
              <w:pStyle w:val="FR2"/>
              <w:tabs>
                <w:tab w:val="left" w:pos="-392"/>
              </w:tabs>
              <w:spacing w:before="0" w:line="240" w:lineRule="auto"/>
              <w:ind w:right="-108"/>
              <w:jc w:val="center"/>
              <w:rPr>
                <w:rFonts w:ascii="Times New Roman" w:hAnsi="Times New Roman"/>
                <w:b/>
                <w:sz w:val="25"/>
                <w:szCs w:val="25"/>
                <w:lang w:eastAsia="zh-CN"/>
              </w:rPr>
            </w:pPr>
            <w:r>
              <w:rPr>
                <w:rFonts w:ascii="Times New Roman" w:hAnsi="Times New Roman"/>
                <w:b/>
                <w:sz w:val="25"/>
                <w:szCs w:val="25"/>
              </w:rPr>
              <w:t>CONSILIUL</w:t>
            </w:r>
            <w:r>
              <w:rPr>
                <w:rFonts w:ascii="Times New Roman" w:hAnsi="Times New Roman"/>
                <w:b/>
                <w:sz w:val="25"/>
                <w:szCs w:val="25"/>
                <w:lang w:val="zh-CN" w:eastAsia="zh-CN"/>
              </w:rPr>
              <w:t xml:space="preserve"> OR</w:t>
            </w:r>
            <w:r>
              <w:rPr>
                <w:rFonts w:ascii="Times New Roman" w:hAnsi="Times New Roman"/>
                <w:b/>
                <w:sz w:val="25"/>
                <w:szCs w:val="25"/>
                <w:lang w:eastAsia="zh-CN"/>
              </w:rPr>
              <w:t>ĂŞENESC</w:t>
            </w:r>
          </w:p>
          <w:p w:rsidR="008F2F37" w:rsidRDefault="008F2F37" w:rsidP="007B1978">
            <w:pPr>
              <w:pStyle w:val="FR2"/>
              <w:tabs>
                <w:tab w:val="left" w:pos="-392"/>
              </w:tabs>
              <w:spacing w:before="0" w:line="240" w:lineRule="auto"/>
              <w:ind w:right="-108"/>
              <w:jc w:val="center"/>
              <w:rPr>
                <w:rFonts w:ascii="Times New Roman" w:hAnsi="Times New Roman"/>
                <w:b/>
                <w:sz w:val="25"/>
                <w:szCs w:val="25"/>
                <w:lang w:val="zh-CN" w:eastAsia="zh-CN"/>
              </w:rPr>
            </w:pPr>
            <w:r>
              <w:rPr>
                <w:rFonts w:ascii="Times New Roman" w:hAnsi="Times New Roman"/>
                <w:b/>
                <w:sz w:val="25"/>
                <w:szCs w:val="25"/>
                <w:lang w:val="zh-CN" w:eastAsia="zh-CN"/>
              </w:rPr>
              <w:t>ANENII NOI</w:t>
            </w:r>
          </w:p>
        </w:tc>
        <w:tc>
          <w:tcPr>
            <w:tcW w:w="1418" w:type="dxa"/>
            <w:gridSpan w:val="2"/>
            <w:tcBorders>
              <w:top w:val="nil"/>
              <w:left w:val="nil"/>
              <w:bottom w:val="nil"/>
              <w:right w:val="single" w:sz="4" w:space="0" w:color="FFFFFF"/>
            </w:tcBorders>
            <w:hideMark/>
          </w:tcPr>
          <w:p w:rsidR="008F2F37" w:rsidRDefault="008F2F37" w:rsidP="007B1978">
            <w:pPr>
              <w:ind w:left="175" w:right="176" w:hanging="141"/>
              <w:jc w:val="center"/>
              <w:rPr>
                <w:rFonts w:eastAsia="Times New Roman"/>
                <w:b/>
                <w:lang w:val="zh-CN" w:eastAsia="zh-CN"/>
              </w:rPr>
            </w:pPr>
            <w:r>
              <w:rPr>
                <w:noProof/>
                <w:lang w:eastAsia="ru-RU"/>
              </w:rPr>
              <w:drawing>
                <wp:inline distT="0" distB="0" distL="0" distR="0" wp14:anchorId="3138109D" wp14:editId="4EE21274">
                  <wp:extent cx="754380" cy="1005840"/>
                  <wp:effectExtent l="19050" t="0" r="7620" b="0"/>
                  <wp:docPr id="1"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pic:cNvPicPr>
                            <a:picLocks noChangeAspect="1" noChangeArrowheads="1"/>
                          </pic:cNvPicPr>
                        </pic:nvPicPr>
                        <pic:blipFill>
                          <a:blip r:embed="rId5"/>
                          <a:srcRect/>
                          <a:stretch>
                            <a:fillRect/>
                          </a:stretch>
                        </pic:blipFill>
                        <pic:spPr bwMode="auto">
                          <a:xfrm>
                            <a:off x="0" y="0"/>
                            <a:ext cx="754380" cy="1005840"/>
                          </a:xfrm>
                          <a:prstGeom prst="rect">
                            <a:avLst/>
                          </a:prstGeom>
                          <a:noFill/>
                          <a:ln w="9525">
                            <a:noFill/>
                            <a:miter lim="800000"/>
                            <a:headEnd/>
                            <a:tailEnd/>
                          </a:ln>
                        </pic:spPr>
                      </pic:pic>
                    </a:graphicData>
                  </a:graphic>
                </wp:inline>
              </w:drawing>
            </w:r>
          </w:p>
        </w:tc>
        <w:tc>
          <w:tcPr>
            <w:tcW w:w="4717" w:type="dxa"/>
            <w:tcBorders>
              <w:top w:val="nil"/>
              <w:left w:val="single" w:sz="4" w:space="0" w:color="FFFFFF"/>
              <w:bottom w:val="nil"/>
              <w:right w:val="nil"/>
            </w:tcBorders>
          </w:tcPr>
          <w:p w:rsidR="008F2F37" w:rsidRDefault="008F2F37" w:rsidP="007B1978">
            <w:pPr>
              <w:pStyle w:val="FR2"/>
              <w:tabs>
                <w:tab w:val="left" w:pos="-392"/>
              </w:tabs>
              <w:spacing w:before="0" w:line="240" w:lineRule="auto"/>
              <w:ind w:left="0" w:right="-108" w:firstLine="601"/>
              <w:jc w:val="center"/>
              <w:rPr>
                <w:rFonts w:ascii="Times New Roman" w:hAnsi="Times New Roman"/>
                <w:b/>
                <w:sz w:val="25"/>
                <w:szCs w:val="25"/>
                <w:lang w:val="ru-RU"/>
              </w:rPr>
            </w:pPr>
          </w:p>
          <w:p w:rsidR="008F2F37" w:rsidRDefault="008F2F37" w:rsidP="007B1978">
            <w:pPr>
              <w:pStyle w:val="FR2"/>
              <w:tabs>
                <w:tab w:val="left" w:pos="-392"/>
              </w:tabs>
              <w:spacing w:before="0" w:line="240" w:lineRule="auto"/>
              <w:ind w:left="0" w:right="-108" w:firstLine="601"/>
              <w:jc w:val="center"/>
              <w:rPr>
                <w:rFonts w:ascii="Times New Roman" w:hAnsi="Times New Roman"/>
                <w:b/>
                <w:sz w:val="25"/>
                <w:szCs w:val="25"/>
                <w:lang w:val="ru-RU"/>
              </w:rPr>
            </w:pPr>
          </w:p>
          <w:p w:rsidR="008F2F37" w:rsidRDefault="008F2F37" w:rsidP="007B1978">
            <w:pPr>
              <w:pStyle w:val="FR2"/>
              <w:tabs>
                <w:tab w:val="left" w:pos="-392"/>
              </w:tabs>
              <w:spacing w:before="0" w:line="240" w:lineRule="auto"/>
              <w:ind w:right="-108"/>
              <w:rPr>
                <w:rFonts w:ascii="Times New Roman" w:hAnsi="Times New Roman"/>
                <w:b/>
                <w:sz w:val="25"/>
                <w:szCs w:val="25"/>
                <w:lang w:val="ru-RU"/>
              </w:rPr>
            </w:pPr>
            <w:r>
              <w:rPr>
                <w:rFonts w:ascii="Times New Roman" w:hAnsi="Times New Roman"/>
                <w:b/>
                <w:sz w:val="25"/>
                <w:szCs w:val="25"/>
                <w:lang w:val="ru-RU"/>
              </w:rPr>
              <w:t xml:space="preserve">            ГОРОДСКОЙ СОВЕТ</w:t>
            </w:r>
          </w:p>
          <w:p w:rsidR="008F2F37" w:rsidRDefault="008F2F37" w:rsidP="007B1978">
            <w:pPr>
              <w:pStyle w:val="FR2"/>
              <w:tabs>
                <w:tab w:val="left" w:pos="-392"/>
              </w:tabs>
              <w:spacing w:before="0" w:line="240" w:lineRule="auto"/>
              <w:ind w:right="-108"/>
              <w:rPr>
                <w:b/>
                <w:lang w:val="zh-CN" w:eastAsia="zh-CN"/>
              </w:rPr>
            </w:pPr>
            <w:r>
              <w:rPr>
                <w:rFonts w:ascii="Times New Roman" w:hAnsi="Times New Roman"/>
                <w:b/>
                <w:sz w:val="25"/>
                <w:szCs w:val="25"/>
                <w:lang w:val="ru-RU"/>
              </w:rPr>
              <w:t xml:space="preserve">                 АНЕНИЙ НОЙ</w:t>
            </w:r>
          </w:p>
        </w:tc>
      </w:tr>
      <w:tr w:rsidR="008F2F37" w:rsidTr="007B1978">
        <w:trPr>
          <w:cantSplit/>
          <w:trHeight w:val="620"/>
        </w:trPr>
        <w:tc>
          <w:tcPr>
            <w:tcW w:w="4536" w:type="dxa"/>
            <w:tcBorders>
              <w:top w:val="nil"/>
              <w:left w:val="nil"/>
              <w:bottom w:val="nil"/>
              <w:right w:val="single" w:sz="4" w:space="0" w:color="FFFFFF"/>
            </w:tcBorders>
            <w:hideMark/>
          </w:tcPr>
          <w:p w:rsidR="008F2F37" w:rsidRDefault="008F2F37" w:rsidP="007B1978">
            <w:pPr>
              <w:pStyle w:val="1"/>
              <w:tabs>
                <w:tab w:val="left" w:pos="-392"/>
              </w:tabs>
              <w:spacing w:after="0" w:line="276" w:lineRule="auto"/>
              <w:jc w:val="center"/>
              <w:rPr>
                <w:rFonts w:ascii="Times New Roman" w:hAnsi="Times New Roman"/>
                <w:b w:val="0"/>
                <w:sz w:val="18"/>
                <w:szCs w:val="18"/>
                <w:lang w:val="zh-CN" w:eastAsia="zh-CN"/>
              </w:rPr>
            </w:pPr>
            <w:r>
              <w:rPr>
                <w:noProof/>
                <w:lang w:val="ru-RU"/>
              </w:rPr>
              <mc:AlternateContent>
                <mc:Choice Requires="wps">
                  <w:drawing>
                    <wp:anchor distT="4294967295" distB="4294967295" distL="114300" distR="114300" simplePos="0" relativeHeight="251659264" behindDoc="0" locked="0" layoutInCell="0" allowOverlap="1">
                      <wp:simplePos x="0" y="0"/>
                      <wp:positionH relativeFrom="column">
                        <wp:posOffset>-253365</wp:posOffset>
                      </wp:positionH>
                      <wp:positionV relativeFrom="paragraph">
                        <wp:posOffset>351789</wp:posOffset>
                      </wp:positionV>
                      <wp:extent cx="6598920" cy="0"/>
                      <wp:effectExtent l="0" t="19050" r="4953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8920" cy="0"/>
                              </a:xfrm>
                              <a:prstGeom prst="line">
                                <a:avLst/>
                              </a:prstGeom>
                              <a:ln w="57150" cap="flat" cmpd="thinThick">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6E1F160" id="Прямая соединительная линия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5pt,27.7pt" to="499.6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" o:allowincell="f" strokeweight="4.5pt">
                      <v:stroke linestyle="thinThick"/>
                      <o:lock v:ext="edit" shapetype="f"/>
                    </v:line>
                  </w:pict>
                </mc:Fallback>
              </mc:AlternateContent>
            </w:r>
            <w:r>
              <w:rPr>
                <w:rFonts w:ascii="Times New Roman" w:hAnsi="Times New Roman"/>
                <w:b w:val="0"/>
                <w:sz w:val="18"/>
                <w:szCs w:val="18"/>
                <w:lang w:val="zh-CN" w:eastAsia="zh-CN"/>
              </w:rPr>
              <w:t>MD 6501 or. Anenii Noi, str. Suvorov, 6</w:t>
            </w:r>
          </w:p>
          <w:p w:rsidR="008F2F37" w:rsidRDefault="008F2F37" w:rsidP="007B1978">
            <w:pPr>
              <w:tabs>
                <w:tab w:val="left" w:pos="-675"/>
              </w:tabs>
              <w:rPr>
                <w:rFonts w:ascii="Times New Roman" w:eastAsia="Times New Roman" w:hAnsi="Times New Roman" w:cs="Times New Roman"/>
                <w:sz w:val="18"/>
                <w:szCs w:val="18"/>
                <w:lang w:val="en-US"/>
              </w:rPr>
            </w:pPr>
            <w:r>
              <w:rPr>
                <w:rFonts w:ascii="Times New Roman" w:hAnsi="Times New Roman" w:cs="Times New Roman"/>
                <w:sz w:val="18"/>
                <w:szCs w:val="18"/>
                <w:lang w:val="zh-CN" w:eastAsia="zh-CN"/>
              </w:rPr>
              <w:t xml:space="preserve"> tel/fax 026522108, </w:t>
            </w:r>
            <w:r>
              <w:rPr>
                <w:rFonts w:ascii="Times New Roman" w:hAnsi="Times New Roman" w:cs="Times New Roman"/>
                <w:sz w:val="18"/>
                <w:szCs w:val="18"/>
                <w:lang w:val="en-US"/>
              </w:rPr>
              <w:t>consiliulorasenesc@gmail.com</w:t>
            </w:r>
          </w:p>
        </w:tc>
        <w:tc>
          <w:tcPr>
            <w:tcW w:w="660" w:type="dxa"/>
            <w:tcBorders>
              <w:top w:val="nil"/>
              <w:left w:val="single" w:sz="4" w:space="0" w:color="FFFFFF"/>
              <w:bottom w:val="nil"/>
              <w:right w:val="nil"/>
            </w:tcBorders>
          </w:tcPr>
          <w:p w:rsidR="008F2F37" w:rsidRDefault="008F2F37" w:rsidP="007B1978">
            <w:pPr>
              <w:jc w:val="center"/>
              <w:rPr>
                <w:rFonts w:ascii="Times New Roman" w:eastAsia="Times New Roman" w:hAnsi="Times New Roman" w:cs="Times New Roman"/>
                <w:sz w:val="18"/>
                <w:szCs w:val="18"/>
                <w:lang w:val="en-US"/>
              </w:rPr>
            </w:pPr>
          </w:p>
        </w:tc>
        <w:tc>
          <w:tcPr>
            <w:tcW w:w="5475" w:type="dxa"/>
            <w:gridSpan w:val="2"/>
            <w:hideMark/>
          </w:tcPr>
          <w:p w:rsidR="008F2F37" w:rsidRDefault="008F2F37" w:rsidP="007B1978">
            <w:pPr>
              <w:pStyle w:val="1"/>
              <w:spacing w:after="0" w:line="276" w:lineRule="auto"/>
              <w:ind w:left="-391" w:firstLine="142"/>
              <w:jc w:val="center"/>
              <w:rPr>
                <w:rFonts w:ascii="Times New Roman" w:hAnsi="Times New Roman"/>
                <w:b w:val="0"/>
                <w:sz w:val="18"/>
                <w:szCs w:val="18"/>
                <w:lang w:val="zh-CN" w:eastAsia="zh-CN"/>
              </w:rPr>
            </w:pPr>
            <w:r>
              <w:rPr>
                <w:rFonts w:ascii="Times New Roman" w:hAnsi="Times New Roman"/>
                <w:b w:val="0"/>
                <w:sz w:val="18"/>
                <w:szCs w:val="18"/>
                <w:lang w:val="zh-CN" w:eastAsia="zh-CN"/>
              </w:rPr>
              <w:t xml:space="preserve">MD </w:t>
            </w:r>
            <w:r>
              <w:rPr>
                <w:rFonts w:ascii="Times New Roman" w:hAnsi="Times New Roman"/>
                <w:b w:val="0"/>
                <w:sz w:val="18"/>
                <w:szCs w:val="18"/>
                <w:lang w:val="ru-RU"/>
              </w:rPr>
              <w:t>6501, г</w:t>
            </w:r>
            <w:r>
              <w:rPr>
                <w:rFonts w:ascii="Times New Roman" w:hAnsi="Times New Roman"/>
                <w:b w:val="0"/>
                <w:sz w:val="18"/>
                <w:szCs w:val="18"/>
                <w:lang w:val="zh-CN" w:eastAsia="zh-CN"/>
              </w:rPr>
              <w:t>.</w:t>
            </w:r>
            <w:r>
              <w:rPr>
                <w:rFonts w:ascii="Times New Roman" w:hAnsi="Times New Roman"/>
                <w:b w:val="0"/>
                <w:sz w:val="18"/>
                <w:szCs w:val="18"/>
                <w:lang w:val="ru-RU"/>
              </w:rPr>
              <w:t>Анений Ной</w:t>
            </w:r>
            <w:r>
              <w:rPr>
                <w:rFonts w:ascii="Times New Roman" w:hAnsi="Times New Roman"/>
                <w:b w:val="0"/>
                <w:sz w:val="18"/>
                <w:szCs w:val="18"/>
                <w:lang w:val="zh-CN" w:eastAsia="zh-CN"/>
              </w:rPr>
              <w:t>, ул.</w:t>
            </w:r>
            <w:r>
              <w:rPr>
                <w:rFonts w:ascii="Times New Roman" w:hAnsi="Times New Roman"/>
                <w:b w:val="0"/>
                <w:sz w:val="18"/>
                <w:szCs w:val="18"/>
                <w:lang w:val="ru-RU"/>
              </w:rPr>
              <w:t>Суворов</w:t>
            </w:r>
            <w:r>
              <w:rPr>
                <w:rFonts w:ascii="Times New Roman" w:hAnsi="Times New Roman"/>
                <w:b w:val="0"/>
                <w:sz w:val="18"/>
                <w:szCs w:val="18"/>
                <w:lang w:val="zh-CN" w:eastAsia="zh-CN"/>
              </w:rPr>
              <w:t xml:space="preserve">, </w:t>
            </w:r>
            <w:r>
              <w:rPr>
                <w:rFonts w:ascii="Times New Roman" w:hAnsi="Times New Roman"/>
                <w:b w:val="0"/>
                <w:sz w:val="18"/>
                <w:szCs w:val="18"/>
                <w:lang w:val="ru-RU"/>
              </w:rPr>
              <w:t>6</w:t>
            </w:r>
          </w:p>
          <w:p w:rsidR="008F2F37" w:rsidRDefault="008F2F37" w:rsidP="007B1978">
            <w:pPr>
              <w:ind w:left="-391" w:firstLine="142"/>
              <w:jc w:val="center"/>
              <w:rPr>
                <w:rFonts w:ascii="Times New Roman" w:eastAsia="Times New Roman" w:hAnsi="Times New Roman" w:cs="Times New Roman"/>
                <w:sz w:val="18"/>
                <w:szCs w:val="18"/>
              </w:rPr>
            </w:pPr>
            <w:r>
              <w:rPr>
                <w:rFonts w:ascii="Times New Roman" w:hAnsi="Times New Roman" w:cs="Times New Roman"/>
                <w:sz w:val="18"/>
                <w:szCs w:val="18"/>
                <w:lang w:val="zh-CN" w:eastAsia="zh-CN"/>
              </w:rPr>
              <w:t xml:space="preserve"> тел/факс </w:t>
            </w:r>
            <w:r>
              <w:rPr>
                <w:rFonts w:ascii="Times New Roman" w:hAnsi="Times New Roman" w:cs="Times New Roman"/>
                <w:sz w:val="18"/>
                <w:szCs w:val="18"/>
              </w:rPr>
              <w:t>026522108,</w:t>
            </w:r>
            <w:r>
              <w:rPr>
                <w:rFonts w:ascii="Times New Roman" w:hAnsi="Times New Roman" w:cs="Times New Roman"/>
                <w:sz w:val="18"/>
                <w:szCs w:val="18"/>
                <w:lang w:val="en-US"/>
              </w:rPr>
              <w:t>consiliulorasenesc</w:t>
            </w:r>
            <w:r>
              <w:rPr>
                <w:rFonts w:ascii="Times New Roman" w:hAnsi="Times New Roman" w:cs="Times New Roman"/>
                <w:sz w:val="18"/>
                <w:szCs w:val="18"/>
              </w:rPr>
              <w:t>@</w:t>
            </w:r>
            <w:r>
              <w:rPr>
                <w:rFonts w:ascii="Times New Roman" w:hAnsi="Times New Roman" w:cs="Times New Roman"/>
                <w:sz w:val="18"/>
                <w:szCs w:val="18"/>
                <w:lang w:val="en-US"/>
              </w:rPr>
              <w:t>gmail</w:t>
            </w:r>
            <w:r>
              <w:rPr>
                <w:rFonts w:ascii="Times New Roman" w:hAnsi="Times New Roman" w:cs="Times New Roman"/>
                <w:sz w:val="18"/>
                <w:szCs w:val="18"/>
              </w:rPr>
              <w:t>.</w:t>
            </w:r>
            <w:r>
              <w:rPr>
                <w:rFonts w:ascii="Times New Roman" w:hAnsi="Times New Roman" w:cs="Times New Roman"/>
                <w:sz w:val="18"/>
                <w:szCs w:val="18"/>
                <w:lang w:val="en-US"/>
              </w:rPr>
              <w:t>com</w:t>
            </w:r>
          </w:p>
        </w:tc>
      </w:tr>
    </w:tbl>
    <w:p w:rsidR="008F2F37" w:rsidRDefault="008F2F37" w:rsidP="008F2F37">
      <w:pPr>
        <w:spacing w:after="0" w:line="240"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                    PROIECT nr. </w:t>
      </w:r>
      <w:r w:rsidR="00D55105">
        <w:rPr>
          <w:rFonts w:ascii="Times New Roman" w:hAnsi="Times New Roman" w:cs="Times New Roman"/>
          <w:b/>
          <w:sz w:val="24"/>
          <w:szCs w:val="24"/>
          <w:lang w:val="ro-RO"/>
        </w:rPr>
        <w:t>36</w:t>
      </w:r>
      <w:bookmarkStart w:id="0" w:name="_GoBack"/>
      <w:bookmarkEnd w:id="0"/>
    </w:p>
    <w:p w:rsidR="008F2F37" w:rsidRDefault="008F2F37" w:rsidP="008F2F37">
      <w:pPr>
        <w:spacing w:after="0" w:line="240" w:lineRule="auto"/>
        <w:jc w:val="center"/>
        <w:rPr>
          <w:rFonts w:ascii="Times New Roman" w:hAnsi="Times New Roman" w:cs="Times New Roman"/>
          <w:b/>
          <w:sz w:val="24"/>
          <w:szCs w:val="24"/>
          <w:u w:val="single"/>
          <w:lang w:val="ro-RO"/>
        </w:rPr>
      </w:pPr>
      <w:r>
        <w:rPr>
          <w:rFonts w:ascii="Times New Roman" w:hAnsi="Times New Roman" w:cs="Times New Roman"/>
          <w:b/>
          <w:sz w:val="24"/>
          <w:szCs w:val="24"/>
          <w:lang w:val="ro-RO"/>
        </w:rPr>
        <w:t xml:space="preserve">DECIZIE nr. 7/____                            </w:t>
      </w:r>
    </w:p>
    <w:p w:rsidR="008F2F37" w:rsidRDefault="008F2F37" w:rsidP="008F2F37">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din  ___ iulie 2026</w:t>
      </w:r>
    </w:p>
    <w:p w:rsidR="008F2F37" w:rsidRPr="008F2F37" w:rsidRDefault="008F2F37" w:rsidP="008F2F37">
      <w:pPr>
        <w:spacing w:after="0" w:line="240" w:lineRule="auto"/>
        <w:jc w:val="center"/>
        <w:rPr>
          <w:rFonts w:ascii="Times New Roman" w:hAnsi="Times New Roman" w:cs="Times New Roman"/>
          <w:b/>
          <w:sz w:val="24"/>
          <w:szCs w:val="24"/>
          <w:lang w:val="ro-RO"/>
        </w:rPr>
      </w:pPr>
    </w:p>
    <w:p w:rsidR="005B5B91" w:rsidRDefault="00B34BB0" w:rsidP="008F2F37">
      <w:pPr>
        <w:spacing w:after="0" w:line="240" w:lineRule="auto"/>
        <w:rPr>
          <w:rFonts w:ascii="Times New Roman" w:eastAsia="Times New Roman" w:hAnsi="Times New Roman" w:cs="Times New Roman"/>
          <w:b/>
          <w:bCs/>
          <w:sz w:val="24"/>
          <w:szCs w:val="24"/>
          <w:lang w:val="ro-RO" w:eastAsia="ru-RU"/>
        </w:rPr>
      </w:pPr>
      <w:r w:rsidRPr="00B34BB0">
        <w:rPr>
          <w:rFonts w:ascii="Times New Roman" w:eastAsia="Times New Roman" w:hAnsi="Times New Roman" w:cs="Times New Roman"/>
          <w:b/>
          <w:bCs/>
          <w:sz w:val="24"/>
          <w:szCs w:val="24"/>
          <w:lang w:val="ro-RO" w:eastAsia="ru-RU"/>
        </w:rPr>
        <w:t xml:space="preserve">Cu privire la aprobarea </w:t>
      </w:r>
      <w:r w:rsidR="00892887">
        <w:rPr>
          <w:rFonts w:ascii="Times New Roman" w:eastAsia="Times New Roman" w:hAnsi="Times New Roman" w:cs="Times New Roman"/>
          <w:b/>
          <w:bCs/>
          <w:sz w:val="24"/>
          <w:szCs w:val="24"/>
          <w:lang w:val="ro-RO" w:eastAsia="ru-RU"/>
        </w:rPr>
        <w:t>Planului</w:t>
      </w:r>
      <w:r w:rsidR="008F2F37" w:rsidRPr="00785C33">
        <w:rPr>
          <w:rFonts w:ascii="Times New Roman" w:eastAsia="Times New Roman" w:hAnsi="Times New Roman" w:cs="Times New Roman"/>
          <w:b/>
          <w:bCs/>
          <w:sz w:val="24"/>
          <w:szCs w:val="24"/>
          <w:lang w:val="ro-RO" w:eastAsia="ru-RU"/>
        </w:rPr>
        <w:t xml:space="preserve"> de dezvoltare</w:t>
      </w:r>
      <w:r w:rsidR="00435941">
        <w:rPr>
          <w:rFonts w:ascii="Times New Roman" w:eastAsia="Times New Roman" w:hAnsi="Times New Roman" w:cs="Times New Roman"/>
          <w:b/>
          <w:bCs/>
          <w:sz w:val="24"/>
          <w:szCs w:val="24"/>
          <w:lang w:val="ro-RO" w:eastAsia="ru-RU"/>
        </w:rPr>
        <w:t xml:space="preserve"> </w:t>
      </w:r>
    </w:p>
    <w:p w:rsidR="005B5B91" w:rsidRDefault="00435941" w:rsidP="008F2F37">
      <w:pPr>
        <w:spacing w:after="0" w:line="240" w:lineRule="auto"/>
        <w:rPr>
          <w:rFonts w:ascii="Times New Roman" w:eastAsia="Times New Roman" w:hAnsi="Times New Roman" w:cs="Times New Roman"/>
          <w:b/>
          <w:bCs/>
          <w:sz w:val="24"/>
          <w:szCs w:val="24"/>
          <w:lang w:val="ro-RO" w:eastAsia="ru-RU"/>
        </w:rPr>
      </w:pPr>
      <w:r>
        <w:rPr>
          <w:rFonts w:ascii="Times New Roman" w:eastAsia="Times New Roman" w:hAnsi="Times New Roman" w:cs="Times New Roman"/>
          <w:b/>
          <w:bCs/>
          <w:sz w:val="24"/>
          <w:szCs w:val="24"/>
          <w:lang w:val="ro-RO" w:eastAsia="ru-RU"/>
        </w:rPr>
        <w:t xml:space="preserve">a sistemelor publice de alimentare cu apă și </w:t>
      </w:r>
    </w:p>
    <w:p w:rsidR="00B34BB0" w:rsidRPr="00435941" w:rsidRDefault="00435941" w:rsidP="008F2F37">
      <w:pPr>
        <w:spacing w:after="0" w:line="240" w:lineRule="auto"/>
        <w:rPr>
          <w:rFonts w:ascii="Times New Roman" w:eastAsia="Times New Roman" w:hAnsi="Times New Roman" w:cs="Times New Roman"/>
          <w:b/>
          <w:bCs/>
          <w:sz w:val="24"/>
          <w:szCs w:val="24"/>
          <w:lang w:val="ro-RO" w:eastAsia="ru-RU"/>
        </w:rPr>
      </w:pPr>
      <w:r>
        <w:rPr>
          <w:rFonts w:ascii="Times New Roman" w:eastAsia="Times New Roman" w:hAnsi="Times New Roman" w:cs="Times New Roman"/>
          <w:b/>
          <w:bCs/>
          <w:sz w:val="24"/>
          <w:szCs w:val="24"/>
          <w:lang w:val="ro-RO" w:eastAsia="ru-RU"/>
        </w:rPr>
        <w:t xml:space="preserve">canalizare </w:t>
      </w:r>
      <w:r w:rsidR="00B34BB0" w:rsidRPr="00B34BB0">
        <w:rPr>
          <w:rFonts w:ascii="Times New Roman" w:eastAsia="Times New Roman" w:hAnsi="Times New Roman" w:cs="Times New Roman"/>
          <w:b/>
          <w:bCs/>
          <w:sz w:val="24"/>
          <w:szCs w:val="24"/>
          <w:lang w:val="ro-RO" w:eastAsia="ru-RU"/>
        </w:rPr>
        <w:t>pentru anii 2026–2029</w:t>
      </w:r>
    </w:p>
    <w:p w:rsidR="00B34BB0" w:rsidRPr="00B34BB0" w:rsidRDefault="00B34BB0" w:rsidP="003C2A07">
      <w:pPr>
        <w:spacing w:before="100" w:beforeAutospacing="1" w:after="100" w:afterAutospacing="1" w:line="240" w:lineRule="auto"/>
        <w:ind w:left="-284" w:firstLine="426"/>
        <w:jc w:val="both"/>
        <w:rPr>
          <w:rFonts w:ascii="Times New Roman" w:eastAsia="Times New Roman" w:hAnsi="Times New Roman" w:cs="Times New Roman"/>
          <w:sz w:val="24"/>
          <w:szCs w:val="24"/>
          <w:lang w:val="ro-RO" w:eastAsia="ru-RU"/>
        </w:rPr>
      </w:pPr>
      <w:r w:rsidRPr="00B34BB0">
        <w:rPr>
          <w:rFonts w:ascii="Times New Roman" w:eastAsia="Times New Roman" w:hAnsi="Times New Roman" w:cs="Times New Roman"/>
          <w:sz w:val="24"/>
          <w:szCs w:val="24"/>
          <w:lang w:val="ro-RO" w:eastAsia="ru-RU"/>
        </w:rPr>
        <w:t>În temeiul art. 14 alin. (2) lit. b), lit. c) și lit. m) din Legea nr. 436/2006 privi</w:t>
      </w:r>
      <w:r w:rsidR="008433C7">
        <w:rPr>
          <w:rFonts w:ascii="Times New Roman" w:eastAsia="Times New Roman" w:hAnsi="Times New Roman" w:cs="Times New Roman"/>
          <w:sz w:val="24"/>
          <w:szCs w:val="24"/>
          <w:lang w:val="ro-RO" w:eastAsia="ru-RU"/>
        </w:rPr>
        <w:t>nd administrația publică locală;</w:t>
      </w:r>
      <w:r w:rsidRPr="00B34BB0">
        <w:rPr>
          <w:rFonts w:ascii="Times New Roman" w:eastAsia="Times New Roman" w:hAnsi="Times New Roman" w:cs="Times New Roman"/>
          <w:sz w:val="24"/>
          <w:szCs w:val="24"/>
          <w:lang w:val="ro-RO" w:eastAsia="ru-RU"/>
        </w:rPr>
        <w:t xml:space="preserve"> Legii nr. 246/2017 cu privire la întreprinderea de st</w:t>
      </w:r>
      <w:r w:rsidR="008433C7" w:rsidRPr="008433C7">
        <w:rPr>
          <w:rFonts w:ascii="Times New Roman" w:eastAsia="Times New Roman" w:hAnsi="Times New Roman" w:cs="Times New Roman"/>
          <w:sz w:val="24"/>
          <w:szCs w:val="24"/>
          <w:lang w:val="ro-RO" w:eastAsia="ru-RU"/>
        </w:rPr>
        <w:t xml:space="preserve">at și întreprinderea municipală; pct. 8 din Regulamentul </w:t>
      </w:r>
      <w:r w:rsidRPr="00B34BB0">
        <w:rPr>
          <w:rFonts w:ascii="Times New Roman" w:eastAsia="Times New Roman" w:hAnsi="Times New Roman" w:cs="Times New Roman"/>
          <w:sz w:val="24"/>
          <w:szCs w:val="24"/>
          <w:lang w:val="ro-RO" w:eastAsia="ru-RU"/>
        </w:rPr>
        <w:t xml:space="preserve"> </w:t>
      </w:r>
      <w:r w:rsidR="008433C7" w:rsidRPr="008433C7">
        <w:rPr>
          <w:rFonts w:ascii="Times New Roman" w:hAnsi="Times New Roman" w:cs="Times New Roman"/>
          <w:sz w:val="24"/>
          <w:szCs w:val="24"/>
          <w:lang w:val="ro-RO"/>
        </w:rPr>
        <w:t>privind principiile de efectuare a investițiilor în sectorul de alimentare cu apă și de canalizare</w:t>
      </w:r>
      <w:r w:rsidR="000D2D89">
        <w:rPr>
          <w:rFonts w:ascii="Times New Roman" w:hAnsi="Times New Roman" w:cs="Times New Roman"/>
          <w:sz w:val="24"/>
          <w:szCs w:val="24"/>
          <w:lang w:val="ro-RO"/>
        </w:rPr>
        <w:t xml:space="preserve">, aprobat de ANRE prin Hotărârea </w:t>
      </w:r>
      <w:r w:rsidR="002D1ADB">
        <w:rPr>
          <w:rFonts w:ascii="Times New Roman" w:hAnsi="Times New Roman" w:cs="Times New Roman"/>
          <w:sz w:val="24"/>
          <w:szCs w:val="24"/>
          <w:lang w:val="ro-RO"/>
        </w:rPr>
        <w:t>nr. 169/2025</w:t>
      </w:r>
      <w:r w:rsidR="008433C7">
        <w:rPr>
          <w:rFonts w:ascii="Times New Roman" w:eastAsia="Times New Roman" w:hAnsi="Times New Roman" w:cs="Times New Roman"/>
          <w:sz w:val="24"/>
          <w:szCs w:val="24"/>
          <w:lang w:val="ro-RO" w:eastAsia="ru-RU"/>
        </w:rPr>
        <w:t xml:space="preserve">; examinînd </w:t>
      </w:r>
      <w:r w:rsidR="008433C7" w:rsidRPr="008433C7">
        <w:rPr>
          <w:rFonts w:ascii="Times New Roman" w:eastAsia="Times New Roman" w:hAnsi="Times New Roman" w:cs="Times New Roman"/>
          <w:sz w:val="24"/>
          <w:szCs w:val="24"/>
          <w:lang w:val="ro-RO" w:eastAsia="ru-RU"/>
        </w:rPr>
        <w:t xml:space="preserve">scrisoarea ANRE nr. de  ieșire 05-02/4417 din 07.07.2026 și </w:t>
      </w:r>
      <w:r w:rsidRPr="00B34BB0">
        <w:rPr>
          <w:rFonts w:ascii="Times New Roman" w:eastAsia="Times New Roman" w:hAnsi="Times New Roman" w:cs="Times New Roman"/>
          <w:sz w:val="24"/>
          <w:szCs w:val="24"/>
          <w:lang w:val="ro-RO" w:eastAsia="ru-RU"/>
        </w:rPr>
        <w:t xml:space="preserve">demersul administratorului Î.M.D.P. „Apă Canal” </w:t>
      </w:r>
      <w:r w:rsidR="00D55105">
        <w:rPr>
          <w:rFonts w:ascii="Times New Roman" w:eastAsia="Times New Roman" w:hAnsi="Times New Roman" w:cs="Times New Roman"/>
          <w:sz w:val="24"/>
          <w:szCs w:val="24"/>
          <w:lang w:val="ro-RO" w:eastAsia="ru-RU"/>
        </w:rPr>
        <w:t>Anenii Noi nr. 171</w:t>
      </w:r>
      <w:r w:rsidRPr="00B34BB0">
        <w:rPr>
          <w:rFonts w:ascii="Times New Roman" w:eastAsia="Times New Roman" w:hAnsi="Times New Roman" w:cs="Times New Roman"/>
          <w:sz w:val="24"/>
          <w:szCs w:val="24"/>
          <w:lang w:val="ro-RO" w:eastAsia="ru-RU"/>
        </w:rPr>
        <w:t xml:space="preserve"> d</w:t>
      </w:r>
      <w:r w:rsidR="008F2F37" w:rsidRPr="008433C7">
        <w:rPr>
          <w:rFonts w:ascii="Times New Roman" w:eastAsia="Times New Roman" w:hAnsi="Times New Roman" w:cs="Times New Roman"/>
          <w:sz w:val="24"/>
          <w:szCs w:val="24"/>
          <w:lang w:val="ro-RO" w:eastAsia="ru-RU"/>
        </w:rPr>
        <w:t xml:space="preserve">in </w:t>
      </w:r>
      <w:r w:rsidR="00D55105">
        <w:rPr>
          <w:rFonts w:ascii="Times New Roman" w:eastAsia="Times New Roman" w:hAnsi="Times New Roman" w:cs="Times New Roman"/>
          <w:sz w:val="24"/>
          <w:szCs w:val="24"/>
          <w:lang w:val="ro-RO" w:eastAsia="ru-RU"/>
        </w:rPr>
        <w:t>10.07.</w:t>
      </w:r>
      <w:r w:rsidR="008F2F37" w:rsidRPr="008433C7">
        <w:rPr>
          <w:rFonts w:ascii="Times New Roman" w:eastAsia="Times New Roman" w:hAnsi="Times New Roman" w:cs="Times New Roman"/>
          <w:sz w:val="24"/>
          <w:szCs w:val="24"/>
          <w:lang w:val="ro-RO" w:eastAsia="ru-RU"/>
        </w:rPr>
        <w:t>20</w:t>
      </w:r>
      <w:r w:rsidR="00D55105">
        <w:rPr>
          <w:rFonts w:ascii="Times New Roman" w:eastAsia="Times New Roman" w:hAnsi="Times New Roman" w:cs="Times New Roman"/>
          <w:sz w:val="24"/>
          <w:szCs w:val="24"/>
          <w:lang w:val="ro-RO" w:eastAsia="ru-RU"/>
        </w:rPr>
        <w:t>26;</w:t>
      </w:r>
      <w:r w:rsidR="00785C33" w:rsidRPr="008433C7">
        <w:rPr>
          <w:rFonts w:ascii="Times New Roman" w:eastAsia="Times New Roman" w:hAnsi="Times New Roman" w:cs="Times New Roman"/>
          <w:sz w:val="24"/>
          <w:szCs w:val="24"/>
          <w:lang w:val="ro-RO" w:eastAsia="ru-RU"/>
        </w:rPr>
        <w:t xml:space="preserve"> Proiectele </w:t>
      </w:r>
      <w:r w:rsidR="008F2F37" w:rsidRPr="008433C7">
        <w:rPr>
          <w:rFonts w:ascii="Times New Roman" w:eastAsia="Times New Roman" w:hAnsi="Times New Roman" w:cs="Times New Roman"/>
          <w:sz w:val="24"/>
          <w:szCs w:val="24"/>
          <w:lang w:val="ro-RO" w:eastAsia="ru-RU"/>
        </w:rPr>
        <w:t>de dezvoltare ale</w:t>
      </w:r>
      <w:r w:rsidRPr="00B34BB0">
        <w:rPr>
          <w:rFonts w:ascii="Times New Roman" w:eastAsia="Times New Roman" w:hAnsi="Times New Roman" w:cs="Times New Roman"/>
          <w:sz w:val="24"/>
          <w:szCs w:val="24"/>
          <w:lang w:val="ro-RO" w:eastAsia="ru-RU"/>
        </w:rPr>
        <w:t xml:space="preserve"> întreprinderii pentru anii 2026–2029 și avizul comisiei consultative de specialitate,</w:t>
      </w:r>
      <w:r w:rsidR="008F2F37" w:rsidRPr="008433C7">
        <w:rPr>
          <w:rFonts w:ascii="Times New Roman" w:eastAsia="Times New Roman" w:hAnsi="Times New Roman" w:cs="Times New Roman"/>
          <w:sz w:val="24"/>
          <w:szCs w:val="24"/>
          <w:lang w:val="ro-RO" w:eastAsia="ru-RU"/>
        </w:rPr>
        <w:t xml:space="preserve"> </w:t>
      </w:r>
      <w:r w:rsidRPr="00B34BB0">
        <w:rPr>
          <w:rFonts w:ascii="Times New Roman" w:eastAsia="Times New Roman" w:hAnsi="Times New Roman" w:cs="Times New Roman"/>
          <w:b/>
          <w:bCs/>
          <w:sz w:val="24"/>
          <w:szCs w:val="24"/>
          <w:lang w:val="ro-RO" w:eastAsia="ru-RU"/>
        </w:rPr>
        <w:t>Consiliul orășenesc Anenii Noi</w:t>
      </w:r>
    </w:p>
    <w:p w:rsidR="00B34BB0" w:rsidRPr="00B34BB0" w:rsidRDefault="00B34BB0" w:rsidP="008F2F37">
      <w:pPr>
        <w:spacing w:before="100" w:beforeAutospacing="1" w:after="100" w:afterAutospacing="1" w:line="240" w:lineRule="auto"/>
        <w:jc w:val="center"/>
        <w:rPr>
          <w:rFonts w:ascii="Times New Roman" w:eastAsia="Times New Roman" w:hAnsi="Times New Roman" w:cs="Times New Roman"/>
          <w:sz w:val="24"/>
          <w:szCs w:val="24"/>
          <w:lang w:val="ro-RO" w:eastAsia="ru-RU"/>
        </w:rPr>
      </w:pPr>
      <w:r w:rsidRPr="00B34BB0">
        <w:rPr>
          <w:rFonts w:ascii="Times New Roman" w:eastAsia="Times New Roman" w:hAnsi="Times New Roman" w:cs="Times New Roman"/>
          <w:b/>
          <w:bCs/>
          <w:sz w:val="24"/>
          <w:szCs w:val="24"/>
          <w:lang w:val="ro-RO" w:eastAsia="ru-RU"/>
        </w:rPr>
        <w:t>DECIDE:</w:t>
      </w:r>
    </w:p>
    <w:p w:rsidR="002D1ADB" w:rsidRPr="005B5B91" w:rsidRDefault="002D1ADB" w:rsidP="005B5B91">
      <w:pPr>
        <w:spacing w:after="0" w:line="240" w:lineRule="auto"/>
        <w:ind w:left="-284"/>
        <w:jc w:val="both"/>
        <w:rPr>
          <w:rFonts w:ascii="Times New Roman" w:hAnsi="Times New Roman" w:cs="Times New Roman"/>
          <w:sz w:val="24"/>
          <w:szCs w:val="24"/>
          <w:lang w:val="ro-RO"/>
        </w:rPr>
      </w:pPr>
      <w:r w:rsidRPr="005B5B91">
        <w:rPr>
          <w:rFonts w:ascii="Times New Roman" w:eastAsia="Times New Roman" w:hAnsi="Times New Roman" w:cs="Times New Roman"/>
          <w:sz w:val="24"/>
          <w:szCs w:val="24"/>
          <w:lang w:val="ro-RO" w:eastAsia="ru-RU"/>
        </w:rPr>
        <w:t xml:space="preserve">1. </w:t>
      </w:r>
      <w:r w:rsidRPr="005B5B91">
        <w:rPr>
          <w:rFonts w:ascii="Times New Roman" w:hAnsi="Times New Roman" w:cs="Times New Roman"/>
          <w:sz w:val="24"/>
          <w:szCs w:val="24"/>
          <w:lang w:val="ro-RO"/>
        </w:rPr>
        <w:t>Se aprobă Planul de dezvoltare a sistemelor publice de alimentare cu apă și canalizare, gestionate de Î.M.D.P. „Apă Canal” Anenii Noi, pentru anii 2026–2029, conform anexei, parte integrantă a prezentei decizii.</w:t>
      </w:r>
    </w:p>
    <w:p w:rsidR="007E193D" w:rsidRPr="005B5B91" w:rsidRDefault="007E193D" w:rsidP="005B5B91">
      <w:pPr>
        <w:spacing w:after="0" w:line="240" w:lineRule="auto"/>
        <w:ind w:left="-284"/>
        <w:jc w:val="both"/>
        <w:rPr>
          <w:rFonts w:ascii="Times New Roman" w:eastAsia="Times New Roman" w:hAnsi="Times New Roman" w:cs="Times New Roman"/>
          <w:sz w:val="24"/>
          <w:szCs w:val="24"/>
          <w:lang w:val="ro-RO" w:eastAsia="ru-RU"/>
        </w:rPr>
      </w:pPr>
      <w:r w:rsidRPr="005B5B91">
        <w:rPr>
          <w:rFonts w:ascii="Times New Roman" w:eastAsia="Times New Roman" w:hAnsi="Times New Roman" w:cs="Times New Roman"/>
          <w:b/>
          <w:bCs/>
          <w:sz w:val="24"/>
          <w:szCs w:val="24"/>
          <w:lang w:val="ro-RO" w:eastAsia="ru-RU"/>
        </w:rPr>
        <w:t>2.</w:t>
      </w:r>
      <w:r w:rsidRPr="005B5B91">
        <w:rPr>
          <w:rFonts w:ascii="Times New Roman" w:eastAsia="Times New Roman" w:hAnsi="Times New Roman" w:cs="Times New Roman"/>
          <w:sz w:val="24"/>
          <w:szCs w:val="24"/>
          <w:lang w:val="ro-RO" w:eastAsia="ru-RU"/>
        </w:rPr>
        <w:t xml:space="preserve"> Î.M.D.P. „Apă Canal” Anenii Noi va asigura implementarea măsurilor și acțiunilor prevăzute în Planul de dezvoltare, cu respectarea prevederilor legislației în vigoare și a actelor normative incidente.</w:t>
      </w:r>
    </w:p>
    <w:p w:rsidR="007E193D" w:rsidRPr="005B5B91" w:rsidRDefault="007E193D" w:rsidP="005B5B91">
      <w:pPr>
        <w:spacing w:after="0" w:line="240" w:lineRule="auto"/>
        <w:ind w:left="-284"/>
        <w:jc w:val="both"/>
        <w:rPr>
          <w:rFonts w:ascii="Times New Roman" w:eastAsia="Times New Roman" w:hAnsi="Times New Roman" w:cs="Times New Roman"/>
          <w:sz w:val="24"/>
          <w:szCs w:val="24"/>
          <w:lang w:val="ro-RO" w:eastAsia="ru-RU"/>
        </w:rPr>
      </w:pPr>
      <w:r w:rsidRPr="005B5B91">
        <w:rPr>
          <w:rFonts w:ascii="Times New Roman" w:eastAsia="Times New Roman" w:hAnsi="Times New Roman" w:cs="Times New Roman"/>
          <w:b/>
          <w:bCs/>
          <w:sz w:val="24"/>
          <w:szCs w:val="24"/>
          <w:lang w:val="ro-RO" w:eastAsia="ru-RU"/>
        </w:rPr>
        <w:t>3.</w:t>
      </w:r>
      <w:r w:rsidRPr="005B5B91">
        <w:rPr>
          <w:rFonts w:ascii="Times New Roman" w:eastAsia="Times New Roman" w:hAnsi="Times New Roman" w:cs="Times New Roman"/>
          <w:sz w:val="24"/>
          <w:szCs w:val="24"/>
          <w:lang w:val="ro-RO" w:eastAsia="ru-RU"/>
        </w:rPr>
        <w:t xml:space="preserve"> Administratorul Î.M.D.P. „Apă Canal” Anenii Noi va întreprinde măsurile necesare pentru:</w:t>
      </w:r>
    </w:p>
    <w:p w:rsidR="007E193D" w:rsidRPr="005B5B91" w:rsidRDefault="005B5B91" w:rsidP="005B5B91">
      <w:pPr>
        <w:spacing w:after="0" w:line="240" w:lineRule="auto"/>
        <w:ind w:firstLine="708"/>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 </w:t>
      </w:r>
      <w:r w:rsidR="007E193D" w:rsidRPr="005B5B91">
        <w:rPr>
          <w:rFonts w:ascii="Times New Roman" w:eastAsia="Times New Roman" w:hAnsi="Times New Roman" w:cs="Times New Roman"/>
          <w:sz w:val="24"/>
          <w:szCs w:val="24"/>
          <w:lang w:val="ro-RO" w:eastAsia="ru-RU"/>
        </w:rPr>
        <w:t>realizarea obiectivelor și indicatorilor stabiliți în Planul de dezvoltare;</w:t>
      </w:r>
    </w:p>
    <w:p w:rsidR="007E193D" w:rsidRPr="005B5B91" w:rsidRDefault="005B5B91" w:rsidP="003C2A07">
      <w:pPr>
        <w:spacing w:after="0" w:line="240" w:lineRule="auto"/>
        <w:ind w:firstLine="708"/>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 </w:t>
      </w:r>
      <w:r w:rsidR="007E193D" w:rsidRPr="005B5B91">
        <w:rPr>
          <w:rFonts w:ascii="Times New Roman" w:eastAsia="Times New Roman" w:hAnsi="Times New Roman" w:cs="Times New Roman"/>
          <w:sz w:val="24"/>
          <w:szCs w:val="24"/>
          <w:lang w:val="ro-RO" w:eastAsia="ru-RU"/>
        </w:rPr>
        <w:t>identificarea și atragerea surselor de finanțare pentru implementarea proiectelor;</w:t>
      </w:r>
    </w:p>
    <w:p w:rsidR="005B5B91" w:rsidRDefault="005B5B91" w:rsidP="005B5B91">
      <w:pPr>
        <w:spacing w:after="0" w:line="240" w:lineRule="auto"/>
        <w:ind w:firstLine="708"/>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 </w:t>
      </w:r>
      <w:r w:rsidR="007E193D" w:rsidRPr="005B5B91">
        <w:rPr>
          <w:rFonts w:ascii="Times New Roman" w:eastAsia="Times New Roman" w:hAnsi="Times New Roman" w:cs="Times New Roman"/>
          <w:sz w:val="24"/>
          <w:szCs w:val="24"/>
          <w:lang w:val="ro-RO" w:eastAsia="ru-RU"/>
        </w:rPr>
        <w:t xml:space="preserve">monitorizarea implementării Planului și actualizarea acestuia, după caz, în funcție de </w:t>
      </w:r>
    </w:p>
    <w:p w:rsidR="007E193D" w:rsidRPr="005B5B91" w:rsidRDefault="005B5B91" w:rsidP="005B5B91">
      <w:pPr>
        <w:spacing w:after="0" w:line="240" w:lineRule="auto"/>
        <w:ind w:firstLine="708"/>
        <w:jc w:val="both"/>
        <w:rPr>
          <w:rFonts w:ascii="Times New Roman" w:eastAsia="Times New Roman" w:hAnsi="Times New Roman" w:cs="Times New Roman"/>
          <w:sz w:val="24"/>
          <w:szCs w:val="24"/>
          <w:lang w:val="ro-RO" w:eastAsia="ru-RU"/>
        </w:rPr>
      </w:pPr>
      <w:r>
        <w:rPr>
          <w:rFonts w:ascii="Times New Roman" w:eastAsia="Times New Roman" w:hAnsi="Times New Roman" w:cs="Times New Roman"/>
          <w:sz w:val="24"/>
          <w:szCs w:val="24"/>
          <w:lang w:val="ro-RO" w:eastAsia="ru-RU"/>
        </w:rPr>
        <w:t xml:space="preserve">  </w:t>
      </w:r>
      <w:r w:rsidR="007E193D" w:rsidRPr="005B5B91">
        <w:rPr>
          <w:rFonts w:ascii="Times New Roman" w:eastAsia="Times New Roman" w:hAnsi="Times New Roman" w:cs="Times New Roman"/>
          <w:sz w:val="24"/>
          <w:szCs w:val="24"/>
          <w:lang w:val="ro-RO" w:eastAsia="ru-RU"/>
        </w:rPr>
        <w:t>necesitățile de dezvoltare a sistemelor publice de alimentare cu apă și de canalizare.</w:t>
      </w:r>
    </w:p>
    <w:p w:rsidR="007E193D" w:rsidRPr="005B5B91" w:rsidRDefault="007E193D" w:rsidP="003C2A07">
      <w:pPr>
        <w:spacing w:after="0" w:line="240" w:lineRule="auto"/>
        <w:ind w:left="-142"/>
        <w:jc w:val="both"/>
        <w:rPr>
          <w:rFonts w:ascii="Times New Roman" w:eastAsia="Times New Roman" w:hAnsi="Times New Roman" w:cs="Times New Roman"/>
          <w:sz w:val="24"/>
          <w:szCs w:val="24"/>
          <w:lang w:val="ro-RO" w:eastAsia="ru-RU"/>
        </w:rPr>
      </w:pPr>
      <w:r w:rsidRPr="005B5B91">
        <w:rPr>
          <w:rFonts w:ascii="Times New Roman" w:eastAsia="Times New Roman" w:hAnsi="Times New Roman" w:cs="Times New Roman"/>
          <w:b/>
          <w:bCs/>
          <w:sz w:val="24"/>
          <w:szCs w:val="24"/>
          <w:lang w:val="ro-RO" w:eastAsia="ru-RU"/>
        </w:rPr>
        <w:t>4.</w:t>
      </w:r>
      <w:r w:rsidRPr="005B5B91">
        <w:rPr>
          <w:rFonts w:ascii="Times New Roman" w:eastAsia="Times New Roman" w:hAnsi="Times New Roman" w:cs="Times New Roman"/>
          <w:sz w:val="24"/>
          <w:szCs w:val="24"/>
          <w:lang w:val="ro-RO" w:eastAsia="ru-RU"/>
        </w:rPr>
        <w:t xml:space="preserve"> Î.M.D.P. „Apă Canal” Anenii Noi, prin administratorul întreprinderii, va prezenta anual </w:t>
      </w:r>
      <w:r w:rsidRPr="005B5B91">
        <w:rPr>
          <w:rFonts w:ascii="Times New Roman" w:hAnsi="Times New Roman" w:cs="Times New Roman"/>
          <w:sz w:val="24"/>
          <w:szCs w:val="24"/>
          <w:lang w:val="ro-RO"/>
        </w:rPr>
        <w:t>Consiliului orășenesc Anenii Noi, în calitate de fondator, un raport privind implementarea Planului de dezvoltare pentru anii 2026–2029, gradul de realizare a obiectivelor stabilite, investițiile realizate și măsurile propuse pentru perioada următoare.</w:t>
      </w:r>
    </w:p>
    <w:p w:rsidR="007E193D" w:rsidRPr="005B5B91" w:rsidRDefault="007E193D" w:rsidP="003C2A07">
      <w:pPr>
        <w:spacing w:after="0" w:line="240" w:lineRule="auto"/>
        <w:ind w:left="-142"/>
        <w:jc w:val="both"/>
        <w:rPr>
          <w:rFonts w:ascii="Times New Roman" w:eastAsia="Times New Roman" w:hAnsi="Times New Roman" w:cs="Times New Roman"/>
          <w:sz w:val="24"/>
          <w:szCs w:val="24"/>
          <w:lang w:val="ro-RO" w:eastAsia="ru-RU"/>
        </w:rPr>
      </w:pPr>
      <w:r w:rsidRPr="005B5B91">
        <w:rPr>
          <w:rFonts w:ascii="Times New Roman" w:eastAsia="Times New Roman" w:hAnsi="Times New Roman" w:cs="Times New Roman"/>
          <w:b/>
          <w:bCs/>
          <w:sz w:val="24"/>
          <w:szCs w:val="24"/>
          <w:lang w:val="ro-RO" w:eastAsia="ru-RU"/>
        </w:rPr>
        <w:t>5.</w:t>
      </w:r>
      <w:r w:rsidR="005B5B91" w:rsidRPr="005B5B91">
        <w:rPr>
          <w:rFonts w:ascii="Times New Roman" w:eastAsia="Times New Roman" w:hAnsi="Times New Roman" w:cs="Times New Roman"/>
          <w:sz w:val="24"/>
          <w:szCs w:val="24"/>
          <w:lang w:val="ro-RO" w:eastAsia="ru-RU"/>
        </w:rPr>
        <w:t xml:space="preserve"> Primarul orașului Anenii Noi </w:t>
      </w:r>
      <w:r w:rsidRPr="005B5B91">
        <w:rPr>
          <w:rFonts w:ascii="Times New Roman" w:eastAsia="Times New Roman" w:hAnsi="Times New Roman" w:cs="Times New Roman"/>
          <w:sz w:val="24"/>
          <w:szCs w:val="24"/>
          <w:lang w:val="ro-RO" w:eastAsia="ru-RU"/>
        </w:rPr>
        <w:t>va monitoriza executarea prezentei decizii și va acorda suportul necesar în limitele competențelor legale pentru realizarea obiectivelor prevăzute în Planul de dezvoltare.</w:t>
      </w:r>
    </w:p>
    <w:p w:rsidR="008F2F37" w:rsidRPr="005B5B91" w:rsidRDefault="005B5B91" w:rsidP="003C2A07">
      <w:pPr>
        <w:tabs>
          <w:tab w:val="left" w:pos="0"/>
          <w:tab w:val="left" w:pos="142"/>
          <w:tab w:val="left" w:pos="284"/>
          <w:tab w:val="left" w:pos="426"/>
        </w:tabs>
        <w:spacing w:after="0"/>
        <w:ind w:left="-142"/>
        <w:jc w:val="both"/>
        <w:rPr>
          <w:rFonts w:ascii="Times New Roman" w:hAnsi="Times New Roman" w:cs="Times New Roman"/>
          <w:sz w:val="24"/>
          <w:szCs w:val="24"/>
          <w:lang w:val="ro-RO"/>
        </w:rPr>
      </w:pPr>
      <w:r w:rsidRPr="005B5B91">
        <w:rPr>
          <w:rFonts w:ascii="Times New Roman" w:hAnsi="Times New Roman" w:cs="Times New Roman"/>
          <w:sz w:val="24"/>
          <w:szCs w:val="24"/>
          <w:lang w:val="ro-RO"/>
        </w:rPr>
        <w:t xml:space="preserve">6. </w:t>
      </w:r>
      <w:r w:rsidR="008F2F37" w:rsidRPr="005B5B91">
        <w:rPr>
          <w:rFonts w:ascii="Times New Roman" w:hAnsi="Times New Roman" w:cs="Times New Roman"/>
          <w:sz w:val="24"/>
          <w:szCs w:val="24"/>
          <w:lang w:val="ro-RO"/>
        </w:rPr>
        <w:t>Prezenta decizie se aduce la cunoştinţă publică prin plasarea în Registrul de Stat al Actelor Locale, pe pag web şi panoul informativ al instituţiei.</w:t>
      </w:r>
    </w:p>
    <w:p w:rsidR="008F2F37" w:rsidRPr="005B5B91" w:rsidRDefault="005B5B91" w:rsidP="003C2A07">
      <w:pPr>
        <w:tabs>
          <w:tab w:val="left" w:pos="0"/>
          <w:tab w:val="left" w:pos="142"/>
          <w:tab w:val="left" w:pos="284"/>
          <w:tab w:val="left" w:pos="426"/>
        </w:tabs>
        <w:spacing w:after="0"/>
        <w:ind w:left="-142"/>
        <w:jc w:val="both"/>
        <w:rPr>
          <w:rFonts w:ascii="Times New Roman" w:hAnsi="Times New Roman" w:cs="Times New Roman"/>
          <w:sz w:val="24"/>
          <w:szCs w:val="24"/>
          <w:lang w:val="ro-RO"/>
        </w:rPr>
      </w:pPr>
      <w:r w:rsidRPr="005B5B91">
        <w:rPr>
          <w:rFonts w:ascii="Times New Roman" w:hAnsi="Times New Roman" w:cs="Times New Roman"/>
          <w:sz w:val="24"/>
          <w:szCs w:val="24"/>
          <w:lang w:val="ro-RO"/>
        </w:rPr>
        <w:t xml:space="preserve">7. </w:t>
      </w:r>
      <w:r w:rsidR="008F2F37" w:rsidRPr="005B5B91">
        <w:rPr>
          <w:rFonts w:ascii="Times New Roman" w:hAnsi="Times New Roman" w:cs="Times New Roman"/>
          <w:sz w:val="24"/>
          <w:szCs w:val="24"/>
          <w:lang w:val="ro-RO"/>
        </w:rPr>
        <w:t xml:space="preserve">Prezenta decizie, poate fi notificată autorității publice emitente de Oficiului Teritorial Căușeni al Cancelariei de Stat în termen de 30 de zile de la data includerii actului în </w:t>
      </w:r>
      <w:r w:rsidR="003C2A07">
        <w:rPr>
          <w:rFonts w:ascii="Times New Roman" w:hAnsi="Times New Roman" w:cs="Times New Roman"/>
          <w:sz w:val="24"/>
          <w:szCs w:val="24"/>
          <w:lang w:val="ro-RO"/>
        </w:rPr>
        <w:t>RSAL</w:t>
      </w:r>
    </w:p>
    <w:p w:rsidR="008F2F37" w:rsidRPr="005B5B91" w:rsidRDefault="005B5B91" w:rsidP="003C2A07">
      <w:pPr>
        <w:tabs>
          <w:tab w:val="left" w:pos="0"/>
          <w:tab w:val="left" w:pos="142"/>
          <w:tab w:val="left" w:pos="284"/>
          <w:tab w:val="left" w:pos="426"/>
        </w:tabs>
        <w:spacing w:after="0"/>
        <w:ind w:left="-142"/>
        <w:jc w:val="both"/>
        <w:rPr>
          <w:rFonts w:ascii="Times New Roman" w:hAnsi="Times New Roman" w:cs="Times New Roman"/>
          <w:sz w:val="24"/>
          <w:szCs w:val="24"/>
          <w:lang w:val="ro-RO"/>
        </w:rPr>
      </w:pPr>
      <w:r w:rsidRPr="005B5B91">
        <w:rPr>
          <w:rFonts w:ascii="Times New Roman" w:hAnsi="Times New Roman" w:cs="Times New Roman"/>
          <w:sz w:val="24"/>
          <w:szCs w:val="24"/>
          <w:lang w:val="ro-RO"/>
        </w:rPr>
        <w:t xml:space="preserve">8. </w:t>
      </w:r>
      <w:r w:rsidR="008F2F37" w:rsidRPr="005B5B91">
        <w:rPr>
          <w:rFonts w:ascii="Times New Roman" w:hAnsi="Times New Roman" w:cs="Times New Roman"/>
          <w:sz w:val="24"/>
          <w:szCs w:val="24"/>
          <w:lang w:val="ro-RO"/>
        </w:rPr>
        <w:t>Prezenta decizie, poate fi contestată de persoana interesată, prin intermediul Judecătoriei Căușeni, sediul Anenii Noi (or. A.Noi, str. Marțișor nr.15), în termen de 30 zile de la comunicare.</w:t>
      </w:r>
    </w:p>
    <w:p w:rsidR="00435941" w:rsidRPr="005B5B91" w:rsidRDefault="005B5B91" w:rsidP="00177537">
      <w:pPr>
        <w:tabs>
          <w:tab w:val="left" w:pos="0"/>
          <w:tab w:val="left" w:pos="142"/>
          <w:tab w:val="left" w:pos="284"/>
          <w:tab w:val="left" w:pos="426"/>
        </w:tabs>
        <w:spacing w:after="0"/>
        <w:ind w:left="-142"/>
        <w:jc w:val="both"/>
        <w:rPr>
          <w:rFonts w:ascii="Times New Roman" w:hAnsi="Times New Roman" w:cs="Times New Roman"/>
          <w:sz w:val="24"/>
          <w:szCs w:val="24"/>
          <w:lang w:val="ro-RO"/>
        </w:rPr>
      </w:pPr>
      <w:r w:rsidRPr="005B5B91">
        <w:rPr>
          <w:rFonts w:ascii="Times New Roman" w:hAnsi="Times New Roman" w:cs="Times New Roman"/>
          <w:sz w:val="24"/>
          <w:szCs w:val="24"/>
          <w:lang w:val="ro-RO"/>
        </w:rPr>
        <w:t xml:space="preserve">9. </w:t>
      </w:r>
      <w:r w:rsidR="008F2F37" w:rsidRPr="005B5B91">
        <w:rPr>
          <w:rFonts w:ascii="Times New Roman" w:hAnsi="Times New Roman" w:cs="Times New Roman"/>
          <w:sz w:val="24"/>
          <w:szCs w:val="24"/>
          <w:lang w:val="ro-RO"/>
        </w:rPr>
        <w:t xml:space="preserve">Controlul asupra executării prezentei decizii se </w:t>
      </w:r>
      <w:r w:rsidR="00017A77" w:rsidRPr="005B5B91">
        <w:rPr>
          <w:rFonts w:ascii="Times New Roman" w:hAnsi="Times New Roman" w:cs="Times New Roman"/>
          <w:sz w:val="24"/>
          <w:szCs w:val="24"/>
          <w:lang w:val="ro-RO"/>
        </w:rPr>
        <w:t xml:space="preserve">atribuie </w:t>
      </w:r>
      <w:r w:rsidRPr="005B5B91">
        <w:rPr>
          <w:rFonts w:ascii="Times New Roman" w:eastAsia="Times New Roman" w:hAnsi="Times New Roman" w:cs="Times New Roman"/>
          <w:sz w:val="24"/>
          <w:szCs w:val="24"/>
          <w:lang w:val="ro-RO" w:eastAsia="ru-RU"/>
        </w:rPr>
        <w:t xml:space="preserve">Comisiei consultative de specialitate </w:t>
      </w:r>
      <w:r w:rsidRPr="005B5B91">
        <w:rPr>
          <w:rFonts w:ascii="Times New Roman" w:hAnsi="Times New Roman" w:cs="Times New Roman"/>
          <w:sz w:val="24"/>
          <w:szCs w:val="24"/>
          <w:lang w:val="ro-RO" w:eastAsia="ru-RU"/>
        </w:rPr>
        <w:t>construcție, amenajare și gospodărie comunală</w:t>
      </w:r>
    </w:p>
    <w:p w:rsidR="008F2F37" w:rsidRPr="003C2A07" w:rsidRDefault="008F2F37" w:rsidP="003C2A07">
      <w:pPr>
        <w:pStyle w:val="a4"/>
        <w:tabs>
          <w:tab w:val="left" w:pos="6750"/>
        </w:tabs>
        <w:ind w:left="142"/>
        <w:rPr>
          <w:b/>
          <w:sz w:val="24"/>
          <w:szCs w:val="24"/>
          <w:lang w:val="ro-RO"/>
        </w:rPr>
      </w:pPr>
      <w:r w:rsidRPr="008F2F37">
        <w:rPr>
          <w:b/>
          <w:sz w:val="24"/>
          <w:szCs w:val="24"/>
          <w:lang w:val="ro-RO"/>
        </w:rPr>
        <w:t xml:space="preserve">Preşedinte a şedinţei:                                                                       </w:t>
      </w:r>
    </w:p>
    <w:p w:rsidR="008F2F37" w:rsidRPr="00785C33" w:rsidRDefault="008F2F37" w:rsidP="003C2A07">
      <w:pPr>
        <w:pStyle w:val="a4"/>
        <w:tabs>
          <w:tab w:val="left" w:pos="6750"/>
        </w:tabs>
        <w:ind w:left="142"/>
        <w:rPr>
          <w:b/>
          <w:sz w:val="24"/>
          <w:szCs w:val="24"/>
          <w:lang w:val="ro-RO"/>
        </w:rPr>
      </w:pPr>
    </w:p>
    <w:p w:rsidR="003C2A07" w:rsidRDefault="003C2A07" w:rsidP="003C2A07">
      <w:pPr>
        <w:tabs>
          <w:tab w:val="left" w:pos="6750"/>
        </w:tabs>
        <w:ind w:left="142"/>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8F2F37" w:rsidRPr="00785C33">
        <w:rPr>
          <w:rFonts w:ascii="Times New Roman" w:hAnsi="Times New Roman" w:cs="Times New Roman"/>
          <w:b/>
          <w:sz w:val="24"/>
          <w:szCs w:val="24"/>
          <w:lang w:val="ro-RO"/>
        </w:rPr>
        <w:t>Contrasemnează:</w:t>
      </w:r>
    </w:p>
    <w:p w:rsidR="008F2F37" w:rsidRPr="00785C33" w:rsidRDefault="008F2F37" w:rsidP="003C2A07">
      <w:pPr>
        <w:tabs>
          <w:tab w:val="left" w:pos="6750"/>
        </w:tabs>
        <w:ind w:left="142"/>
        <w:rPr>
          <w:rFonts w:ascii="Times New Roman" w:hAnsi="Times New Roman" w:cs="Times New Roman"/>
          <w:b/>
          <w:sz w:val="24"/>
          <w:szCs w:val="24"/>
          <w:lang w:val="ro-RO"/>
        </w:rPr>
      </w:pPr>
      <w:r w:rsidRPr="00785C33">
        <w:rPr>
          <w:rFonts w:ascii="Times New Roman" w:hAnsi="Times New Roman" w:cs="Times New Roman"/>
          <w:b/>
          <w:sz w:val="24"/>
          <w:szCs w:val="24"/>
          <w:lang w:val="ro-RO"/>
        </w:rPr>
        <w:t>Secretara consiliului orășenesc                                                        Rodica Melnic</w:t>
      </w:r>
    </w:p>
    <w:p w:rsidR="008F2F37" w:rsidRPr="00785C33" w:rsidRDefault="008F2F37" w:rsidP="00785C33">
      <w:pPr>
        <w:pStyle w:val="a4"/>
        <w:rPr>
          <w:b/>
          <w:sz w:val="24"/>
          <w:szCs w:val="24"/>
          <w:lang w:val="ro-RO"/>
        </w:rPr>
      </w:pPr>
    </w:p>
    <w:p w:rsidR="008F2F37" w:rsidRPr="001626D9" w:rsidRDefault="008F2F37" w:rsidP="00785C33">
      <w:pPr>
        <w:pStyle w:val="a4"/>
        <w:rPr>
          <w:lang w:val="ro-RO"/>
        </w:rPr>
      </w:pPr>
      <w:r>
        <w:rPr>
          <w:lang w:val="ro-RO"/>
        </w:rPr>
        <w:t>Votat: pro-; contra-; abținut-</w:t>
      </w:r>
    </w:p>
    <w:p w:rsidR="00CB51D1" w:rsidRDefault="00CB51D1"/>
    <w:p w:rsidR="00177537" w:rsidRPr="00177537" w:rsidRDefault="00177537" w:rsidP="00177537">
      <w:pPr>
        <w:spacing w:after="0"/>
        <w:jc w:val="right"/>
        <w:rPr>
          <w:rFonts w:ascii="Times New Roman" w:hAnsi="Times New Roman" w:cs="Times New Roman"/>
          <w:b/>
          <w:sz w:val="20"/>
          <w:szCs w:val="20"/>
          <w:lang w:val="en-US"/>
        </w:rPr>
      </w:pPr>
      <w:r w:rsidRPr="00177537">
        <w:rPr>
          <w:rFonts w:ascii="Times New Roman" w:hAnsi="Times New Roman" w:cs="Times New Roman"/>
          <w:b/>
          <w:sz w:val="20"/>
          <w:szCs w:val="20"/>
          <w:lang w:val="en-US"/>
        </w:rPr>
        <w:t>Anexa nr. 1</w:t>
      </w:r>
    </w:p>
    <w:p w:rsidR="00177537" w:rsidRDefault="00177537" w:rsidP="00177537">
      <w:pPr>
        <w:spacing w:after="0"/>
        <w:jc w:val="right"/>
        <w:rPr>
          <w:rFonts w:ascii="Times New Roman" w:hAnsi="Times New Roman" w:cs="Times New Roman"/>
          <w:b/>
          <w:sz w:val="20"/>
          <w:szCs w:val="20"/>
          <w:lang w:val="en-US"/>
        </w:rPr>
      </w:pPr>
      <w:r w:rsidRPr="00177537">
        <w:rPr>
          <w:rFonts w:ascii="Times New Roman" w:hAnsi="Times New Roman" w:cs="Times New Roman"/>
          <w:b/>
          <w:sz w:val="20"/>
          <w:szCs w:val="20"/>
          <w:lang w:val="en-US"/>
        </w:rPr>
        <w:t xml:space="preserve">La decizia CO Anenii Noi nr. __ </w:t>
      </w:r>
      <w:proofErr w:type="gramStart"/>
      <w:r w:rsidRPr="00177537">
        <w:rPr>
          <w:rFonts w:ascii="Times New Roman" w:hAnsi="Times New Roman" w:cs="Times New Roman"/>
          <w:b/>
          <w:sz w:val="20"/>
          <w:szCs w:val="20"/>
          <w:lang w:val="en-US"/>
        </w:rPr>
        <w:t>din</w:t>
      </w:r>
      <w:proofErr w:type="gramEnd"/>
      <w:r w:rsidRPr="00177537">
        <w:rPr>
          <w:rFonts w:ascii="Times New Roman" w:hAnsi="Times New Roman" w:cs="Times New Roman"/>
          <w:b/>
          <w:sz w:val="20"/>
          <w:szCs w:val="20"/>
          <w:lang w:val="en-US"/>
        </w:rPr>
        <w:t xml:space="preserve"> 20.07.2026</w:t>
      </w:r>
    </w:p>
    <w:p w:rsidR="00177537" w:rsidRPr="00177537" w:rsidRDefault="00177537" w:rsidP="00177537">
      <w:pPr>
        <w:spacing w:after="0"/>
        <w:jc w:val="right"/>
        <w:rPr>
          <w:rFonts w:ascii="Times New Roman" w:hAnsi="Times New Roman" w:cs="Times New Roman"/>
          <w:b/>
          <w:sz w:val="20"/>
          <w:szCs w:val="20"/>
          <w:lang w:val="en-US"/>
        </w:rPr>
      </w:pPr>
    </w:p>
    <w:p w:rsidR="00177537" w:rsidRPr="002118E3" w:rsidRDefault="00177537" w:rsidP="007A2C6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en-US" w:eastAsia="ru-RU"/>
        </w:rPr>
      </w:pPr>
      <w:r w:rsidRPr="002118E3">
        <w:rPr>
          <w:rFonts w:ascii="Times New Roman" w:eastAsia="Times New Roman" w:hAnsi="Times New Roman" w:cs="Times New Roman"/>
          <w:b/>
          <w:bCs/>
          <w:kern w:val="36"/>
          <w:sz w:val="24"/>
          <w:szCs w:val="24"/>
          <w:lang w:val="en-US" w:eastAsia="ru-RU"/>
        </w:rPr>
        <w:t>CAPITOLUL I. INTRODUCERE</w:t>
      </w:r>
    </w:p>
    <w:p w:rsidR="00177537" w:rsidRPr="002118E3" w:rsidRDefault="00177537" w:rsidP="00177537">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2118E3">
        <w:rPr>
          <w:rFonts w:ascii="Times New Roman" w:eastAsia="Times New Roman" w:hAnsi="Times New Roman" w:cs="Times New Roman"/>
          <w:b/>
          <w:bCs/>
          <w:sz w:val="24"/>
          <w:szCs w:val="24"/>
          <w:lang w:val="en-US" w:eastAsia="ru-RU"/>
        </w:rPr>
        <w:t>1.1. Scopul și obiectivele Planului de dezvoltare</w:t>
      </w:r>
    </w:p>
    <w:p w:rsidR="00177537" w:rsidRPr="00730EFD" w:rsidRDefault="00177537" w:rsidP="00BD3F04">
      <w:pPr>
        <w:spacing w:before="100" w:beforeAutospacing="1" w:after="100" w:afterAutospacing="1" w:line="240" w:lineRule="auto"/>
        <w:ind w:firstLine="708"/>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Prezentul </w:t>
      </w:r>
      <w:r w:rsidRPr="00730EFD">
        <w:rPr>
          <w:rFonts w:ascii="Times New Roman" w:eastAsia="Times New Roman" w:hAnsi="Times New Roman" w:cs="Times New Roman"/>
          <w:b/>
          <w:bCs/>
          <w:sz w:val="24"/>
          <w:szCs w:val="24"/>
          <w:lang w:val="en-US" w:eastAsia="ru-RU"/>
        </w:rPr>
        <w:t xml:space="preserve">Plan de dezvoltare a sistemelor publice de alimentare cu </w:t>
      </w:r>
      <w:proofErr w:type="gramStart"/>
      <w:r w:rsidRPr="00730EFD">
        <w:rPr>
          <w:rFonts w:ascii="Times New Roman" w:eastAsia="Times New Roman" w:hAnsi="Times New Roman" w:cs="Times New Roman"/>
          <w:b/>
          <w:bCs/>
          <w:sz w:val="24"/>
          <w:szCs w:val="24"/>
          <w:lang w:val="en-US" w:eastAsia="ru-RU"/>
        </w:rPr>
        <w:t>apă</w:t>
      </w:r>
      <w:proofErr w:type="gramEnd"/>
      <w:r w:rsidRPr="00730EFD">
        <w:rPr>
          <w:rFonts w:ascii="Times New Roman" w:eastAsia="Times New Roman" w:hAnsi="Times New Roman" w:cs="Times New Roman"/>
          <w:b/>
          <w:bCs/>
          <w:sz w:val="24"/>
          <w:szCs w:val="24"/>
          <w:lang w:val="en-US" w:eastAsia="ru-RU"/>
        </w:rPr>
        <w:t xml:space="preserve"> și de canalizare pentru perioada 2026–2028</w:t>
      </w:r>
      <w:r w:rsidRPr="00730EFD">
        <w:rPr>
          <w:rFonts w:ascii="Times New Roman" w:eastAsia="Times New Roman" w:hAnsi="Times New Roman" w:cs="Times New Roman"/>
          <w:sz w:val="24"/>
          <w:szCs w:val="24"/>
          <w:lang w:val="en-US" w:eastAsia="ru-RU"/>
        </w:rPr>
        <w:t xml:space="preserve"> a fost elaborat de </w:t>
      </w:r>
      <w:r w:rsidRPr="00730EFD">
        <w:rPr>
          <w:rFonts w:ascii="Times New Roman" w:eastAsia="Times New Roman" w:hAnsi="Times New Roman" w:cs="Times New Roman"/>
          <w:b/>
          <w:bCs/>
          <w:sz w:val="24"/>
          <w:szCs w:val="24"/>
          <w:lang w:val="en-US" w:eastAsia="ru-RU"/>
        </w:rPr>
        <w:t>Întreprinderea Municipală de Dezvoltare Publică „Apă-Canal Anenii Noi”</w:t>
      </w:r>
      <w:r w:rsidRPr="00730EFD">
        <w:rPr>
          <w:rFonts w:ascii="Times New Roman" w:eastAsia="Times New Roman" w:hAnsi="Times New Roman" w:cs="Times New Roman"/>
          <w:sz w:val="24"/>
          <w:szCs w:val="24"/>
          <w:lang w:val="en-US" w:eastAsia="ru-RU"/>
        </w:rPr>
        <w:t xml:space="preserve"> în conformitate cu prevederile Legii nr. 303/2013 privind serviciul public de alimentare cu </w:t>
      </w:r>
      <w:proofErr w:type="gramStart"/>
      <w:r w:rsidRPr="00730EFD">
        <w:rPr>
          <w:rFonts w:ascii="Times New Roman" w:eastAsia="Times New Roman" w:hAnsi="Times New Roman" w:cs="Times New Roman"/>
          <w:sz w:val="24"/>
          <w:szCs w:val="24"/>
          <w:lang w:val="en-US" w:eastAsia="ru-RU"/>
        </w:rPr>
        <w:t>apă</w:t>
      </w:r>
      <w:proofErr w:type="gramEnd"/>
      <w:r w:rsidRPr="00730EFD">
        <w:rPr>
          <w:rFonts w:ascii="Times New Roman" w:eastAsia="Times New Roman" w:hAnsi="Times New Roman" w:cs="Times New Roman"/>
          <w:sz w:val="24"/>
          <w:szCs w:val="24"/>
          <w:lang w:val="en-US" w:eastAsia="ru-RU"/>
        </w:rPr>
        <w:t xml:space="preserve"> și de canalizare, precum și cu Regulamentul ANRE privind elaborarea și aprobarea planurilor de dezvoltare ale sistemelor publice de alimentare cu apă și de canalizare.</w:t>
      </w:r>
    </w:p>
    <w:p w:rsidR="00177537" w:rsidRPr="00730EFD" w:rsidRDefault="00177537" w:rsidP="00BD3F04">
      <w:pPr>
        <w:spacing w:before="100" w:beforeAutospacing="1" w:after="100" w:afterAutospacing="1" w:line="240" w:lineRule="auto"/>
        <w:ind w:firstLine="708"/>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Planul reprezintă documentul strategic de planificare </w:t>
      </w:r>
      <w:proofErr w:type="gramStart"/>
      <w:r w:rsidRPr="00730EFD">
        <w:rPr>
          <w:rFonts w:ascii="Times New Roman" w:eastAsia="Times New Roman" w:hAnsi="Times New Roman" w:cs="Times New Roman"/>
          <w:sz w:val="24"/>
          <w:szCs w:val="24"/>
          <w:lang w:val="en-US" w:eastAsia="ru-RU"/>
        </w:rPr>
        <w:t>a</w:t>
      </w:r>
      <w:proofErr w:type="gramEnd"/>
      <w:r w:rsidRPr="00730EFD">
        <w:rPr>
          <w:rFonts w:ascii="Times New Roman" w:eastAsia="Times New Roman" w:hAnsi="Times New Roman" w:cs="Times New Roman"/>
          <w:sz w:val="24"/>
          <w:szCs w:val="24"/>
          <w:lang w:val="en-US" w:eastAsia="ru-RU"/>
        </w:rPr>
        <w:t xml:space="preserve"> investițiilor pentru perioada 2026–2028 și stabilește direcțiile de dezvoltare a infrastructurii publice de alimentare cu apă și de canalizare administrate de Î.M.D.P. „Apă-Canal Anenii Noi”, în vederea asigurării unor servicii sigure, continue, eficiente și conforme cerințelor de calitate impuse de legislația în vigoare.</w:t>
      </w:r>
    </w:p>
    <w:p w:rsidR="00177537" w:rsidRPr="00730EFD" w:rsidRDefault="00177537" w:rsidP="00BD3F04">
      <w:pPr>
        <w:spacing w:before="100" w:beforeAutospacing="1" w:after="100" w:afterAutospacing="1" w:line="240" w:lineRule="auto"/>
        <w:ind w:firstLine="360"/>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Operatorul prestează servicii publice de alimentare cu </w:t>
      </w:r>
      <w:proofErr w:type="gramStart"/>
      <w:r w:rsidRPr="00730EFD">
        <w:rPr>
          <w:rFonts w:ascii="Times New Roman" w:eastAsia="Times New Roman" w:hAnsi="Times New Roman" w:cs="Times New Roman"/>
          <w:sz w:val="24"/>
          <w:szCs w:val="24"/>
          <w:lang w:val="en-US" w:eastAsia="ru-RU"/>
        </w:rPr>
        <w:t>apă</w:t>
      </w:r>
      <w:proofErr w:type="gramEnd"/>
      <w:r w:rsidRPr="00730EFD">
        <w:rPr>
          <w:rFonts w:ascii="Times New Roman" w:eastAsia="Times New Roman" w:hAnsi="Times New Roman" w:cs="Times New Roman"/>
          <w:sz w:val="24"/>
          <w:szCs w:val="24"/>
          <w:lang w:val="en-US" w:eastAsia="ru-RU"/>
        </w:rPr>
        <w:t xml:space="preserve"> și de canalizare pentru următoarele localități:</w:t>
      </w:r>
    </w:p>
    <w:p w:rsidR="00177537" w:rsidRPr="00730EFD" w:rsidRDefault="00177537" w:rsidP="0017753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30EFD">
        <w:rPr>
          <w:rFonts w:ascii="Times New Roman" w:eastAsia="Times New Roman" w:hAnsi="Times New Roman" w:cs="Times New Roman"/>
          <w:sz w:val="24"/>
          <w:szCs w:val="24"/>
          <w:lang w:eastAsia="ru-RU"/>
        </w:rPr>
        <w:t xml:space="preserve">municipiul/orașul Anenii Noi; </w:t>
      </w:r>
    </w:p>
    <w:p w:rsidR="00177537" w:rsidRPr="00730EFD" w:rsidRDefault="00177537" w:rsidP="0017753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30EFD">
        <w:rPr>
          <w:rFonts w:ascii="Times New Roman" w:eastAsia="Times New Roman" w:hAnsi="Times New Roman" w:cs="Times New Roman"/>
          <w:sz w:val="24"/>
          <w:szCs w:val="24"/>
          <w:lang w:eastAsia="ru-RU"/>
        </w:rPr>
        <w:t xml:space="preserve">satul Socoleni; </w:t>
      </w:r>
    </w:p>
    <w:p w:rsidR="00177537" w:rsidRPr="00730EFD" w:rsidRDefault="00177537" w:rsidP="0017753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30EFD">
        <w:rPr>
          <w:rFonts w:ascii="Times New Roman" w:eastAsia="Times New Roman" w:hAnsi="Times New Roman" w:cs="Times New Roman"/>
          <w:sz w:val="24"/>
          <w:szCs w:val="24"/>
          <w:lang w:eastAsia="ru-RU"/>
        </w:rPr>
        <w:t xml:space="preserve">satul Albinița; </w:t>
      </w:r>
    </w:p>
    <w:p w:rsidR="00177537" w:rsidRPr="00730EFD" w:rsidRDefault="00177537" w:rsidP="0017753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30EFD">
        <w:rPr>
          <w:rFonts w:ascii="Times New Roman" w:eastAsia="Times New Roman" w:hAnsi="Times New Roman" w:cs="Times New Roman"/>
          <w:sz w:val="24"/>
          <w:szCs w:val="24"/>
          <w:lang w:eastAsia="ru-RU"/>
        </w:rPr>
        <w:t xml:space="preserve">satul Ruseni; </w:t>
      </w:r>
    </w:p>
    <w:p w:rsidR="00177537" w:rsidRPr="00730EFD" w:rsidRDefault="00177537" w:rsidP="0017753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30EFD">
        <w:rPr>
          <w:rFonts w:ascii="Times New Roman" w:eastAsia="Times New Roman" w:hAnsi="Times New Roman" w:cs="Times New Roman"/>
          <w:sz w:val="24"/>
          <w:szCs w:val="24"/>
          <w:lang w:eastAsia="ru-RU"/>
        </w:rPr>
        <w:t xml:space="preserve">satul Beriozchi; </w:t>
      </w:r>
    </w:p>
    <w:p w:rsidR="00177537" w:rsidRPr="00204748" w:rsidRDefault="00177537" w:rsidP="0017753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30EFD">
        <w:rPr>
          <w:rFonts w:ascii="Times New Roman" w:eastAsia="Times New Roman" w:hAnsi="Times New Roman" w:cs="Times New Roman"/>
          <w:sz w:val="24"/>
          <w:szCs w:val="24"/>
          <w:lang w:eastAsia="ru-RU"/>
        </w:rPr>
        <w:t xml:space="preserve">satul Hîrbovățul Nou. </w:t>
      </w:r>
    </w:p>
    <w:p w:rsidR="00177537" w:rsidRPr="00730EFD" w:rsidRDefault="00177537" w:rsidP="0017753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Satul Roscana (canalizare)</w:t>
      </w:r>
    </w:p>
    <w:p w:rsidR="00177537" w:rsidRPr="00730EFD" w:rsidRDefault="00177537" w:rsidP="00177537">
      <w:p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La sfârșitul anului 2025, sistemele administrate de operator însumau:</w:t>
      </w:r>
    </w:p>
    <w:p w:rsidR="00177537" w:rsidRPr="00730EFD" w:rsidRDefault="00177537" w:rsidP="00177537">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rețea publică de alimentare cu apă – </w:t>
      </w:r>
      <w:r w:rsidRPr="00730EFD">
        <w:rPr>
          <w:rFonts w:ascii="Times New Roman" w:eastAsia="Times New Roman" w:hAnsi="Times New Roman" w:cs="Times New Roman"/>
          <w:b/>
          <w:bCs/>
          <w:sz w:val="24"/>
          <w:szCs w:val="24"/>
          <w:lang w:val="en-US" w:eastAsia="ru-RU"/>
        </w:rPr>
        <w:t>69,9 km</w:t>
      </w:r>
      <w:r w:rsidRPr="00730EFD">
        <w:rPr>
          <w:rFonts w:ascii="Times New Roman" w:eastAsia="Times New Roman" w:hAnsi="Times New Roman" w:cs="Times New Roman"/>
          <w:sz w:val="24"/>
          <w:szCs w:val="24"/>
          <w:lang w:val="en-US" w:eastAsia="ru-RU"/>
        </w:rPr>
        <w:t xml:space="preserve">; </w:t>
      </w:r>
    </w:p>
    <w:p w:rsidR="00177537" w:rsidRPr="00730EFD" w:rsidRDefault="00177537" w:rsidP="00177537">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rețea publică de canalizare – </w:t>
      </w:r>
      <w:r w:rsidRPr="00730EFD">
        <w:rPr>
          <w:rFonts w:ascii="Times New Roman" w:eastAsia="Times New Roman" w:hAnsi="Times New Roman" w:cs="Times New Roman"/>
          <w:b/>
          <w:bCs/>
          <w:sz w:val="24"/>
          <w:szCs w:val="24"/>
          <w:lang w:val="en-US" w:eastAsia="ru-RU"/>
        </w:rPr>
        <w:t>101,5 km</w:t>
      </w:r>
      <w:r w:rsidRPr="00730EFD">
        <w:rPr>
          <w:rFonts w:ascii="Times New Roman" w:eastAsia="Times New Roman" w:hAnsi="Times New Roman" w:cs="Times New Roman"/>
          <w:sz w:val="24"/>
          <w:szCs w:val="24"/>
          <w:lang w:val="en-US" w:eastAsia="ru-RU"/>
        </w:rPr>
        <w:t xml:space="preserve">; </w:t>
      </w:r>
    </w:p>
    <w:p w:rsidR="00177537" w:rsidRPr="00730EFD" w:rsidRDefault="00177537" w:rsidP="00177537">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b/>
          <w:bCs/>
          <w:sz w:val="24"/>
          <w:szCs w:val="24"/>
          <w:lang w:val="en-US" w:eastAsia="ru-RU"/>
        </w:rPr>
        <w:t>4.644</w:t>
      </w:r>
      <w:r w:rsidRPr="00730EFD">
        <w:rPr>
          <w:rFonts w:ascii="Times New Roman" w:eastAsia="Times New Roman" w:hAnsi="Times New Roman" w:cs="Times New Roman"/>
          <w:sz w:val="24"/>
          <w:szCs w:val="24"/>
          <w:lang w:val="en-US" w:eastAsia="ru-RU"/>
        </w:rPr>
        <w:t xml:space="preserve"> consumatori conectați la serviciul de alimentare cu apă; </w:t>
      </w:r>
    </w:p>
    <w:p w:rsidR="00177537" w:rsidRPr="00730EFD" w:rsidRDefault="00177537" w:rsidP="00177537">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730EFD">
        <w:rPr>
          <w:rFonts w:ascii="Times New Roman" w:eastAsia="Times New Roman" w:hAnsi="Times New Roman" w:cs="Times New Roman"/>
          <w:b/>
          <w:bCs/>
          <w:sz w:val="24"/>
          <w:szCs w:val="24"/>
          <w:lang w:val="en-US" w:eastAsia="ru-RU"/>
        </w:rPr>
        <w:t>2.044</w:t>
      </w:r>
      <w:proofErr w:type="gramEnd"/>
      <w:r w:rsidRPr="00730EFD">
        <w:rPr>
          <w:rFonts w:ascii="Times New Roman" w:eastAsia="Times New Roman" w:hAnsi="Times New Roman" w:cs="Times New Roman"/>
          <w:sz w:val="24"/>
          <w:szCs w:val="24"/>
          <w:lang w:val="en-US" w:eastAsia="ru-RU"/>
        </w:rPr>
        <w:t xml:space="preserve"> consumatori conectați la serviciul de canalizare. </w:t>
      </w:r>
    </w:p>
    <w:p w:rsidR="00177537" w:rsidRPr="00730EFD" w:rsidRDefault="00177537" w:rsidP="00BD3F04">
      <w:pPr>
        <w:spacing w:before="100" w:beforeAutospacing="1" w:after="100" w:afterAutospacing="1" w:line="240" w:lineRule="auto"/>
        <w:ind w:firstLine="360"/>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În anul 2025 a</w:t>
      </w:r>
      <w:r>
        <w:rPr>
          <w:rFonts w:ascii="Times New Roman" w:eastAsia="Times New Roman" w:hAnsi="Times New Roman" w:cs="Times New Roman"/>
          <w:sz w:val="24"/>
          <w:szCs w:val="24"/>
          <w:lang w:val="en-US" w:eastAsia="ru-RU"/>
        </w:rPr>
        <w:t>u</w:t>
      </w:r>
      <w:r w:rsidRPr="00730EFD">
        <w:rPr>
          <w:rFonts w:ascii="Times New Roman" w:eastAsia="Times New Roman" w:hAnsi="Times New Roman" w:cs="Times New Roman"/>
          <w:sz w:val="24"/>
          <w:szCs w:val="24"/>
          <w:lang w:val="en-US" w:eastAsia="ru-RU"/>
        </w:rPr>
        <w:t xml:space="preserve"> fost</w:t>
      </w:r>
      <w:r>
        <w:rPr>
          <w:rFonts w:ascii="Times New Roman" w:eastAsia="Times New Roman" w:hAnsi="Times New Roman" w:cs="Times New Roman"/>
          <w:sz w:val="24"/>
          <w:szCs w:val="24"/>
          <w:lang w:val="en-US" w:eastAsia="ru-RU"/>
        </w:rPr>
        <w:t xml:space="preserve"> captate 669</w:t>
      </w:r>
      <w:proofErr w:type="gramStart"/>
      <w:r>
        <w:rPr>
          <w:rFonts w:ascii="Times New Roman" w:eastAsia="Times New Roman" w:hAnsi="Times New Roman" w:cs="Times New Roman"/>
          <w:sz w:val="24"/>
          <w:szCs w:val="24"/>
          <w:lang w:val="en-US" w:eastAsia="ru-RU"/>
        </w:rPr>
        <w:t>,2</w:t>
      </w:r>
      <w:proofErr w:type="gramEnd"/>
      <w:r>
        <w:rPr>
          <w:rFonts w:ascii="Times New Roman" w:eastAsia="Times New Roman" w:hAnsi="Times New Roman" w:cs="Times New Roman"/>
          <w:sz w:val="24"/>
          <w:szCs w:val="24"/>
          <w:lang w:val="en-US" w:eastAsia="ru-RU"/>
        </w:rPr>
        <w:t xml:space="preserve"> m3</w:t>
      </w:r>
      <w:r w:rsidRPr="00730EFD">
        <w:rPr>
          <w:rFonts w:ascii="Times New Roman" w:eastAsia="Times New Roman" w:hAnsi="Times New Roman" w:cs="Times New Roman"/>
          <w:sz w:val="24"/>
          <w:szCs w:val="24"/>
          <w:lang w:val="en-US" w:eastAsia="ru-RU"/>
        </w:rPr>
        <w:t xml:space="preserve"> distribuite </w:t>
      </w:r>
      <w:r w:rsidRPr="00730EFD">
        <w:rPr>
          <w:rFonts w:ascii="Times New Roman" w:eastAsia="Times New Roman" w:hAnsi="Times New Roman" w:cs="Times New Roman"/>
          <w:b/>
          <w:bCs/>
          <w:sz w:val="24"/>
          <w:szCs w:val="24"/>
          <w:lang w:val="en-US" w:eastAsia="ru-RU"/>
        </w:rPr>
        <w:t>353,8 mii m³</w:t>
      </w:r>
      <w:r w:rsidRPr="00730EFD">
        <w:rPr>
          <w:rFonts w:ascii="Times New Roman" w:eastAsia="Times New Roman" w:hAnsi="Times New Roman" w:cs="Times New Roman"/>
          <w:sz w:val="24"/>
          <w:szCs w:val="24"/>
          <w:lang w:val="en-US" w:eastAsia="ru-RU"/>
        </w:rPr>
        <w:t xml:space="preserve"> de apă potabilă. Totodată, nivelul ridicat al pierderilor de apă, estimat la </w:t>
      </w:r>
      <w:r w:rsidRPr="00730EFD">
        <w:rPr>
          <w:rFonts w:ascii="Times New Roman" w:eastAsia="Times New Roman" w:hAnsi="Times New Roman" w:cs="Times New Roman"/>
          <w:b/>
          <w:bCs/>
          <w:sz w:val="24"/>
          <w:szCs w:val="24"/>
          <w:lang w:val="en-US" w:eastAsia="ru-RU"/>
        </w:rPr>
        <w:t>315</w:t>
      </w:r>
      <w:proofErr w:type="gramStart"/>
      <w:r w:rsidRPr="00730EFD">
        <w:rPr>
          <w:rFonts w:ascii="Times New Roman" w:eastAsia="Times New Roman" w:hAnsi="Times New Roman" w:cs="Times New Roman"/>
          <w:b/>
          <w:bCs/>
          <w:sz w:val="24"/>
          <w:szCs w:val="24"/>
          <w:lang w:val="en-US" w:eastAsia="ru-RU"/>
        </w:rPr>
        <w:t>,4</w:t>
      </w:r>
      <w:proofErr w:type="gramEnd"/>
      <w:r w:rsidRPr="00730EFD">
        <w:rPr>
          <w:rFonts w:ascii="Times New Roman" w:eastAsia="Times New Roman" w:hAnsi="Times New Roman" w:cs="Times New Roman"/>
          <w:b/>
          <w:bCs/>
          <w:sz w:val="24"/>
          <w:szCs w:val="24"/>
          <w:lang w:val="en-US" w:eastAsia="ru-RU"/>
        </w:rPr>
        <w:t xml:space="preserve"> mii m³/an</w:t>
      </w:r>
      <w:r w:rsidRPr="00730EFD">
        <w:rPr>
          <w:rFonts w:ascii="Times New Roman" w:eastAsia="Times New Roman" w:hAnsi="Times New Roman" w:cs="Times New Roman"/>
          <w:sz w:val="24"/>
          <w:szCs w:val="24"/>
          <w:lang w:val="en-US" w:eastAsia="ru-RU"/>
        </w:rPr>
        <w:t>, evidențiază necesitatea continuării investițiilor în modernizarea și reabilitarea infrastructurii existente.</w:t>
      </w:r>
    </w:p>
    <w:p w:rsidR="00177537" w:rsidRPr="00730EFD" w:rsidRDefault="00177537" w:rsidP="00BD3F04">
      <w:pPr>
        <w:spacing w:before="100" w:beforeAutospacing="1" w:after="100" w:afterAutospacing="1" w:line="240" w:lineRule="auto"/>
        <w:ind w:firstLine="360"/>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Scopul principal al prezentului Plan îl constituie dezvoltarea durabilă a serviciului public de alimentare cu apă și de canalizare prin realizarea investițiilor prioritare care să contribuie la îmbunătățirea calității serviciilor prestate, creșterea fiabilității sistemelor și utilizarea eficientă a resurselor financiare și tehnice.</w:t>
      </w:r>
    </w:p>
    <w:p w:rsidR="00177537" w:rsidRPr="00730EFD" w:rsidRDefault="00177537" w:rsidP="00177537">
      <w:p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În vederea atingerii acestui scop, operatorul și-a stabilit următoarele obiective strategice:</w:t>
      </w:r>
    </w:p>
    <w:p w:rsidR="00177537" w:rsidRPr="00730EFD" w:rsidRDefault="00177537" w:rsidP="00177537">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dezvoltarea și extinderea infrastructurii de alimentare cu apă și canalizare în localitățile deservite; </w:t>
      </w:r>
    </w:p>
    <w:p w:rsidR="00177537" w:rsidRPr="00730EFD" w:rsidRDefault="00177537" w:rsidP="00177537">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reabilitarea sectoarelor de rețea cu grad avansat de uzură; </w:t>
      </w:r>
    </w:p>
    <w:p w:rsidR="00177537" w:rsidRPr="00730EFD" w:rsidRDefault="00177537" w:rsidP="00177537">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reducerea pierderilor de apă și a consumului tehnologic; </w:t>
      </w:r>
    </w:p>
    <w:p w:rsidR="00177537" w:rsidRPr="00730EFD" w:rsidRDefault="00177537" w:rsidP="00177537">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creșterea continuității și siguranței serviciului public; </w:t>
      </w:r>
    </w:p>
    <w:p w:rsidR="00177537" w:rsidRPr="00730EFD" w:rsidRDefault="00177537" w:rsidP="00177537">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extinderea accesului populației la serviciile publice de apă și canalizare; </w:t>
      </w:r>
    </w:p>
    <w:p w:rsidR="00177537" w:rsidRPr="00730EFD" w:rsidRDefault="00177537" w:rsidP="00177537">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îmbunătățirea performanței operaționale și economice a operatorului; </w:t>
      </w:r>
    </w:p>
    <w:p w:rsidR="00177537" w:rsidRPr="00730EFD" w:rsidRDefault="00177537" w:rsidP="00177537">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creșterea eficienței energetice a sistemelor exploatate; </w:t>
      </w:r>
    </w:p>
    <w:p w:rsidR="00177537" w:rsidRPr="00730EFD" w:rsidRDefault="00177537" w:rsidP="00177537">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lastRenderedPageBreak/>
        <w:t xml:space="preserve">asigurarea conformității infrastructurii cu cerințele legislației și ale standardelor tehnice aplicabile; </w:t>
      </w:r>
    </w:p>
    <w:p w:rsidR="00177537" w:rsidRPr="00730EFD" w:rsidRDefault="00177537" w:rsidP="00177537">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creșterea gradului de protecție a mediului prin dezvoltarea sistemelor de colectare și evacuare a apelor uzate; </w:t>
      </w:r>
    </w:p>
    <w:p w:rsidR="00177537" w:rsidRPr="00730EFD" w:rsidRDefault="00177537" w:rsidP="00177537">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730EFD">
        <w:rPr>
          <w:rFonts w:ascii="Times New Roman" w:eastAsia="Times New Roman" w:hAnsi="Times New Roman" w:cs="Times New Roman"/>
          <w:sz w:val="24"/>
          <w:szCs w:val="24"/>
          <w:lang w:val="en-US" w:eastAsia="ru-RU"/>
        </w:rPr>
        <w:t>implementarea</w:t>
      </w:r>
      <w:proofErr w:type="gramEnd"/>
      <w:r w:rsidRPr="00730EFD">
        <w:rPr>
          <w:rFonts w:ascii="Times New Roman" w:eastAsia="Times New Roman" w:hAnsi="Times New Roman" w:cs="Times New Roman"/>
          <w:sz w:val="24"/>
          <w:szCs w:val="24"/>
          <w:lang w:val="en-US" w:eastAsia="ru-RU"/>
        </w:rPr>
        <w:t xml:space="preserve"> investițiilor într-o manieră sustenabilă, cu utilizarea eficientă a surselor proprii și a finanțărilor externe. </w:t>
      </w:r>
    </w:p>
    <w:p w:rsidR="00177537" w:rsidRPr="002118E3" w:rsidRDefault="00177537" w:rsidP="007A2C68">
      <w:pPr>
        <w:spacing w:before="100" w:beforeAutospacing="1" w:after="100" w:afterAutospacing="1" w:line="240" w:lineRule="auto"/>
        <w:ind w:firstLine="360"/>
        <w:jc w:val="both"/>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Pentru perioada 2026–2028, Î.M.D.P. „Apă-Canal Anenii Noi” își propune realizarea unui program de investiții orientat spre proiectarea și dezvoltarea infrastructurii de </w:t>
      </w:r>
      <w:proofErr w:type="gramStart"/>
      <w:r w:rsidRPr="00730EFD">
        <w:rPr>
          <w:rFonts w:ascii="Times New Roman" w:eastAsia="Times New Roman" w:hAnsi="Times New Roman" w:cs="Times New Roman"/>
          <w:sz w:val="24"/>
          <w:szCs w:val="24"/>
          <w:lang w:val="en-US" w:eastAsia="ru-RU"/>
        </w:rPr>
        <w:t>apă</w:t>
      </w:r>
      <w:proofErr w:type="gramEnd"/>
      <w:r w:rsidRPr="00730EFD">
        <w:rPr>
          <w:rFonts w:ascii="Times New Roman" w:eastAsia="Times New Roman" w:hAnsi="Times New Roman" w:cs="Times New Roman"/>
          <w:sz w:val="24"/>
          <w:szCs w:val="24"/>
          <w:lang w:val="en-US" w:eastAsia="ru-RU"/>
        </w:rPr>
        <w:t xml:space="preserve"> și canalizare, precum și reabilitarea rețelelor existente. Implementarea acestor investiții </w:t>
      </w:r>
      <w:proofErr w:type="gramStart"/>
      <w:r w:rsidRPr="00730EFD">
        <w:rPr>
          <w:rFonts w:ascii="Times New Roman" w:eastAsia="Times New Roman" w:hAnsi="Times New Roman" w:cs="Times New Roman"/>
          <w:sz w:val="24"/>
          <w:szCs w:val="24"/>
          <w:lang w:val="en-US" w:eastAsia="ru-RU"/>
        </w:rPr>
        <w:t>va</w:t>
      </w:r>
      <w:proofErr w:type="gramEnd"/>
      <w:r w:rsidRPr="00730EFD">
        <w:rPr>
          <w:rFonts w:ascii="Times New Roman" w:eastAsia="Times New Roman" w:hAnsi="Times New Roman" w:cs="Times New Roman"/>
          <w:sz w:val="24"/>
          <w:szCs w:val="24"/>
          <w:lang w:val="en-US" w:eastAsia="ru-RU"/>
        </w:rPr>
        <w:t xml:space="preserve"> conduce la îmbunătățirea indicatorilor de performanță ai serviciului, reducerea costurilor de exploatare, diminuarea avariilor și creșterea satisfacției consumatorilor.</w:t>
      </w:r>
    </w:p>
    <w:p w:rsidR="00177537" w:rsidRPr="002118E3" w:rsidRDefault="00177537" w:rsidP="00177537">
      <w:pPr>
        <w:spacing w:before="100" w:beforeAutospacing="1" w:after="100" w:afterAutospacing="1" w:line="240" w:lineRule="auto"/>
        <w:outlineLvl w:val="1"/>
        <w:rPr>
          <w:rFonts w:ascii="Times New Roman" w:eastAsia="Times New Roman" w:hAnsi="Times New Roman" w:cs="Times New Roman"/>
          <w:b/>
          <w:bCs/>
          <w:sz w:val="24"/>
          <w:szCs w:val="24"/>
          <w:lang w:val="en-US" w:eastAsia="ru-RU"/>
        </w:rPr>
      </w:pPr>
      <w:r w:rsidRPr="002118E3">
        <w:rPr>
          <w:rFonts w:ascii="Times New Roman" w:eastAsia="Times New Roman" w:hAnsi="Times New Roman" w:cs="Times New Roman"/>
          <w:b/>
          <w:bCs/>
          <w:sz w:val="24"/>
          <w:szCs w:val="24"/>
          <w:lang w:val="en-US" w:eastAsia="ru-RU"/>
        </w:rPr>
        <w:t>1.2. Informații privind procesul de consultare a Planului de dezvoltare cu părțile interesate</w:t>
      </w:r>
    </w:p>
    <w:p w:rsidR="00177537" w:rsidRPr="00730EFD" w:rsidRDefault="00177537" w:rsidP="00BD3F04">
      <w:pPr>
        <w:spacing w:before="100" w:beforeAutospacing="1" w:after="100" w:afterAutospacing="1" w:line="240" w:lineRule="auto"/>
        <w:ind w:firstLine="708"/>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În conformitate cu prevederile Regulamentului ANRE, proiectul Planului de dezvoltare a fost supus procesului de consultare cu părțile interesate, în scopul asigurării transparenței decizionale și identificării necesităților reale de dezvoltare </w:t>
      </w:r>
      <w:proofErr w:type="gramStart"/>
      <w:r w:rsidRPr="00730EFD">
        <w:rPr>
          <w:rFonts w:ascii="Times New Roman" w:eastAsia="Times New Roman" w:hAnsi="Times New Roman" w:cs="Times New Roman"/>
          <w:sz w:val="24"/>
          <w:szCs w:val="24"/>
          <w:lang w:val="en-US" w:eastAsia="ru-RU"/>
        </w:rPr>
        <w:t>a</w:t>
      </w:r>
      <w:proofErr w:type="gramEnd"/>
      <w:r w:rsidRPr="00730EFD">
        <w:rPr>
          <w:rFonts w:ascii="Times New Roman" w:eastAsia="Times New Roman" w:hAnsi="Times New Roman" w:cs="Times New Roman"/>
          <w:sz w:val="24"/>
          <w:szCs w:val="24"/>
          <w:lang w:val="en-US" w:eastAsia="ru-RU"/>
        </w:rPr>
        <w:t xml:space="preserve"> infrastructurii publice.</w:t>
      </w:r>
    </w:p>
    <w:p w:rsidR="00177537" w:rsidRPr="00730EFD" w:rsidRDefault="00177537" w:rsidP="00177537">
      <w:p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În procesul de elaborare și consultare au fost implicate următoarele părți interesate:</w:t>
      </w:r>
    </w:p>
    <w:p w:rsidR="00177537" w:rsidRPr="00730EFD" w:rsidRDefault="00177537" w:rsidP="0017753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30EFD">
        <w:rPr>
          <w:rFonts w:ascii="Times New Roman" w:eastAsia="Times New Roman" w:hAnsi="Times New Roman" w:cs="Times New Roman"/>
          <w:sz w:val="24"/>
          <w:szCs w:val="24"/>
          <w:lang w:eastAsia="ru-RU"/>
        </w:rPr>
        <w:t xml:space="preserve">Primăria orașului Anenii Noi; </w:t>
      </w:r>
    </w:p>
    <w:p w:rsidR="00177537" w:rsidRPr="00730EFD" w:rsidRDefault="00177537" w:rsidP="0017753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30EFD">
        <w:rPr>
          <w:rFonts w:ascii="Times New Roman" w:eastAsia="Times New Roman" w:hAnsi="Times New Roman" w:cs="Times New Roman"/>
          <w:sz w:val="24"/>
          <w:szCs w:val="24"/>
          <w:lang w:eastAsia="ru-RU"/>
        </w:rPr>
        <w:t xml:space="preserve">consumatori casnici și noncasnici; </w:t>
      </w:r>
    </w:p>
    <w:p w:rsidR="00177537" w:rsidRPr="00730EFD" w:rsidRDefault="00177537" w:rsidP="0017753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30EFD">
        <w:rPr>
          <w:rFonts w:ascii="Times New Roman" w:eastAsia="Times New Roman" w:hAnsi="Times New Roman" w:cs="Times New Roman"/>
          <w:sz w:val="24"/>
          <w:szCs w:val="24"/>
          <w:lang w:eastAsia="ru-RU"/>
        </w:rPr>
        <w:t xml:space="preserve">instituții publice; </w:t>
      </w:r>
    </w:p>
    <w:p w:rsidR="00177537" w:rsidRPr="00730EFD" w:rsidRDefault="00177537" w:rsidP="0017753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30EFD">
        <w:rPr>
          <w:rFonts w:ascii="Times New Roman" w:eastAsia="Times New Roman" w:hAnsi="Times New Roman" w:cs="Times New Roman"/>
          <w:sz w:val="24"/>
          <w:szCs w:val="24"/>
          <w:lang w:eastAsia="ru-RU"/>
        </w:rPr>
        <w:t xml:space="preserve">agenți economici; </w:t>
      </w:r>
    </w:p>
    <w:p w:rsidR="00177537" w:rsidRPr="00730EFD" w:rsidRDefault="00177537" w:rsidP="0017753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30EFD">
        <w:rPr>
          <w:rFonts w:ascii="Times New Roman" w:eastAsia="Times New Roman" w:hAnsi="Times New Roman" w:cs="Times New Roman"/>
          <w:sz w:val="24"/>
          <w:szCs w:val="24"/>
          <w:lang w:eastAsia="ru-RU"/>
        </w:rPr>
        <w:t xml:space="preserve">reprezentanții operatorului. </w:t>
      </w:r>
    </w:p>
    <w:p w:rsidR="00177537" w:rsidRPr="00730EFD" w:rsidRDefault="00177537" w:rsidP="00177537">
      <w:p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Consultarea s-a realizat prin:</w:t>
      </w:r>
    </w:p>
    <w:p w:rsidR="00177537" w:rsidRPr="00730EFD" w:rsidRDefault="00177537" w:rsidP="00177537">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publicarea informației privind elaborarea Planului pe pagina oficială și/sau la sediul operatorului; </w:t>
      </w:r>
    </w:p>
    <w:p w:rsidR="00177537" w:rsidRPr="00730EFD" w:rsidRDefault="00177537" w:rsidP="00177537">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solicitarea propunerilor și recomandărilor din partea autorităților publice locale; </w:t>
      </w:r>
    </w:p>
    <w:p w:rsidR="00177537" w:rsidRPr="00730EFD" w:rsidRDefault="00177537" w:rsidP="00177537">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examinarea necesităților de dezvoltare comunicate de consumatori; </w:t>
      </w:r>
    </w:p>
    <w:p w:rsidR="00177537" w:rsidRPr="00730EFD" w:rsidRDefault="00177537" w:rsidP="00177537">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730EFD">
        <w:rPr>
          <w:rFonts w:ascii="Times New Roman" w:eastAsia="Times New Roman" w:hAnsi="Times New Roman" w:cs="Times New Roman"/>
          <w:sz w:val="24"/>
          <w:szCs w:val="24"/>
          <w:lang w:val="en-US" w:eastAsia="ru-RU"/>
        </w:rPr>
        <w:t>analiza</w:t>
      </w:r>
      <w:proofErr w:type="gramEnd"/>
      <w:r w:rsidRPr="00730EFD">
        <w:rPr>
          <w:rFonts w:ascii="Times New Roman" w:eastAsia="Times New Roman" w:hAnsi="Times New Roman" w:cs="Times New Roman"/>
          <w:sz w:val="24"/>
          <w:szCs w:val="24"/>
          <w:lang w:val="en-US" w:eastAsia="ru-RU"/>
        </w:rPr>
        <w:t xml:space="preserve"> programelor locale și regionale de dezvoltare. </w:t>
      </w:r>
    </w:p>
    <w:p w:rsidR="00177537" w:rsidRPr="00730EFD" w:rsidRDefault="00177537" w:rsidP="00BD3F04">
      <w:pPr>
        <w:spacing w:before="100" w:beforeAutospacing="1" w:after="100" w:afterAutospacing="1" w:line="240" w:lineRule="auto"/>
        <w:ind w:firstLine="360"/>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În cadrul consultărilor au fost analizate necesitățile privind extinderea rețelelor de alimentare cu </w:t>
      </w:r>
      <w:proofErr w:type="gramStart"/>
      <w:r w:rsidRPr="00730EFD">
        <w:rPr>
          <w:rFonts w:ascii="Times New Roman" w:eastAsia="Times New Roman" w:hAnsi="Times New Roman" w:cs="Times New Roman"/>
          <w:sz w:val="24"/>
          <w:szCs w:val="24"/>
          <w:lang w:val="en-US" w:eastAsia="ru-RU"/>
        </w:rPr>
        <w:t>apă</w:t>
      </w:r>
      <w:proofErr w:type="gramEnd"/>
      <w:r w:rsidRPr="00730EFD">
        <w:rPr>
          <w:rFonts w:ascii="Times New Roman" w:eastAsia="Times New Roman" w:hAnsi="Times New Roman" w:cs="Times New Roman"/>
          <w:sz w:val="24"/>
          <w:szCs w:val="24"/>
          <w:lang w:val="en-US" w:eastAsia="ru-RU"/>
        </w:rPr>
        <w:t xml:space="preserve"> și canalizare, reabilitarea infrastructurii existente, reducerea pierderilor de apă și creșterea calității serviciilor prestate.</w:t>
      </w:r>
    </w:p>
    <w:p w:rsidR="00177537" w:rsidRPr="00730EFD" w:rsidRDefault="00177537" w:rsidP="00BD3F04">
      <w:pPr>
        <w:spacing w:before="100" w:beforeAutospacing="1" w:after="100" w:afterAutospacing="1" w:line="240" w:lineRule="auto"/>
        <w:ind w:firstLine="360"/>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Propunerile recepționate au fost evaluate din punct de vedere tehnic, economic și financiar și au stat la baza stabilirii priorităților investiționale incluse în Planul de dezvoltare pentru perioada 2026–2028.</w:t>
      </w:r>
    </w:p>
    <w:p w:rsidR="00177537" w:rsidRDefault="00177537" w:rsidP="00BD3F04">
      <w:pPr>
        <w:spacing w:before="100" w:beforeAutospacing="1" w:after="100" w:afterAutospacing="1" w:line="240" w:lineRule="auto"/>
        <w:ind w:firstLine="360"/>
        <w:rPr>
          <w:rFonts w:ascii="Times New Roman" w:eastAsia="Times New Roman" w:hAnsi="Times New Roman" w:cs="Times New Roman"/>
          <w:sz w:val="24"/>
          <w:szCs w:val="24"/>
          <w:lang w:val="en-US" w:eastAsia="ru-RU"/>
        </w:rPr>
      </w:pPr>
      <w:r w:rsidRPr="00730EFD">
        <w:rPr>
          <w:rFonts w:ascii="Times New Roman" w:eastAsia="Times New Roman" w:hAnsi="Times New Roman" w:cs="Times New Roman"/>
          <w:sz w:val="24"/>
          <w:szCs w:val="24"/>
          <w:lang w:val="en-US" w:eastAsia="ru-RU"/>
        </w:rPr>
        <w:t xml:space="preserve">Planul </w:t>
      </w:r>
      <w:proofErr w:type="gramStart"/>
      <w:r w:rsidRPr="00730EFD">
        <w:rPr>
          <w:rFonts w:ascii="Times New Roman" w:eastAsia="Times New Roman" w:hAnsi="Times New Roman" w:cs="Times New Roman"/>
          <w:sz w:val="24"/>
          <w:szCs w:val="24"/>
          <w:lang w:val="en-US" w:eastAsia="ru-RU"/>
        </w:rPr>
        <w:t>va</w:t>
      </w:r>
      <w:proofErr w:type="gramEnd"/>
      <w:r w:rsidRPr="00730EFD">
        <w:rPr>
          <w:rFonts w:ascii="Times New Roman" w:eastAsia="Times New Roman" w:hAnsi="Times New Roman" w:cs="Times New Roman"/>
          <w:sz w:val="24"/>
          <w:szCs w:val="24"/>
          <w:lang w:val="en-US" w:eastAsia="ru-RU"/>
        </w:rPr>
        <w:t xml:space="preserve"> fi actualizat ori de câte ori vor interveni modificări semnificative privind necesitățile de dezvoltare, sursele de finanțare sau condițiile tehnice de exploatare a sistemelor publice de alimentare cu apă și canalizare, cu respectarea prevederilor legislației în vigoare și ale Regulamentului ANRE.</w:t>
      </w:r>
    </w:p>
    <w:p w:rsidR="009615A3" w:rsidRDefault="009615A3" w:rsidP="009615A3">
      <w:pPr>
        <w:spacing w:after="0" w:line="240" w:lineRule="auto"/>
        <w:jc w:val="center"/>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CAPITOLUL II. INFRASTRUCTURA EXISTENTĂ PENTRU ALIMENTAREA CU APĂ ȘI CANALIZARE</w:t>
      </w:r>
    </w:p>
    <w:p w:rsidR="009615A3" w:rsidRPr="009615A3" w:rsidRDefault="009615A3" w:rsidP="009615A3">
      <w:pPr>
        <w:spacing w:after="0" w:line="240" w:lineRule="auto"/>
        <w:jc w:val="center"/>
        <w:outlineLvl w:val="0"/>
        <w:rPr>
          <w:rFonts w:ascii="Times New Roman" w:eastAsia="Times New Roman" w:hAnsi="Times New Roman" w:cs="Times New Roman"/>
          <w:b/>
          <w:bCs/>
          <w:kern w:val="36"/>
          <w:sz w:val="24"/>
          <w:szCs w:val="24"/>
          <w:lang w:val="en-US" w:eastAsia="ru-RU"/>
        </w:rPr>
      </w:pPr>
    </w:p>
    <w:p w:rsidR="009615A3" w:rsidRPr="009615A3" w:rsidRDefault="009615A3" w:rsidP="009615A3">
      <w:pPr>
        <w:spacing w:after="0" w:line="240" w:lineRule="auto"/>
        <w:outlineLvl w:val="1"/>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 xml:space="preserve">2.1. Descrierea stării actuale și a gradului de uzură </w:t>
      </w:r>
      <w:proofErr w:type="gramStart"/>
      <w:r w:rsidRPr="009615A3">
        <w:rPr>
          <w:rFonts w:ascii="Times New Roman" w:eastAsia="Times New Roman" w:hAnsi="Times New Roman" w:cs="Times New Roman"/>
          <w:b/>
          <w:bCs/>
          <w:sz w:val="24"/>
          <w:szCs w:val="24"/>
          <w:lang w:val="en-US" w:eastAsia="ru-RU"/>
        </w:rPr>
        <w:t>a</w:t>
      </w:r>
      <w:proofErr w:type="gramEnd"/>
      <w:r w:rsidRPr="009615A3">
        <w:rPr>
          <w:rFonts w:ascii="Times New Roman" w:eastAsia="Times New Roman" w:hAnsi="Times New Roman" w:cs="Times New Roman"/>
          <w:b/>
          <w:bCs/>
          <w:sz w:val="24"/>
          <w:szCs w:val="24"/>
          <w:lang w:val="en-US" w:eastAsia="ru-RU"/>
        </w:rPr>
        <w:t xml:space="preserve"> infrastructurii existente</w:t>
      </w:r>
    </w:p>
    <w:p w:rsidR="007A2C68" w:rsidRDefault="009615A3" w:rsidP="007A2C68">
      <w:pPr>
        <w:spacing w:after="0" w:line="240" w:lineRule="auto"/>
        <w:ind w:firstLine="708"/>
        <w:jc w:val="both"/>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Î.M.D.P. „Apă-Canal Anenii Noi” asigură prestarea serviciului public de alimentare cu apă și de canalizare pentru populație, instituții publice și agenți economici din orașul Anenii Noi și localitățile Socoleni, Albinița, Ruseni, Beriozchi, Roscana și Hîrbovățul Nou.</w:t>
      </w:r>
      <w:r w:rsidR="007A2C68">
        <w:rPr>
          <w:rFonts w:ascii="Times New Roman" w:eastAsia="Times New Roman" w:hAnsi="Times New Roman" w:cs="Times New Roman"/>
          <w:sz w:val="24"/>
          <w:szCs w:val="24"/>
          <w:lang w:val="en-US" w:eastAsia="ru-RU"/>
        </w:rPr>
        <w:t xml:space="preserve"> </w:t>
      </w:r>
      <w:r w:rsidRPr="009615A3">
        <w:rPr>
          <w:rFonts w:ascii="Times New Roman" w:eastAsia="Times New Roman" w:hAnsi="Times New Roman" w:cs="Times New Roman"/>
          <w:sz w:val="24"/>
          <w:szCs w:val="24"/>
          <w:lang w:val="en-US" w:eastAsia="ru-RU"/>
        </w:rPr>
        <w:t>Infrastructura administrată de operator este constituită din rețele de alimentare cu apă, rețele publice de canalizare</w:t>
      </w:r>
      <w:proofErr w:type="gramStart"/>
      <w:r w:rsidRPr="009615A3">
        <w:rPr>
          <w:rFonts w:ascii="Times New Roman" w:eastAsia="Times New Roman" w:hAnsi="Times New Roman" w:cs="Times New Roman"/>
          <w:sz w:val="24"/>
          <w:szCs w:val="24"/>
          <w:lang w:val="en-US" w:eastAsia="ru-RU"/>
        </w:rPr>
        <w:t>,6</w:t>
      </w:r>
      <w:proofErr w:type="gramEnd"/>
      <w:r w:rsidRPr="009615A3">
        <w:rPr>
          <w:rFonts w:ascii="Times New Roman" w:eastAsia="Times New Roman" w:hAnsi="Times New Roman" w:cs="Times New Roman"/>
          <w:sz w:val="24"/>
          <w:szCs w:val="24"/>
          <w:lang w:val="en-US" w:eastAsia="ru-RU"/>
        </w:rPr>
        <w:t xml:space="preserve"> stații de pompare a apelor uzate si o tsatie de epurare , cămine de vizitare, </w:t>
      </w:r>
    </w:p>
    <w:p w:rsidR="007A2C68" w:rsidRDefault="007A2C68" w:rsidP="007A2C68">
      <w:pPr>
        <w:spacing w:after="0" w:line="240" w:lineRule="auto"/>
        <w:ind w:firstLine="708"/>
        <w:jc w:val="both"/>
        <w:rPr>
          <w:rFonts w:ascii="Times New Roman" w:eastAsia="Times New Roman" w:hAnsi="Times New Roman" w:cs="Times New Roman"/>
          <w:sz w:val="24"/>
          <w:szCs w:val="24"/>
          <w:lang w:val="en-US" w:eastAsia="ru-RU"/>
        </w:rPr>
      </w:pPr>
    </w:p>
    <w:p w:rsidR="007A2C68" w:rsidRDefault="007A2C68" w:rsidP="007A2C68">
      <w:pPr>
        <w:spacing w:after="0" w:line="240" w:lineRule="auto"/>
        <w:ind w:firstLine="708"/>
        <w:jc w:val="both"/>
        <w:rPr>
          <w:rFonts w:ascii="Times New Roman" w:eastAsia="Times New Roman" w:hAnsi="Times New Roman" w:cs="Times New Roman"/>
          <w:sz w:val="24"/>
          <w:szCs w:val="24"/>
          <w:lang w:val="en-US" w:eastAsia="ru-RU"/>
        </w:rPr>
      </w:pPr>
    </w:p>
    <w:p w:rsidR="009615A3" w:rsidRPr="009615A3" w:rsidRDefault="009615A3" w:rsidP="007A2C68">
      <w:pPr>
        <w:spacing w:after="0" w:line="240" w:lineRule="auto"/>
        <w:ind w:firstLine="708"/>
        <w:jc w:val="both"/>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lastRenderedPageBreak/>
        <w:t>branșamente și instalații auxiliare necesare pentru captarea, transportul și distribuția apei potabile, precum și pentru colectarea și evacuarea apelor uzate.</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Situația infrastructurii la 31.12.2025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13"/>
        <w:gridCol w:w="1341"/>
      </w:tblGrid>
      <w:tr w:rsidR="009615A3" w:rsidRPr="009615A3" w:rsidTr="008A5940">
        <w:trPr>
          <w:tblHeader/>
          <w:tblCellSpacing w:w="15" w:type="dxa"/>
        </w:trPr>
        <w:tc>
          <w:tcPr>
            <w:tcW w:w="0" w:type="auto"/>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Indicator</w:t>
            </w:r>
          </w:p>
        </w:tc>
        <w:tc>
          <w:tcPr>
            <w:tcW w:w="0" w:type="auto"/>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Valoare</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Lungimea rețelei publice de alimentare cu apă</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69,9 km</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Lungimea rețelei publice de canalizare</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101,5 km</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Numărul consumatorilor de apă</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4.644</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Numărul consumatorilor de canalizare</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2.044</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Volumul anual de apă distribuită</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353,8 mii m³</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Pierderi de apă</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315,4 mii m³</w:t>
            </w:r>
          </w:p>
        </w:tc>
      </w:tr>
    </w:tbl>
    <w:p w:rsidR="009615A3" w:rsidRPr="009615A3" w:rsidRDefault="009615A3" w:rsidP="007A2C68">
      <w:pPr>
        <w:spacing w:after="0" w:line="240" w:lineRule="auto"/>
        <w:ind w:firstLine="708"/>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Rețelele de alimentare cu </w:t>
      </w:r>
      <w:proofErr w:type="gramStart"/>
      <w:r w:rsidRPr="009615A3">
        <w:rPr>
          <w:rFonts w:ascii="Times New Roman" w:eastAsia="Times New Roman" w:hAnsi="Times New Roman" w:cs="Times New Roman"/>
          <w:sz w:val="24"/>
          <w:szCs w:val="24"/>
          <w:lang w:val="en-US" w:eastAsia="ru-RU"/>
        </w:rPr>
        <w:t>apă</w:t>
      </w:r>
      <w:proofErr w:type="gramEnd"/>
      <w:r w:rsidRPr="009615A3">
        <w:rPr>
          <w:rFonts w:ascii="Times New Roman" w:eastAsia="Times New Roman" w:hAnsi="Times New Roman" w:cs="Times New Roman"/>
          <w:sz w:val="24"/>
          <w:szCs w:val="24"/>
          <w:lang w:val="en-US" w:eastAsia="ru-RU"/>
        </w:rPr>
        <w:t xml:space="preserve"> și canalizare au fost construite în etape diferite, o parte importantă fiind pusă în exploatare cu mai multe decenii în urmă. Ca ur</w:t>
      </w:r>
      <w:r w:rsidR="007A2C68">
        <w:rPr>
          <w:rFonts w:ascii="Times New Roman" w:eastAsia="Times New Roman" w:hAnsi="Times New Roman" w:cs="Times New Roman"/>
          <w:sz w:val="24"/>
          <w:szCs w:val="24"/>
          <w:lang w:val="en-US" w:eastAsia="ru-RU"/>
        </w:rPr>
        <w:t xml:space="preserve">mare a duratei </w:t>
      </w:r>
      <w:r w:rsidRPr="009615A3">
        <w:rPr>
          <w:rFonts w:ascii="Times New Roman" w:eastAsia="Times New Roman" w:hAnsi="Times New Roman" w:cs="Times New Roman"/>
          <w:sz w:val="24"/>
          <w:szCs w:val="24"/>
          <w:lang w:val="en-US" w:eastAsia="ru-RU"/>
        </w:rPr>
        <w:t xml:space="preserve">îndelungate de funcționare și </w:t>
      </w:r>
      <w:proofErr w:type="gramStart"/>
      <w:r w:rsidRPr="009615A3">
        <w:rPr>
          <w:rFonts w:ascii="Times New Roman" w:eastAsia="Times New Roman" w:hAnsi="Times New Roman" w:cs="Times New Roman"/>
          <w:sz w:val="24"/>
          <w:szCs w:val="24"/>
          <w:lang w:val="en-US" w:eastAsia="ru-RU"/>
        </w:rPr>
        <w:t>a</w:t>
      </w:r>
      <w:proofErr w:type="gramEnd"/>
      <w:r w:rsidRPr="009615A3">
        <w:rPr>
          <w:rFonts w:ascii="Times New Roman" w:eastAsia="Times New Roman" w:hAnsi="Times New Roman" w:cs="Times New Roman"/>
          <w:sz w:val="24"/>
          <w:szCs w:val="24"/>
          <w:lang w:val="en-US" w:eastAsia="ru-RU"/>
        </w:rPr>
        <w:t xml:space="preserve"> uzurii fizice, infrastructura necesită investiții continue pentru menținerea parametrilor tehnici și a siguranței în exploatare.</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Principalele probleme identificate sunt:</w:t>
      </w:r>
    </w:p>
    <w:p w:rsidR="009615A3" w:rsidRPr="009615A3" w:rsidRDefault="009615A3" w:rsidP="009615A3">
      <w:pPr>
        <w:numPr>
          <w:ilvl w:val="0"/>
          <w:numId w:val="8"/>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uzura avansată a unor sectoare de rețea; </w:t>
      </w:r>
    </w:p>
    <w:p w:rsidR="009615A3" w:rsidRPr="009615A3" w:rsidRDefault="009615A3" w:rsidP="009615A3">
      <w:pPr>
        <w:numPr>
          <w:ilvl w:val="0"/>
          <w:numId w:val="8"/>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frecvența ridicată a avariilor pe conductele vechi; </w:t>
      </w:r>
    </w:p>
    <w:p w:rsidR="009615A3" w:rsidRPr="009615A3" w:rsidRDefault="009615A3" w:rsidP="009615A3">
      <w:pPr>
        <w:numPr>
          <w:ilvl w:val="0"/>
          <w:numId w:val="8"/>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pierderi importante de apă în rețelele de distribuție; </w:t>
      </w:r>
    </w:p>
    <w:p w:rsidR="009615A3" w:rsidRPr="009615A3" w:rsidRDefault="009615A3" w:rsidP="009615A3">
      <w:pPr>
        <w:numPr>
          <w:ilvl w:val="0"/>
          <w:numId w:val="8"/>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necesitatea extinderii serviciilor în zonele aflate în dezvoltare; </w:t>
      </w:r>
    </w:p>
    <w:p w:rsidR="009615A3" w:rsidRPr="009615A3" w:rsidRDefault="009615A3" w:rsidP="009615A3">
      <w:pPr>
        <w:numPr>
          <w:ilvl w:val="0"/>
          <w:numId w:val="8"/>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capacitate insuficientă pe anumite sectoare ale sistemului de canalizare; </w:t>
      </w:r>
    </w:p>
    <w:p w:rsidR="009615A3" w:rsidRPr="009615A3" w:rsidRDefault="009615A3" w:rsidP="009615A3">
      <w:pPr>
        <w:numPr>
          <w:ilvl w:val="0"/>
          <w:numId w:val="8"/>
        </w:numPr>
        <w:spacing w:after="0" w:line="240" w:lineRule="auto"/>
        <w:ind w:left="0" w:firstLine="142"/>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sz w:val="24"/>
          <w:szCs w:val="24"/>
          <w:lang w:val="en-US" w:eastAsia="ru-RU"/>
        </w:rPr>
        <w:t>necesitatea</w:t>
      </w:r>
      <w:proofErr w:type="gramEnd"/>
      <w:r w:rsidRPr="009615A3">
        <w:rPr>
          <w:rFonts w:ascii="Times New Roman" w:eastAsia="Times New Roman" w:hAnsi="Times New Roman" w:cs="Times New Roman"/>
          <w:sz w:val="24"/>
          <w:szCs w:val="24"/>
          <w:lang w:val="en-US" w:eastAsia="ru-RU"/>
        </w:rPr>
        <w:t xml:space="preserve"> modernizării echipamentelor electromecanice și a sistemelor de monitorizare. </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Pierderile de </w:t>
      </w:r>
      <w:proofErr w:type="gramStart"/>
      <w:r w:rsidRPr="009615A3">
        <w:rPr>
          <w:rFonts w:ascii="Times New Roman" w:eastAsia="Times New Roman" w:hAnsi="Times New Roman" w:cs="Times New Roman"/>
          <w:sz w:val="24"/>
          <w:szCs w:val="24"/>
          <w:lang w:val="en-US" w:eastAsia="ru-RU"/>
        </w:rPr>
        <w:t>apă</w:t>
      </w:r>
      <w:proofErr w:type="gramEnd"/>
      <w:r w:rsidRPr="009615A3">
        <w:rPr>
          <w:rFonts w:ascii="Times New Roman" w:eastAsia="Times New Roman" w:hAnsi="Times New Roman" w:cs="Times New Roman"/>
          <w:sz w:val="24"/>
          <w:szCs w:val="24"/>
          <w:lang w:val="en-US" w:eastAsia="ru-RU"/>
        </w:rPr>
        <w:t xml:space="preserve"> înregistrate demonstrează existența unor sectoare de rețea cu eficiență redusă, ceea ce justifică implementarea proiectelor de reabilitare și modernizare incluse în prezentul Plan de dezvoltare.</w:t>
      </w:r>
    </w:p>
    <w:p w:rsidR="009615A3" w:rsidRPr="009615A3" w:rsidRDefault="009615A3" w:rsidP="007A2C68">
      <w:pPr>
        <w:spacing w:after="0" w:line="240" w:lineRule="auto"/>
        <w:ind w:firstLine="708"/>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În ansamblu, infrastructura existentă permite asigurarea continuității serviciului public, însă sunt necesare investiții pentru reducerea costurilor de exploatare, îmbunătățirea fiabilității și creșterea calității serviciilor prestate.</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2.2. Lista intervențiilor efectuate în anul 2025</w:t>
      </w:r>
    </w:p>
    <w:p w:rsidR="009615A3" w:rsidRPr="009615A3" w:rsidRDefault="009615A3" w:rsidP="007A2C68">
      <w:pPr>
        <w:spacing w:after="0" w:line="240" w:lineRule="auto"/>
        <w:ind w:firstLine="708"/>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În anul 2025, Î.M.D.P. „Apă-Canal Anenii Noi” a re</w:t>
      </w:r>
      <w:r w:rsidR="007A2C68">
        <w:rPr>
          <w:rFonts w:ascii="Times New Roman" w:eastAsia="Times New Roman" w:hAnsi="Times New Roman" w:cs="Times New Roman"/>
          <w:sz w:val="24"/>
          <w:szCs w:val="24"/>
          <w:lang w:val="en-US" w:eastAsia="ru-RU"/>
        </w:rPr>
        <w:t xml:space="preserve">alizat lucrări de investiții și </w:t>
      </w:r>
      <w:r w:rsidRPr="009615A3">
        <w:rPr>
          <w:rFonts w:ascii="Times New Roman" w:eastAsia="Times New Roman" w:hAnsi="Times New Roman" w:cs="Times New Roman"/>
          <w:sz w:val="24"/>
          <w:szCs w:val="24"/>
          <w:lang w:val="en-US" w:eastAsia="ru-RU"/>
        </w:rPr>
        <w:t>modernizare orientate spre extinderea infrastructurii de canalizare și creșterea accesului populației la serviciul public.</w:t>
      </w:r>
      <w:r w:rsidR="007A2C68">
        <w:rPr>
          <w:rFonts w:ascii="Times New Roman" w:eastAsia="Times New Roman" w:hAnsi="Times New Roman" w:cs="Times New Roman"/>
          <w:sz w:val="24"/>
          <w:szCs w:val="24"/>
          <w:lang w:val="en-US" w:eastAsia="ru-RU"/>
        </w:rPr>
        <w:t xml:space="preserve"> </w:t>
      </w:r>
      <w:r w:rsidRPr="009615A3">
        <w:rPr>
          <w:rFonts w:ascii="Times New Roman" w:eastAsia="Times New Roman" w:hAnsi="Times New Roman" w:cs="Times New Roman"/>
          <w:sz w:val="24"/>
          <w:szCs w:val="24"/>
          <w:lang w:val="en-US" w:eastAsia="ru-RU"/>
        </w:rPr>
        <w:t>Principala investiție realizată a constat în construcția unei noi rețele publice de canalizare în orașul Anenii Noi.</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Investiția realizată în anul 2025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27"/>
        <w:gridCol w:w="1489"/>
      </w:tblGrid>
      <w:tr w:rsidR="009615A3" w:rsidRPr="009615A3" w:rsidTr="008A5940">
        <w:trPr>
          <w:tblHeader/>
          <w:tblCellSpacing w:w="15" w:type="dxa"/>
        </w:trPr>
        <w:tc>
          <w:tcPr>
            <w:tcW w:w="0" w:type="auto"/>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Denumirea investiției</w:t>
            </w:r>
          </w:p>
        </w:tc>
        <w:tc>
          <w:tcPr>
            <w:tcW w:w="0" w:type="auto"/>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Valoare</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Construcția rețelelor noi de canalizare</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7.519,2 mii lei</w:t>
            </w:r>
          </w:p>
        </w:tc>
      </w:tr>
    </w:tbl>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În cadrul investiției au fost executate următoarele lucrări: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03"/>
        <w:gridCol w:w="1055"/>
      </w:tblGrid>
      <w:tr w:rsidR="009615A3" w:rsidRPr="009615A3" w:rsidTr="008A5940">
        <w:trPr>
          <w:tblHeader/>
          <w:tblCellSpacing w:w="15" w:type="dxa"/>
        </w:trPr>
        <w:tc>
          <w:tcPr>
            <w:tcW w:w="0" w:type="auto"/>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Lucrări executate</w:t>
            </w:r>
          </w:p>
        </w:tc>
        <w:tc>
          <w:tcPr>
            <w:tcW w:w="0" w:type="auto"/>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Cantitate</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Conductă PVC SN4 SDR41 Ø160 mm</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3.357,2 m</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Conductă PVC SN4 SDR41 Ø200 mm</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1.379,5 m</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Lungime totală rețea construită</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4.736,7 m</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Cămine de vizitare Ø1 m</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200 buc.</w:t>
            </w:r>
          </w:p>
        </w:tc>
      </w:tr>
    </w:tbl>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Lucrările au fost executate pe următoarele străzi din orașul Anenii Noi:</w:t>
      </w:r>
    </w:p>
    <w:p w:rsidR="009615A3" w:rsidRP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Uzinelor; </w:t>
      </w:r>
    </w:p>
    <w:p w:rsidR="009615A3" w:rsidRP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Victoriei; </w:t>
      </w:r>
    </w:p>
    <w:p w:rsidR="009615A3" w:rsidRP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A. Sciusev; </w:t>
      </w:r>
    </w:p>
    <w:p w:rsidR="009615A3" w:rsidRP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Nucarilor; </w:t>
      </w:r>
    </w:p>
    <w:p w:rsidR="009615A3" w:rsidRP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Soarelui; </w:t>
      </w:r>
    </w:p>
    <w:p w:rsidR="009615A3" w:rsidRP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Viilor; </w:t>
      </w:r>
    </w:p>
    <w:p w:rsidR="009615A3" w:rsidRP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Vișinilor; </w:t>
      </w:r>
    </w:p>
    <w:p w:rsidR="009615A3" w:rsidRP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8 Martie; </w:t>
      </w:r>
    </w:p>
    <w:p w:rsidR="009615A3" w:rsidRP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Iu. Gagarin; </w:t>
      </w:r>
    </w:p>
    <w:p w:rsidR="009615A3" w:rsidRP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9 Mai; </w:t>
      </w:r>
    </w:p>
    <w:p w:rsidR="009615A3" w:rsidRP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K. Timereazev; </w:t>
      </w:r>
    </w:p>
    <w:p w:rsidR="009615A3" w:rsidRDefault="009615A3" w:rsidP="009615A3">
      <w:pPr>
        <w:numPr>
          <w:ilvl w:val="0"/>
          <w:numId w:val="9"/>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Tineretului. </w:t>
      </w:r>
    </w:p>
    <w:p w:rsidR="007A2C68" w:rsidRDefault="007A2C68" w:rsidP="007A2C68">
      <w:pPr>
        <w:spacing w:after="0" w:line="240" w:lineRule="auto"/>
        <w:rPr>
          <w:rFonts w:ascii="Times New Roman" w:eastAsia="Times New Roman" w:hAnsi="Times New Roman" w:cs="Times New Roman"/>
          <w:sz w:val="24"/>
          <w:szCs w:val="24"/>
          <w:lang w:eastAsia="ru-RU"/>
        </w:rPr>
      </w:pPr>
    </w:p>
    <w:p w:rsidR="007A2C68" w:rsidRPr="009615A3" w:rsidRDefault="007A2C68" w:rsidP="007A2C68">
      <w:pPr>
        <w:spacing w:after="0" w:line="240" w:lineRule="auto"/>
        <w:rPr>
          <w:rFonts w:ascii="Times New Roman" w:eastAsia="Times New Roman" w:hAnsi="Times New Roman" w:cs="Times New Roman"/>
          <w:sz w:val="24"/>
          <w:szCs w:val="24"/>
          <w:lang w:eastAsia="ru-RU"/>
        </w:rPr>
      </w:pPr>
    </w:p>
    <w:p w:rsidR="009615A3" w:rsidRPr="009615A3" w:rsidRDefault="009615A3" w:rsidP="009615A3">
      <w:pPr>
        <w:spacing w:after="0" w:line="240" w:lineRule="auto"/>
        <w:ind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Realizarea acestor investiții a contribuit la:</w:t>
      </w:r>
    </w:p>
    <w:p w:rsidR="009615A3" w:rsidRPr="009615A3" w:rsidRDefault="009615A3" w:rsidP="009615A3">
      <w:pPr>
        <w:numPr>
          <w:ilvl w:val="0"/>
          <w:numId w:val="10"/>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extinderea serviciului public de canalizare; </w:t>
      </w:r>
    </w:p>
    <w:p w:rsidR="009615A3" w:rsidRPr="009615A3" w:rsidRDefault="009615A3" w:rsidP="009615A3">
      <w:pPr>
        <w:numPr>
          <w:ilvl w:val="0"/>
          <w:numId w:val="10"/>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creșterea numărului potențial de utilizatori conectați; </w:t>
      </w:r>
    </w:p>
    <w:p w:rsidR="009615A3" w:rsidRPr="009615A3" w:rsidRDefault="009615A3" w:rsidP="009615A3">
      <w:pPr>
        <w:numPr>
          <w:ilvl w:val="0"/>
          <w:numId w:val="10"/>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reducerea impactului asupra mediului; </w:t>
      </w:r>
    </w:p>
    <w:p w:rsidR="009615A3" w:rsidRPr="009615A3" w:rsidRDefault="009615A3" w:rsidP="009615A3">
      <w:pPr>
        <w:numPr>
          <w:ilvl w:val="0"/>
          <w:numId w:val="10"/>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îmbunătățirea condițiilor sanitare; </w:t>
      </w:r>
    </w:p>
    <w:p w:rsidR="009615A3" w:rsidRPr="009615A3" w:rsidRDefault="009615A3" w:rsidP="009615A3">
      <w:pPr>
        <w:numPr>
          <w:ilvl w:val="0"/>
          <w:numId w:val="10"/>
        </w:numPr>
        <w:spacing w:after="0" w:line="240" w:lineRule="auto"/>
        <w:ind w:left="0" w:firstLine="142"/>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sz w:val="24"/>
          <w:szCs w:val="24"/>
          <w:lang w:val="en-US" w:eastAsia="ru-RU"/>
        </w:rPr>
        <w:t>creșterea</w:t>
      </w:r>
      <w:proofErr w:type="gramEnd"/>
      <w:r w:rsidRPr="009615A3">
        <w:rPr>
          <w:rFonts w:ascii="Times New Roman" w:eastAsia="Times New Roman" w:hAnsi="Times New Roman" w:cs="Times New Roman"/>
          <w:sz w:val="24"/>
          <w:szCs w:val="24"/>
          <w:lang w:val="en-US" w:eastAsia="ru-RU"/>
        </w:rPr>
        <w:t xml:space="preserve"> gradului de dezvoltare urbană. </w:t>
      </w:r>
    </w:p>
    <w:p w:rsidR="009615A3" w:rsidRPr="009615A3" w:rsidRDefault="009615A3" w:rsidP="009615A3">
      <w:pPr>
        <w:spacing w:after="0" w:line="240" w:lineRule="auto"/>
        <w:ind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Pe parcursul anului 2025 au fost executate, de asemenea, lucrări curente de exploatare și întreținere, inclusiv remedierea avariilor, înlocuirea armăturilor defecte, curățarea rețelelor de canalizare și întreținerea instalațiilor tehnologice.</w:t>
      </w:r>
    </w:p>
    <w:p w:rsidR="009615A3" w:rsidRPr="009615A3" w:rsidRDefault="009615A3" w:rsidP="009615A3">
      <w:pPr>
        <w:spacing w:after="0" w:line="240" w:lineRule="auto"/>
        <w:ind w:firstLine="142"/>
        <w:rPr>
          <w:rFonts w:ascii="Times New Roman" w:eastAsia="Times New Roman" w:hAnsi="Times New Roman" w:cs="Times New Roman"/>
          <w:sz w:val="24"/>
          <w:szCs w:val="24"/>
          <w:lang w:eastAsia="ru-RU"/>
        </w:rPr>
      </w:pP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 xml:space="preserve">2.3. Evoluția consumurilor de </w:t>
      </w:r>
      <w:proofErr w:type="gramStart"/>
      <w:r w:rsidRPr="009615A3">
        <w:rPr>
          <w:rFonts w:ascii="Times New Roman" w:eastAsia="Times New Roman" w:hAnsi="Times New Roman" w:cs="Times New Roman"/>
          <w:b/>
          <w:bCs/>
          <w:kern w:val="36"/>
          <w:sz w:val="24"/>
          <w:szCs w:val="24"/>
          <w:lang w:val="en-US" w:eastAsia="ru-RU"/>
        </w:rPr>
        <w:t>apă</w:t>
      </w:r>
      <w:proofErr w:type="gramEnd"/>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Analiza indicatorilor de exploatare pentru anul 2025 evidențiază necesitatea continuării investițiilor în reducerea apei nefacturate și în creșterea eficienței sistemului de alimentare cu </w:t>
      </w:r>
      <w:proofErr w:type="gramStart"/>
      <w:r w:rsidRPr="009615A3">
        <w:rPr>
          <w:rFonts w:ascii="Times New Roman" w:eastAsia="Times New Roman" w:hAnsi="Times New Roman" w:cs="Times New Roman"/>
          <w:sz w:val="24"/>
          <w:szCs w:val="24"/>
          <w:lang w:val="en-US" w:eastAsia="ru-RU"/>
        </w:rPr>
        <w:t>apă</w:t>
      </w:r>
      <w:proofErr w:type="gramEnd"/>
      <w:r w:rsidRPr="009615A3">
        <w:rPr>
          <w:rFonts w:ascii="Times New Roman" w:eastAsia="Times New Roman" w:hAnsi="Times New Roman" w:cs="Times New Roman"/>
          <w:sz w:val="24"/>
          <w:szCs w:val="24"/>
          <w:lang w:val="en-US" w:eastAsia="ru-RU"/>
        </w:rPr>
        <w:t>.</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Indicatorii principali de exploatare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21"/>
        <w:gridCol w:w="1389"/>
      </w:tblGrid>
      <w:tr w:rsidR="009615A3" w:rsidRPr="009615A3" w:rsidTr="008A5940">
        <w:trPr>
          <w:tblHeader/>
          <w:tblCellSpacing w:w="15" w:type="dxa"/>
        </w:trPr>
        <w:tc>
          <w:tcPr>
            <w:tcW w:w="0" w:type="auto"/>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Indicator</w:t>
            </w:r>
          </w:p>
        </w:tc>
        <w:tc>
          <w:tcPr>
            <w:tcW w:w="0" w:type="auto"/>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Valoare</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Volumul de apa captata</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Volumul anual de apă distribuită</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669,2 mii m3</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353,8 mii m³</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Pierderi de apă</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315,4 mii m³</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Consumatori de apă</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4.644</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Consumatori de canalizare</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2.044</w:t>
            </w:r>
          </w:p>
        </w:tc>
      </w:tr>
    </w:tbl>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Nivelul ridicat al pierderilor de </w:t>
      </w:r>
      <w:proofErr w:type="gramStart"/>
      <w:r w:rsidRPr="009615A3">
        <w:rPr>
          <w:rFonts w:ascii="Times New Roman" w:eastAsia="Times New Roman" w:hAnsi="Times New Roman" w:cs="Times New Roman"/>
          <w:sz w:val="24"/>
          <w:szCs w:val="24"/>
          <w:lang w:val="en-US" w:eastAsia="ru-RU"/>
        </w:rPr>
        <w:t>apă</w:t>
      </w:r>
      <w:proofErr w:type="gramEnd"/>
      <w:r w:rsidRPr="009615A3">
        <w:rPr>
          <w:rFonts w:ascii="Times New Roman" w:eastAsia="Times New Roman" w:hAnsi="Times New Roman" w:cs="Times New Roman"/>
          <w:sz w:val="24"/>
          <w:szCs w:val="24"/>
          <w:lang w:val="en-US" w:eastAsia="ru-RU"/>
        </w:rPr>
        <w:t xml:space="preserve"> este determinat, în principal, de:</w:t>
      </w:r>
    </w:p>
    <w:p w:rsidR="009615A3" w:rsidRPr="009615A3" w:rsidRDefault="009615A3" w:rsidP="009615A3">
      <w:pPr>
        <w:numPr>
          <w:ilvl w:val="0"/>
          <w:numId w:val="11"/>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uzura conductelor de distribuție; </w:t>
      </w:r>
    </w:p>
    <w:p w:rsidR="009615A3" w:rsidRPr="009615A3" w:rsidRDefault="009615A3" w:rsidP="009615A3">
      <w:pPr>
        <w:numPr>
          <w:ilvl w:val="0"/>
          <w:numId w:val="11"/>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pierderi prin fisuri și neetanșeități; </w:t>
      </w:r>
    </w:p>
    <w:p w:rsidR="009615A3" w:rsidRPr="009615A3" w:rsidRDefault="009615A3" w:rsidP="009615A3">
      <w:pPr>
        <w:numPr>
          <w:ilvl w:val="0"/>
          <w:numId w:val="11"/>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avarii repetate; </w:t>
      </w:r>
    </w:p>
    <w:p w:rsidR="009615A3" w:rsidRPr="009615A3" w:rsidRDefault="009615A3" w:rsidP="009615A3">
      <w:pPr>
        <w:numPr>
          <w:ilvl w:val="0"/>
          <w:numId w:val="11"/>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infrastructură construită în etape diferite și cu materiale diverse; </w:t>
      </w:r>
    </w:p>
    <w:p w:rsidR="009615A3" w:rsidRPr="009615A3" w:rsidRDefault="009615A3" w:rsidP="009615A3">
      <w:pPr>
        <w:numPr>
          <w:ilvl w:val="0"/>
          <w:numId w:val="11"/>
        </w:numPr>
        <w:spacing w:after="0" w:line="240" w:lineRule="auto"/>
        <w:ind w:left="0" w:firstLine="142"/>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sz w:val="24"/>
          <w:szCs w:val="24"/>
          <w:lang w:val="en-US" w:eastAsia="ru-RU"/>
        </w:rPr>
        <w:t>lipsa</w:t>
      </w:r>
      <w:proofErr w:type="gramEnd"/>
      <w:r w:rsidRPr="009615A3">
        <w:rPr>
          <w:rFonts w:ascii="Times New Roman" w:eastAsia="Times New Roman" w:hAnsi="Times New Roman" w:cs="Times New Roman"/>
          <w:sz w:val="24"/>
          <w:szCs w:val="24"/>
          <w:lang w:val="en-US" w:eastAsia="ru-RU"/>
        </w:rPr>
        <w:t xml:space="preserve"> sectorizării complete a rețelei și a monitorizării în timp real. </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În perioada 2026–2028, operatorul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implementa măsuri orientate spre reducerea pierderilor și creșterea eficienței operaționale, printre care:</w:t>
      </w:r>
    </w:p>
    <w:p w:rsidR="009615A3" w:rsidRPr="009615A3" w:rsidRDefault="009615A3" w:rsidP="009615A3">
      <w:pPr>
        <w:numPr>
          <w:ilvl w:val="0"/>
          <w:numId w:val="12"/>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reabilitarea conductelor cu grad ridicat de uzură; </w:t>
      </w:r>
    </w:p>
    <w:p w:rsidR="009615A3" w:rsidRPr="009615A3" w:rsidRDefault="009615A3" w:rsidP="009615A3">
      <w:pPr>
        <w:numPr>
          <w:ilvl w:val="0"/>
          <w:numId w:val="12"/>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proiectarea și extinderea rețelelor de alimentare cu apă; </w:t>
      </w:r>
    </w:p>
    <w:p w:rsidR="009615A3" w:rsidRPr="009615A3" w:rsidRDefault="009615A3" w:rsidP="009615A3">
      <w:pPr>
        <w:numPr>
          <w:ilvl w:val="0"/>
          <w:numId w:val="12"/>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modernizarea infrastructurii de canalizare; </w:t>
      </w:r>
    </w:p>
    <w:p w:rsidR="009615A3" w:rsidRPr="009615A3" w:rsidRDefault="009615A3" w:rsidP="009615A3">
      <w:pPr>
        <w:numPr>
          <w:ilvl w:val="0"/>
          <w:numId w:val="12"/>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implementarea etapizată a sistemelor moderne de monitorizare și control al rețelelor; </w:t>
      </w:r>
    </w:p>
    <w:p w:rsidR="009615A3" w:rsidRPr="009615A3" w:rsidRDefault="009615A3" w:rsidP="009615A3">
      <w:pPr>
        <w:numPr>
          <w:ilvl w:val="0"/>
          <w:numId w:val="12"/>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identificarea și eliminarea pierderilor ascunse; </w:t>
      </w:r>
    </w:p>
    <w:p w:rsidR="009615A3" w:rsidRPr="009615A3" w:rsidRDefault="009615A3" w:rsidP="009615A3">
      <w:pPr>
        <w:numPr>
          <w:ilvl w:val="0"/>
          <w:numId w:val="12"/>
        </w:numPr>
        <w:spacing w:after="0" w:line="240" w:lineRule="auto"/>
        <w:ind w:left="0" w:firstLine="142"/>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sz w:val="24"/>
          <w:szCs w:val="24"/>
          <w:lang w:val="en-US" w:eastAsia="ru-RU"/>
        </w:rPr>
        <w:t>optimizarea</w:t>
      </w:r>
      <w:proofErr w:type="gramEnd"/>
      <w:r w:rsidRPr="009615A3">
        <w:rPr>
          <w:rFonts w:ascii="Times New Roman" w:eastAsia="Times New Roman" w:hAnsi="Times New Roman" w:cs="Times New Roman"/>
          <w:sz w:val="24"/>
          <w:szCs w:val="24"/>
          <w:lang w:val="en-US" w:eastAsia="ru-RU"/>
        </w:rPr>
        <w:t xml:space="preserve"> presiunii în sistemul de distribuție. </w:t>
      </w:r>
    </w:p>
    <w:p w:rsidR="009615A3" w:rsidRPr="009615A3" w:rsidRDefault="009615A3" w:rsidP="009615A3">
      <w:pPr>
        <w:spacing w:after="0" w:line="240" w:lineRule="auto"/>
        <w:ind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Implementarea investițiilor prevăzute în Planul de dezvoltare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contribui la reducerea costurilor de exploatare, diminuarea pierderilor de apă, îmbunătățirea continuității serviciului și creșterea calității serviciilor publice de alimentare cu apă și canalizare în toate localitățile deservite de Î.M.D.P. „Apă-Canal Anenii Noi”.</w:t>
      </w: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p>
    <w:p w:rsidR="009615A3" w:rsidRPr="009615A3" w:rsidRDefault="009615A3" w:rsidP="009615A3">
      <w:pPr>
        <w:spacing w:after="0" w:line="240" w:lineRule="auto"/>
        <w:jc w:val="center"/>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CAPITOLUL III. LISTA PROIECTELOR DE DEZVOLTARE A SISTEMELOR PUBLICE DE ALIMENTARE CU APĂ ȘI DE CANALIZARE PENTRU PERIOADA 2026–2028</w:t>
      </w:r>
    </w:p>
    <w:p w:rsidR="009615A3" w:rsidRPr="009615A3" w:rsidRDefault="009615A3" w:rsidP="007A2C68">
      <w:pPr>
        <w:spacing w:after="0" w:line="240" w:lineRule="auto"/>
        <w:ind w:firstLine="708"/>
        <w:jc w:val="both"/>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În vederea asigurării dezvoltării durabile a serviciului public de alimentare cu apă și de canalizare, Î.M.D.P. „Apă-Canal Anenii Noi” planifică implementarea unui program investițional pentru perioada 2026–2028, orientat spre extinderea și modernizarea infrastructurii existente, reducerea pierderilor de apă, creșterea gradului de conectare a populației și îmbunătățirea calității serviciilor prestate.</w:t>
      </w:r>
      <w:r w:rsidR="007A2C68">
        <w:rPr>
          <w:rFonts w:ascii="Times New Roman" w:eastAsia="Times New Roman" w:hAnsi="Times New Roman" w:cs="Times New Roman"/>
          <w:sz w:val="24"/>
          <w:szCs w:val="24"/>
          <w:lang w:val="en-US" w:eastAsia="ru-RU"/>
        </w:rPr>
        <w:t xml:space="preserve"> </w:t>
      </w:r>
      <w:r w:rsidRPr="009615A3">
        <w:rPr>
          <w:rFonts w:ascii="Times New Roman" w:eastAsia="Times New Roman" w:hAnsi="Times New Roman" w:cs="Times New Roman"/>
          <w:sz w:val="24"/>
          <w:szCs w:val="24"/>
          <w:lang w:val="en-US" w:eastAsia="ru-RU"/>
        </w:rPr>
        <w:t xml:space="preserve">Proiectele au fost stabilite în baza stării tehnice </w:t>
      </w:r>
      <w:proofErr w:type="gramStart"/>
      <w:r w:rsidRPr="009615A3">
        <w:rPr>
          <w:rFonts w:ascii="Times New Roman" w:eastAsia="Times New Roman" w:hAnsi="Times New Roman" w:cs="Times New Roman"/>
          <w:sz w:val="24"/>
          <w:szCs w:val="24"/>
          <w:lang w:val="en-US" w:eastAsia="ru-RU"/>
        </w:rPr>
        <w:t>a</w:t>
      </w:r>
      <w:proofErr w:type="gramEnd"/>
      <w:r w:rsidRPr="009615A3">
        <w:rPr>
          <w:rFonts w:ascii="Times New Roman" w:eastAsia="Times New Roman" w:hAnsi="Times New Roman" w:cs="Times New Roman"/>
          <w:sz w:val="24"/>
          <w:szCs w:val="24"/>
          <w:lang w:val="en-US" w:eastAsia="ru-RU"/>
        </w:rPr>
        <w:t xml:space="preserve"> infrastructurii existente, necesităților identificate de autoritățile publice locale și operator, precum și în funcție de prioritățile de dezvoltare ale localităților deservite.</w:t>
      </w:r>
    </w:p>
    <w:p w:rsidR="009615A3" w:rsidRPr="009615A3" w:rsidRDefault="009615A3" w:rsidP="009615A3">
      <w:pPr>
        <w:spacing w:after="0" w:line="240" w:lineRule="auto"/>
        <w:outlineLvl w:val="1"/>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3.1. Lista proiectelor de dezvoltare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6"/>
        <w:gridCol w:w="5844"/>
        <w:gridCol w:w="1050"/>
        <w:gridCol w:w="1285"/>
      </w:tblGrid>
      <w:tr w:rsidR="007A2C68" w:rsidRPr="009615A3" w:rsidTr="007A2C68">
        <w:trPr>
          <w:tblHeader/>
          <w:tblCellSpacing w:w="15" w:type="dxa"/>
        </w:trPr>
        <w:tc>
          <w:tcPr>
            <w:tcW w:w="0" w:type="auto"/>
            <w:tcBorders>
              <w:top w:val="single" w:sz="4" w:space="0" w:color="auto"/>
              <w:left w:val="single" w:sz="4" w:space="0" w:color="auto"/>
              <w:bottom w:val="single" w:sz="4" w:space="0" w:color="auto"/>
            </w:tcBorders>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Nr.</w:t>
            </w:r>
          </w:p>
        </w:tc>
        <w:tc>
          <w:tcPr>
            <w:tcW w:w="0" w:type="auto"/>
            <w:tcBorders>
              <w:top w:val="single" w:sz="4" w:space="0" w:color="auto"/>
              <w:left w:val="single" w:sz="4" w:space="0" w:color="auto"/>
              <w:bottom w:val="single" w:sz="4" w:space="0" w:color="auto"/>
            </w:tcBorders>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Denumirea proiectului</w:t>
            </w:r>
          </w:p>
        </w:tc>
        <w:tc>
          <w:tcPr>
            <w:tcW w:w="0" w:type="auto"/>
            <w:tcBorders>
              <w:top w:val="single" w:sz="4" w:space="0" w:color="auto"/>
              <w:left w:val="single" w:sz="4" w:space="0" w:color="auto"/>
              <w:bottom w:val="single" w:sz="4" w:space="0" w:color="auto"/>
              <w:right w:val="single" w:sz="4" w:space="0" w:color="auto"/>
            </w:tcBorders>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Perioada</w:t>
            </w:r>
          </w:p>
        </w:tc>
        <w:tc>
          <w:tcPr>
            <w:tcW w:w="0" w:type="auto"/>
            <w:tcBorders>
              <w:top w:val="single" w:sz="4" w:space="0" w:color="auto"/>
              <w:bottom w:val="single" w:sz="4" w:space="0" w:color="auto"/>
              <w:right w:val="single" w:sz="4" w:space="0" w:color="auto"/>
            </w:tcBorders>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Valoare (mii lei)</w:t>
            </w:r>
          </w:p>
        </w:tc>
      </w:tr>
      <w:tr w:rsidR="007A2C68" w:rsidRPr="009615A3" w:rsidTr="007A2C68">
        <w:trPr>
          <w:tblCellSpacing w:w="15" w:type="dxa"/>
        </w:trPr>
        <w:tc>
          <w:tcPr>
            <w:tcW w:w="0" w:type="auto"/>
            <w:tcBorders>
              <w:left w:val="single" w:sz="4" w:space="0" w:color="auto"/>
              <w:bottom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1</w:t>
            </w:r>
          </w:p>
        </w:tc>
        <w:tc>
          <w:tcPr>
            <w:tcW w:w="0" w:type="auto"/>
            <w:tcBorders>
              <w:left w:val="single" w:sz="4" w:space="0" w:color="auto"/>
              <w:bottom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Servicii de proiectare a rețelelor de canalizare in or. Anenii Noi str Cantemir, I Soltis, Jucovschi, luceafarul</w:t>
            </w:r>
            <w:proofErr w:type="gramStart"/>
            <w:r w:rsidRPr="009615A3">
              <w:rPr>
                <w:rFonts w:ascii="Times New Roman" w:eastAsia="Times New Roman" w:hAnsi="Times New Roman" w:cs="Times New Roman"/>
                <w:sz w:val="24"/>
                <w:szCs w:val="24"/>
                <w:lang w:val="en-US" w:eastAsia="ru-RU"/>
              </w:rPr>
              <w:t>,sperantei,florilor</w:t>
            </w:r>
            <w:proofErr w:type="gramEnd"/>
            <w:r w:rsidRPr="009615A3">
              <w:rPr>
                <w:rFonts w:ascii="Times New Roman" w:eastAsia="Times New Roman" w:hAnsi="Times New Roman" w:cs="Times New Roman"/>
                <w:sz w:val="24"/>
                <w:szCs w:val="24"/>
                <w:lang w:val="en-US" w:eastAsia="ru-RU"/>
              </w:rPr>
              <w:t>.</w:t>
            </w:r>
          </w:p>
        </w:tc>
        <w:tc>
          <w:tcPr>
            <w:tcW w:w="0" w:type="auto"/>
            <w:tcBorders>
              <w:left w:val="single" w:sz="4" w:space="0" w:color="auto"/>
              <w:bottom w:val="single" w:sz="4" w:space="0" w:color="auto"/>
              <w:righ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2026</w:t>
            </w:r>
          </w:p>
        </w:tc>
        <w:tc>
          <w:tcPr>
            <w:tcW w:w="0" w:type="auto"/>
            <w:tcBorders>
              <w:bottom w:val="single" w:sz="4" w:space="0" w:color="auto"/>
              <w:righ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13.235,45</w:t>
            </w:r>
          </w:p>
        </w:tc>
      </w:tr>
      <w:tr w:rsidR="007A2C68" w:rsidRPr="009615A3" w:rsidTr="007A2C6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lastRenderedPageBreak/>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val="en-US" w:eastAsia="ru-RU"/>
              </w:rPr>
              <w:t xml:space="preserve">Reabilitarea sistemului de alimentare cu apă pe străzile </w:t>
            </w:r>
          </w:p>
        </w:tc>
        <w:tc>
          <w:tcPr>
            <w:tcW w:w="0" w:type="auto"/>
            <w:tcBorders>
              <w:top w:val="single" w:sz="4" w:space="0" w:color="auto"/>
              <w:left w:val="single" w:sz="4" w:space="0" w:color="auto"/>
              <w:bottom w:val="single" w:sz="4" w:space="0" w:color="auto"/>
              <w:righ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2026–</w:t>
            </w:r>
          </w:p>
        </w:tc>
        <w:tc>
          <w:tcPr>
            <w:tcW w:w="0" w:type="auto"/>
            <w:tcBorders>
              <w:top w:val="single" w:sz="4" w:space="0" w:color="auto"/>
              <w:bottom w:val="single" w:sz="4" w:space="0" w:color="auto"/>
              <w:righ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9.140,34</w:t>
            </w:r>
          </w:p>
        </w:tc>
      </w:tr>
      <w:tr w:rsidR="007A2C68" w:rsidRPr="009615A3" w:rsidTr="007A2C68">
        <w:trPr>
          <w:trHeight w:val="1095"/>
          <w:tblCellSpacing w:w="15" w:type="dxa"/>
        </w:trPr>
        <w:tc>
          <w:tcPr>
            <w:tcW w:w="0" w:type="auto"/>
            <w:tcBorders>
              <w:top w:val="single" w:sz="4" w:space="0" w:color="auto"/>
              <w:left w:val="single" w:sz="4" w:space="0" w:color="auto"/>
              <w:bottom w:val="single" w:sz="4" w:space="0" w:color="auto"/>
            </w:tcBorders>
            <w:vAlign w:val="center"/>
          </w:tcPr>
          <w:p w:rsidR="007A2C68" w:rsidRPr="009615A3" w:rsidRDefault="007A2C68" w:rsidP="00961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7A2C68" w:rsidRPr="009615A3" w:rsidRDefault="007A2C68"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Suvorov și Zarecinaia, or. </w:t>
            </w:r>
            <w:r w:rsidRPr="009615A3">
              <w:rPr>
                <w:rFonts w:ascii="Times New Roman" w:eastAsia="Times New Roman" w:hAnsi="Times New Roman" w:cs="Times New Roman"/>
                <w:sz w:val="24"/>
                <w:szCs w:val="24"/>
                <w:lang w:eastAsia="ru-RU"/>
              </w:rPr>
              <w:t>Anenii Noi</w:t>
            </w:r>
          </w:p>
        </w:tc>
        <w:tc>
          <w:tcPr>
            <w:tcW w:w="0" w:type="auto"/>
            <w:tcBorders>
              <w:top w:val="single" w:sz="4" w:space="0" w:color="auto"/>
              <w:left w:val="single" w:sz="4" w:space="0" w:color="auto"/>
              <w:bottom w:val="single" w:sz="4" w:space="0" w:color="auto"/>
            </w:tcBorders>
            <w:vAlign w:val="center"/>
          </w:tcPr>
          <w:p w:rsidR="007A2C68" w:rsidRPr="009615A3" w:rsidRDefault="007A2C68"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2027</w:t>
            </w:r>
          </w:p>
        </w:tc>
        <w:tc>
          <w:tcPr>
            <w:tcW w:w="0" w:type="auto"/>
            <w:tcBorders>
              <w:top w:val="single" w:sz="4" w:space="0" w:color="auto"/>
              <w:left w:val="single" w:sz="4" w:space="0" w:color="auto"/>
              <w:bottom w:val="single" w:sz="4" w:space="0" w:color="auto"/>
              <w:right w:val="single" w:sz="4" w:space="0" w:color="auto"/>
            </w:tcBorders>
            <w:vAlign w:val="center"/>
          </w:tcPr>
          <w:p w:rsidR="007A2C68" w:rsidRPr="009615A3" w:rsidRDefault="007A2C68" w:rsidP="009615A3">
            <w:pPr>
              <w:spacing w:after="0" w:line="240" w:lineRule="auto"/>
              <w:rPr>
                <w:rFonts w:ascii="Times New Roman" w:eastAsia="Times New Roman" w:hAnsi="Times New Roman" w:cs="Times New Roman"/>
                <w:sz w:val="24"/>
                <w:szCs w:val="24"/>
                <w:lang w:eastAsia="ru-RU"/>
              </w:rPr>
            </w:pPr>
          </w:p>
        </w:tc>
      </w:tr>
      <w:tr w:rsidR="007A2C68" w:rsidRPr="009615A3" w:rsidTr="007A2C68">
        <w:trPr>
          <w:trHeight w:val="45"/>
          <w:tblCellSpacing w:w="15" w:type="dxa"/>
        </w:trPr>
        <w:tc>
          <w:tcPr>
            <w:tcW w:w="0" w:type="auto"/>
            <w:tcBorders>
              <w:top w:val="single" w:sz="4" w:space="0" w:color="auto"/>
              <w:left w:val="single" w:sz="4" w:space="0" w:color="auto"/>
            </w:tcBorders>
            <w:vAlign w:val="center"/>
          </w:tcPr>
          <w:p w:rsidR="007A2C68" w:rsidRPr="009615A3" w:rsidRDefault="007A2C68" w:rsidP="00961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right w:val="single" w:sz="4" w:space="0" w:color="auto"/>
            </w:tcBorders>
            <w:vAlign w:val="center"/>
          </w:tcPr>
          <w:p w:rsidR="007A2C68" w:rsidRPr="009615A3" w:rsidRDefault="007A2C68" w:rsidP="009615A3">
            <w:pPr>
              <w:spacing w:after="0" w:line="240" w:lineRule="auto"/>
              <w:rPr>
                <w:rFonts w:ascii="Times New Roman" w:eastAsia="Times New Roman" w:hAnsi="Times New Roman" w:cs="Times New Roman"/>
                <w:sz w:val="24"/>
                <w:szCs w:val="24"/>
                <w:lang w:val="en-US" w:eastAsia="ru-RU"/>
              </w:rPr>
            </w:pPr>
          </w:p>
        </w:tc>
        <w:tc>
          <w:tcPr>
            <w:tcW w:w="0" w:type="auto"/>
            <w:tcBorders>
              <w:top w:val="single" w:sz="4" w:space="0" w:color="auto"/>
              <w:left w:val="single" w:sz="4" w:space="0" w:color="auto"/>
            </w:tcBorders>
            <w:vAlign w:val="center"/>
          </w:tcPr>
          <w:p w:rsidR="007A2C68" w:rsidRPr="009615A3" w:rsidRDefault="007A2C68" w:rsidP="009615A3">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right w:val="single" w:sz="4" w:space="0" w:color="auto"/>
            </w:tcBorders>
            <w:vAlign w:val="center"/>
          </w:tcPr>
          <w:p w:rsidR="007A2C68" w:rsidRPr="009615A3" w:rsidRDefault="007A2C68" w:rsidP="009615A3">
            <w:pPr>
              <w:spacing w:after="0" w:line="240" w:lineRule="auto"/>
              <w:rPr>
                <w:rFonts w:ascii="Times New Roman" w:eastAsia="Times New Roman" w:hAnsi="Times New Roman" w:cs="Times New Roman"/>
                <w:sz w:val="24"/>
                <w:szCs w:val="24"/>
                <w:lang w:eastAsia="ru-RU"/>
              </w:rPr>
            </w:pPr>
          </w:p>
        </w:tc>
      </w:tr>
      <w:tr w:rsidR="007A2C68" w:rsidRPr="009615A3" w:rsidTr="007A2C68">
        <w:trPr>
          <w:tblCellSpacing w:w="15" w:type="dxa"/>
        </w:trPr>
        <w:tc>
          <w:tcPr>
            <w:tcW w:w="0" w:type="auto"/>
            <w:tcBorders>
              <w:lef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3</w:t>
            </w:r>
          </w:p>
        </w:tc>
        <w:tc>
          <w:tcPr>
            <w:tcW w:w="0" w:type="auto"/>
            <w:tcBorders>
              <w:lef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Proiectarea rețelelor de alimentare cu apă în satul Ruseni</w:t>
            </w:r>
          </w:p>
        </w:tc>
        <w:tc>
          <w:tcPr>
            <w:tcW w:w="0" w:type="auto"/>
            <w:tcBorders>
              <w:lef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2027</w:t>
            </w:r>
          </w:p>
        </w:tc>
        <w:tc>
          <w:tcPr>
            <w:tcW w:w="0" w:type="auto"/>
            <w:tcBorders>
              <w:left w:val="single" w:sz="4" w:space="0" w:color="auto"/>
              <w:righ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9.420,54</w:t>
            </w:r>
          </w:p>
        </w:tc>
      </w:tr>
      <w:tr w:rsidR="007A2C68" w:rsidRPr="009615A3" w:rsidTr="007A2C68">
        <w:trPr>
          <w:tblCellSpacing w:w="15" w:type="dxa"/>
        </w:trPr>
        <w:tc>
          <w:tcPr>
            <w:tcW w:w="0" w:type="auto"/>
            <w:tcBorders>
              <w:top w:val="single" w:sz="4" w:space="0" w:color="auto"/>
              <w:left w:val="single" w:sz="4" w:space="0" w:color="auto"/>
              <w:bottom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Proiectarea rețelelor de alimentare cu apă în localitățile deservite</w:t>
            </w:r>
          </w:p>
        </w:tc>
        <w:tc>
          <w:tcPr>
            <w:tcW w:w="0" w:type="auto"/>
            <w:tcBorders>
              <w:top w:val="single" w:sz="4" w:space="0" w:color="auto"/>
              <w:left w:val="single" w:sz="4" w:space="0" w:color="auto"/>
              <w:bottom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2027–2028</w:t>
            </w:r>
          </w:p>
        </w:tc>
        <w:tc>
          <w:tcPr>
            <w:tcW w:w="0" w:type="auto"/>
            <w:tcBorders>
              <w:top w:val="single" w:sz="4" w:space="0" w:color="auto"/>
              <w:left w:val="single" w:sz="4" w:space="0" w:color="auto"/>
              <w:bottom w:val="single" w:sz="4" w:space="0" w:color="auto"/>
              <w:righ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25.296,28</w:t>
            </w:r>
          </w:p>
        </w:tc>
      </w:tr>
      <w:tr w:rsidR="007A2C68" w:rsidRPr="009615A3" w:rsidTr="007A2C68">
        <w:trPr>
          <w:tblCellSpacing w:w="15" w:type="dxa"/>
        </w:trPr>
        <w:tc>
          <w:tcPr>
            <w:tcW w:w="0" w:type="auto"/>
            <w:tcBorders>
              <w:left w:val="single" w:sz="4" w:space="0" w:color="auto"/>
              <w:bottom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Total investiții</w:t>
            </w:r>
          </w:p>
        </w:tc>
        <w:tc>
          <w:tcPr>
            <w:tcW w:w="0" w:type="auto"/>
            <w:tcBorders>
              <w:left w:val="single" w:sz="4" w:space="0" w:color="auto"/>
              <w:bottom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right w:val="single" w:sz="4" w:space="0" w:color="auto"/>
            </w:tcBorders>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57.092,61</w:t>
            </w:r>
          </w:p>
        </w:tc>
      </w:tr>
    </w:tbl>
    <w:p w:rsidR="009615A3" w:rsidRPr="009615A3" w:rsidRDefault="009615A3" w:rsidP="009615A3">
      <w:pPr>
        <w:spacing w:after="0" w:line="240" w:lineRule="auto"/>
        <w:rPr>
          <w:rFonts w:ascii="Times New Roman" w:eastAsia="Times New Roman" w:hAnsi="Times New Roman" w:cs="Times New Roman"/>
          <w:sz w:val="24"/>
          <w:szCs w:val="24"/>
          <w:lang w:eastAsia="ru-RU"/>
        </w:rPr>
      </w:pP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3.2. Fișa proiectului nr. 1</w:t>
      </w:r>
    </w:p>
    <w:p w:rsidR="009615A3" w:rsidRPr="009615A3" w:rsidRDefault="009615A3" w:rsidP="009615A3">
      <w:pPr>
        <w:spacing w:after="0" w:line="240" w:lineRule="auto"/>
        <w:outlineLvl w:val="1"/>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Servicii de proiectare a rețelelor de canalizare</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Descriere</w:t>
      </w:r>
    </w:p>
    <w:p w:rsidR="009615A3" w:rsidRPr="009615A3" w:rsidRDefault="009615A3" w:rsidP="0069018A">
      <w:pPr>
        <w:spacing w:after="0" w:line="240" w:lineRule="auto"/>
        <w:ind w:firstLine="708"/>
        <w:jc w:val="both"/>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Proiectul prevede elaborarea documentației de proiect pentru extinderea sistemelor publice de canalizare în localitățile deservite de operator. Documentația tehnică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include studiile topografice și geotehnice, soluțiile inginerești, devizele de cheltuieli și documentația necesară obținerii autorizațiilor.</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Amplasare</w:t>
      </w:r>
    </w:p>
    <w:p w:rsidR="009615A3" w:rsidRPr="009615A3" w:rsidRDefault="009615A3" w:rsidP="009615A3">
      <w:pPr>
        <w:numPr>
          <w:ilvl w:val="0"/>
          <w:numId w:val="13"/>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or. Anenii Noi; </w:t>
      </w:r>
    </w:p>
    <w:p w:rsidR="009615A3" w:rsidRPr="009615A3" w:rsidRDefault="009615A3" w:rsidP="009615A3">
      <w:pPr>
        <w:spacing w:after="0" w:line="240" w:lineRule="auto"/>
        <w:ind w:firstLine="142"/>
        <w:outlineLvl w:val="2"/>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Valoarea investiției</w:t>
      </w:r>
    </w:p>
    <w:p w:rsidR="009615A3" w:rsidRPr="009615A3" w:rsidRDefault="009615A3" w:rsidP="009615A3">
      <w:pPr>
        <w:spacing w:after="0" w:line="240" w:lineRule="auto"/>
        <w:ind w:firstLine="142"/>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b/>
          <w:bCs/>
          <w:sz w:val="24"/>
          <w:szCs w:val="24"/>
          <w:lang w:val="en-US" w:eastAsia="ru-RU"/>
        </w:rPr>
        <w:t>13.235,45</w:t>
      </w:r>
      <w:proofErr w:type="gramEnd"/>
      <w:r w:rsidRPr="009615A3">
        <w:rPr>
          <w:rFonts w:ascii="Times New Roman" w:eastAsia="Times New Roman" w:hAnsi="Times New Roman" w:cs="Times New Roman"/>
          <w:b/>
          <w:bCs/>
          <w:sz w:val="24"/>
          <w:szCs w:val="24"/>
          <w:lang w:val="en-US" w:eastAsia="ru-RU"/>
        </w:rPr>
        <w:t xml:space="preserve"> mii lei</w:t>
      </w:r>
    </w:p>
    <w:p w:rsidR="009615A3" w:rsidRPr="009615A3" w:rsidRDefault="009615A3" w:rsidP="009615A3">
      <w:pPr>
        <w:spacing w:after="0" w:line="240" w:lineRule="auto"/>
        <w:ind w:firstLine="142"/>
        <w:outlineLvl w:val="2"/>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Obiective</w:t>
      </w:r>
    </w:p>
    <w:p w:rsidR="009615A3" w:rsidRPr="009615A3" w:rsidRDefault="009615A3" w:rsidP="009615A3">
      <w:pPr>
        <w:numPr>
          <w:ilvl w:val="0"/>
          <w:numId w:val="14"/>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pregătirea documentației pentru investițiile ulterioare; </w:t>
      </w:r>
    </w:p>
    <w:p w:rsidR="009615A3" w:rsidRPr="009615A3" w:rsidRDefault="009615A3" w:rsidP="009615A3">
      <w:pPr>
        <w:numPr>
          <w:ilvl w:val="0"/>
          <w:numId w:val="14"/>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extinderea serviciului public de canalizare; </w:t>
      </w:r>
    </w:p>
    <w:p w:rsidR="009615A3" w:rsidRPr="009615A3" w:rsidRDefault="009615A3" w:rsidP="009615A3">
      <w:pPr>
        <w:numPr>
          <w:ilvl w:val="0"/>
          <w:numId w:val="14"/>
        </w:numPr>
        <w:spacing w:after="0" w:line="240" w:lineRule="auto"/>
        <w:ind w:left="0" w:firstLine="142"/>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creșterea gradului de conectare a populației; </w:t>
      </w:r>
    </w:p>
    <w:p w:rsidR="009615A3" w:rsidRPr="009615A3" w:rsidRDefault="009615A3" w:rsidP="009615A3">
      <w:pPr>
        <w:numPr>
          <w:ilvl w:val="0"/>
          <w:numId w:val="14"/>
        </w:numPr>
        <w:spacing w:after="0" w:line="240" w:lineRule="auto"/>
        <w:ind w:left="0" w:firstLine="142"/>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reducerea poluării mediului. </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Impact</w:t>
      </w:r>
    </w:p>
    <w:p w:rsidR="009615A3" w:rsidRPr="009615A3" w:rsidRDefault="009615A3" w:rsidP="0069018A">
      <w:pPr>
        <w:spacing w:after="0" w:line="240" w:lineRule="auto"/>
        <w:ind w:firstLine="708"/>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Implementarea proiectului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permite atragerea surselor de finanțare pentru construcția rețelelor noi de canalizare și va contribui la dezvoltarea durabilă a infrastructurii regionale.</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pict>
          <v:rect id="_x0000_i1028" style="width:0;height:1.5pt" o:hralign="center" o:hrstd="t" o:hr="t" fillcolor="#a0a0a0" stroked="f"/>
        </w:pict>
      </w: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3.3. Fișa proiectului nr. 2</w:t>
      </w:r>
    </w:p>
    <w:p w:rsidR="009615A3" w:rsidRPr="009615A3" w:rsidRDefault="009615A3" w:rsidP="009615A3">
      <w:pPr>
        <w:spacing w:after="0" w:line="240" w:lineRule="auto"/>
        <w:outlineLvl w:val="1"/>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 xml:space="preserve">Reabilitarea sistemului de alimentare cu </w:t>
      </w:r>
      <w:proofErr w:type="gramStart"/>
      <w:r w:rsidRPr="009615A3">
        <w:rPr>
          <w:rFonts w:ascii="Times New Roman" w:eastAsia="Times New Roman" w:hAnsi="Times New Roman" w:cs="Times New Roman"/>
          <w:b/>
          <w:bCs/>
          <w:sz w:val="24"/>
          <w:szCs w:val="24"/>
          <w:lang w:val="en-US" w:eastAsia="ru-RU"/>
        </w:rPr>
        <w:t>apă</w:t>
      </w:r>
      <w:proofErr w:type="gramEnd"/>
      <w:r w:rsidRPr="009615A3">
        <w:rPr>
          <w:rFonts w:ascii="Times New Roman" w:eastAsia="Times New Roman" w:hAnsi="Times New Roman" w:cs="Times New Roman"/>
          <w:b/>
          <w:bCs/>
          <w:sz w:val="24"/>
          <w:szCs w:val="24"/>
          <w:lang w:val="en-US" w:eastAsia="ru-RU"/>
        </w:rPr>
        <w:t xml:space="preserve"> pe străzile Suvorov și Zarecinaia</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Descriere</w:t>
      </w:r>
    </w:p>
    <w:p w:rsidR="009615A3" w:rsidRPr="009615A3" w:rsidRDefault="009615A3" w:rsidP="0069018A">
      <w:pPr>
        <w:spacing w:after="0" w:line="240" w:lineRule="auto"/>
        <w:ind w:firstLine="708"/>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Proiectul presupune reabilitarea conductelor existente, înlocuirea sectoarelor </w:t>
      </w:r>
      <w:proofErr w:type="gramStart"/>
      <w:r w:rsidRPr="009615A3">
        <w:rPr>
          <w:rFonts w:ascii="Times New Roman" w:eastAsia="Times New Roman" w:hAnsi="Times New Roman" w:cs="Times New Roman"/>
          <w:sz w:val="24"/>
          <w:szCs w:val="24"/>
          <w:lang w:val="en-US" w:eastAsia="ru-RU"/>
        </w:rPr>
        <w:t>deteriorate,</w:t>
      </w:r>
      <w:proofErr w:type="gramEnd"/>
      <w:r w:rsidRPr="009615A3">
        <w:rPr>
          <w:rFonts w:ascii="Times New Roman" w:eastAsia="Times New Roman" w:hAnsi="Times New Roman" w:cs="Times New Roman"/>
          <w:sz w:val="24"/>
          <w:szCs w:val="24"/>
          <w:lang w:val="en-US" w:eastAsia="ru-RU"/>
        </w:rPr>
        <w:t xml:space="preserve"> montarea armăturilor moderne și reconectarea branșamentelor.</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Diametru de teava si metraj: D110 1189</w:t>
      </w:r>
      <w:proofErr w:type="gramStart"/>
      <w:r w:rsidRPr="009615A3">
        <w:rPr>
          <w:rFonts w:ascii="Times New Roman" w:eastAsia="Times New Roman" w:hAnsi="Times New Roman" w:cs="Times New Roman"/>
          <w:sz w:val="24"/>
          <w:szCs w:val="24"/>
          <w:lang w:val="en-US" w:eastAsia="ru-RU"/>
        </w:rPr>
        <w:t>,5m</w:t>
      </w:r>
      <w:proofErr w:type="gramEnd"/>
      <w:r w:rsidRPr="009615A3">
        <w:rPr>
          <w:rFonts w:ascii="Times New Roman" w:eastAsia="Times New Roman" w:hAnsi="Times New Roman" w:cs="Times New Roman"/>
          <w:sz w:val="24"/>
          <w:szCs w:val="24"/>
          <w:lang w:val="en-US" w:eastAsia="ru-RU"/>
        </w:rPr>
        <w:t>,  D90 3262,0m, D75 814m, D68 441,5m, D50  4,5m, D25  2000m.</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Total conectari 400</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Metrajul total de teava cu diametrle sus mentionate 7711m</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val="en-US" w:eastAsia="ru-RU"/>
        </w:rPr>
      </w:pP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Amplasare</w:t>
      </w:r>
    </w:p>
    <w:p w:rsidR="009615A3" w:rsidRPr="009615A3" w:rsidRDefault="009615A3" w:rsidP="009615A3">
      <w:pPr>
        <w:numPr>
          <w:ilvl w:val="0"/>
          <w:numId w:val="15"/>
        </w:numPr>
        <w:spacing w:after="0" w:line="240" w:lineRule="auto"/>
        <w:ind w:left="0" w:firstLine="567"/>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str. Suvorov; </w:t>
      </w:r>
    </w:p>
    <w:p w:rsidR="009615A3" w:rsidRPr="009615A3" w:rsidRDefault="009615A3" w:rsidP="009615A3">
      <w:pPr>
        <w:numPr>
          <w:ilvl w:val="0"/>
          <w:numId w:val="15"/>
        </w:numPr>
        <w:spacing w:after="0" w:line="240" w:lineRule="auto"/>
        <w:ind w:left="0" w:firstLine="567"/>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str. Zarecinaia; </w:t>
      </w:r>
    </w:p>
    <w:p w:rsidR="009615A3" w:rsidRPr="009615A3" w:rsidRDefault="009615A3" w:rsidP="009615A3">
      <w:pPr>
        <w:numPr>
          <w:ilvl w:val="0"/>
          <w:numId w:val="15"/>
        </w:numPr>
        <w:spacing w:after="0" w:line="240" w:lineRule="auto"/>
        <w:ind w:left="0" w:firstLine="567"/>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or. Anenii Noi. </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Valoarea investiției</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9.140,34 mii lei</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Obiective</w:t>
      </w:r>
    </w:p>
    <w:p w:rsidR="009615A3" w:rsidRPr="009615A3" w:rsidRDefault="009615A3" w:rsidP="009615A3">
      <w:pPr>
        <w:numPr>
          <w:ilvl w:val="0"/>
          <w:numId w:val="16"/>
        </w:numPr>
        <w:spacing w:after="0" w:line="240" w:lineRule="auto"/>
        <w:ind w:left="0" w:firstLine="567"/>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reducerea avariilor; </w:t>
      </w:r>
    </w:p>
    <w:p w:rsidR="009615A3" w:rsidRPr="009615A3" w:rsidRDefault="009615A3" w:rsidP="009615A3">
      <w:pPr>
        <w:numPr>
          <w:ilvl w:val="0"/>
          <w:numId w:val="16"/>
        </w:numPr>
        <w:spacing w:after="0" w:line="240" w:lineRule="auto"/>
        <w:ind w:left="0" w:firstLine="567"/>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diminuarea pierderilor de apă; </w:t>
      </w:r>
    </w:p>
    <w:p w:rsidR="009615A3" w:rsidRPr="009615A3" w:rsidRDefault="009615A3" w:rsidP="009615A3">
      <w:pPr>
        <w:numPr>
          <w:ilvl w:val="0"/>
          <w:numId w:val="16"/>
        </w:numPr>
        <w:spacing w:after="0" w:line="240" w:lineRule="auto"/>
        <w:ind w:left="0" w:firstLine="567"/>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îmbunătățirea presiunii în rețea; </w:t>
      </w:r>
    </w:p>
    <w:p w:rsidR="009615A3" w:rsidRDefault="009615A3" w:rsidP="009615A3">
      <w:pPr>
        <w:numPr>
          <w:ilvl w:val="0"/>
          <w:numId w:val="16"/>
        </w:numPr>
        <w:spacing w:after="0" w:line="240" w:lineRule="auto"/>
        <w:ind w:left="0" w:firstLine="567"/>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creșterea continuității furnizării serviciului. </w:t>
      </w:r>
    </w:p>
    <w:p w:rsidR="0069018A" w:rsidRDefault="0069018A" w:rsidP="0069018A">
      <w:pPr>
        <w:spacing w:after="0" w:line="240" w:lineRule="auto"/>
        <w:rPr>
          <w:rFonts w:ascii="Times New Roman" w:eastAsia="Times New Roman" w:hAnsi="Times New Roman" w:cs="Times New Roman"/>
          <w:sz w:val="24"/>
          <w:szCs w:val="24"/>
          <w:lang w:eastAsia="ru-RU"/>
        </w:rPr>
      </w:pPr>
    </w:p>
    <w:p w:rsidR="0069018A" w:rsidRDefault="0069018A" w:rsidP="0069018A">
      <w:pPr>
        <w:spacing w:after="0" w:line="240" w:lineRule="auto"/>
        <w:rPr>
          <w:rFonts w:ascii="Times New Roman" w:eastAsia="Times New Roman" w:hAnsi="Times New Roman" w:cs="Times New Roman"/>
          <w:sz w:val="24"/>
          <w:szCs w:val="24"/>
          <w:lang w:eastAsia="ru-RU"/>
        </w:rPr>
      </w:pPr>
    </w:p>
    <w:p w:rsidR="0069018A" w:rsidRDefault="0069018A" w:rsidP="0069018A">
      <w:pPr>
        <w:spacing w:after="0" w:line="240" w:lineRule="auto"/>
        <w:rPr>
          <w:rFonts w:ascii="Times New Roman" w:eastAsia="Times New Roman" w:hAnsi="Times New Roman" w:cs="Times New Roman"/>
          <w:sz w:val="24"/>
          <w:szCs w:val="24"/>
          <w:lang w:eastAsia="ru-RU"/>
        </w:rPr>
      </w:pPr>
    </w:p>
    <w:p w:rsidR="0069018A" w:rsidRPr="009615A3" w:rsidRDefault="0069018A" w:rsidP="0069018A">
      <w:pPr>
        <w:spacing w:after="0" w:line="240" w:lineRule="auto"/>
        <w:rPr>
          <w:rFonts w:ascii="Times New Roman" w:eastAsia="Times New Roman" w:hAnsi="Times New Roman" w:cs="Times New Roman"/>
          <w:sz w:val="24"/>
          <w:szCs w:val="24"/>
          <w:lang w:eastAsia="ru-RU"/>
        </w:rPr>
      </w:pP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Impact</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Prin înlocuirea conductelor uzate se estimează reducerea semnificativă a pierderilor de </w:t>
      </w:r>
      <w:proofErr w:type="gramStart"/>
      <w:r w:rsidRPr="009615A3">
        <w:rPr>
          <w:rFonts w:ascii="Times New Roman" w:eastAsia="Times New Roman" w:hAnsi="Times New Roman" w:cs="Times New Roman"/>
          <w:sz w:val="24"/>
          <w:szCs w:val="24"/>
          <w:lang w:val="en-US" w:eastAsia="ru-RU"/>
        </w:rPr>
        <w:t>apă</w:t>
      </w:r>
      <w:proofErr w:type="gramEnd"/>
      <w:r w:rsidRPr="009615A3">
        <w:rPr>
          <w:rFonts w:ascii="Times New Roman" w:eastAsia="Times New Roman" w:hAnsi="Times New Roman" w:cs="Times New Roman"/>
          <w:sz w:val="24"/>
          <w:szCs w:val="24"/>
          <w:lang w:val="en-US" w:eastAsia="ru-RU"/>
        </w:rPr>
        <w:t xml:space="preserve"> și a cheltuielilor de întreținere, precum și îmbunătățirea calității serviciului pentru consumatori.</w:t>
      </w:r>
    </w:p>
    <w:p w:rsidR="0069018A" w:rsidRDefault="0069018A" w:rsidP="009615A3">
      <w:pPr>
        <w:spacing w:after="0" w:line="240" w:lineRule="auto"/>
        <w:outlineLvl w:val="0"/>
        <w:rPr>
          <w:rFonts w:ascii="Times New Roman" w:eastAsia="Times New Roman" w:hAnsi="Times New Roman" w:cs="Times New Roman"/>
          <w:sz w:val="24"/>
          <w:szCs w:val="24"/>
          <w:lang w:eastAsia="ru-RU"/>
        </w:rPr>
      </w:pP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3.4. Fișa proiectului nr. 3</w:t>
      </w:r>
    </w:p>
    <w:p w:rsidR="009615A3" w:rsidRPr="009615A3" w:rsidRDefault="009615A3" w:rsidP="009615A3">
      <w:pPr>
        <w:spacing w:after="0" w:line="240" w:lineRule="auto"/>
        <w:outlineLvl w:val="1"/>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 xml:space="preserve">Proiectarea rețelelor de alimentare cu </w:t>
      </w:r>
      <w:proofErr w:type="gramStart"/>
      <w:r w:rsidRPr="009615A3">
        <w:rPr>
          <w:rFonts w:ascii="Times New Roman" w:eastAsia="Times New Roman" w:hAnsi="Times New Roman" w:cs="Times New Roman"/>
          <w:b/>
          <w:bCs/>
          <w:sz w:val="24"/>
          <w:szCs w:val="24"/>
          <w:lang w:val="en-US" w:eastAsia="ru-RU"/>
        </w:rPr>
        <w:t>apă</w:t>
      </w:r>
      <w:proofErr w:type="gramEnd"/>
      <w:r w:rsidRPr="009615A3">
        <w:rPr>
          <w:rFonts w:ascii="Times New Roman" w:eastAsia="Times New Roman" w:hAnsi="Times New Roman" w:cs="Times New Roman"/>
          <w:b/>
          <w:bCs/>
          <w:sz w:val="24"/>
          <w:szCs w:val="24"/>
          <w:lang w:val="en-US" w:eastAsia="ru-RU"/>
        </w:rPr>
        <w:t xml:space="preserve"> în satul Ruseni</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Descriere</w:t>
      </w:r>
    </w:p>
    <w:p w:rsidR="009615A3" w:rsidRPr="009615A3" w:rsidRDefault="009615A3" w:rsidP="0069018A">
      <w:pPr>
        <w:spacing w:after="0" w:line="240" w:lineRule="auto"/>
        <w:ind w:firstLine="708"/>
        <w:jc w:val="both"/>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Proiectul prevede elaborarea documentației tehnice pentru extinderea sistemului public de alimentare cu </w:t>
      </w:r>
      <w:proofErr w:type="gramStart"/>
      <w:r w:rsidRPr="009615A3">
        <w:rPr>
          <w:rFonts w:ascii="Times New Roman" w:eastAsia="Times New Roman" w:hAnsi="Times New Roman" w:cs="Times New Roman"/>
          <w:sz w:val="24"/>
          <w:szCs w:val="24"/>
          <w:lang w:val="en-US" w:eastAsia="ru-RU"/>
        </w:rPr>
        <w:t>apă</w:t>
      </w:r>
      <w:proofErr w:type="gramEnd"/>
      <w:r w:rsidRPr="009615A3">
        <w:rPr>
          <w:rFonts w:ascii="Times New Roman" w:eastAsia="Times New Roman" w:hAnsi="Times New Roman" w:cs="Times New Roman"/>
          <w:sz w:val="24"/>
          <w:szCs w:val="24"/>
          <w:lang w:val="en-US" w:eastAsia="ru-RU"/>
        </w:rPr>
        <w:t xml:space="preserve"> în satul Ruseni, inclusiv dimensionarea conductelor, branșamentelor și instalațiilor auxiliare, constructia bazinului de aeresire a apei de 100m3 de apa.</w:t>
      </w:r>
    </w:p>
    <w:p w:rsidR="009615A3" w:rsidRPr="009615A3" w:rsidRDefault="009615A3" w:rsidP="0069018A">
      <w:pPr>
        <w:spacing w:after="0" w:line="240" w:lineRule="auto"/>
        <w:ind w:firstLine="708"/>
        <w:jc w:val="both"/>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Diametrul si metrajul de teava: D90-2940</w:t>
      </w:r>
      <w:proofErr w:type="gramStart"/>
      <w:r w:rsidRPr="009615A3">
        <w:rPr>
          <w:rFonts w:ascii="Times New Roman" w:eastAsia="Times New Roman" w:hAnsi="Times New Roman" w:cs="Times New Roman"/>
          <w:sz w:val="24"/>
          <w:szCs w:val="24"/>
          <w:lang w:val="en-US" w:eastAsia="ru-RU"/>
        </w:rPr>
        <w:t>,0m</w:t>
      </w:r>
      <w:proofErr w:type="gramEnd"/>
      <w:r w:rsidRPr="009615A3">
        <w:rPr>
          <w:rFonts w:ascii="Times New Roman" w:eastAsia="Times New Roman" w:hAnsi="Times New Roman" w:cs="Times New Roman"/>
          <w:sz w:val="24"/>
          <w:szCs w:val="24"/>
          <w:lang w:val="en-US" w:eastAsia="ru-RU"/>
        </w:rPr>
        <w:t>, D75-2284,5m,D50-379,0m, D25-1250,0 m.</w:t>
      </w:r>
    </w:p>
    <w:p w:rsidR="009615A3" w:rsidRPr="009615A3" w:rsidRDefault="009615A3" w:rsidP="0069018A">
      <w:pPr>
        <w:spacing w:after="0" w:line="240" w:lineRule="auto"/>
        <w:jc w:val="both"/>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Total conectari consumatori: 250</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Amplasare</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Satul Ruseni.</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Valoarea investiției</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b/>
          <w:bCs/>
          <w:sz w:val="24"/>
          <w:szCs w:val="24"/>
          <w:lang w:val="en-US" w:eastAsia="ru-RU"/>
        </w:rPr>
        <w:t>9.420,54</w:t>
      </w:r>
      <w:proofErr w:type="gramEnd"/>
      <w:r w:rsidRPr="009615A3">
        <w:rPr>
          <w:rFonts w:ascii="Times New Roman" w:eastAsia="Times New Roman" w:hAnsi="Times New Roman" w:cs="Times New Roman"/>
          <w:b/>
          <w:bCs/>
          <w:sz w:val="24"/>
          <w:szCs w:val="24"/>
          <w:lang w:val="en-US" w:eastAsia="ru-RU"/>
        </w:rPr>
        <w:t xml:space="preserve"> mii lei</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Obiective</w:t>
      </w:r>
    </w:p>
    <w:p w:rsidR="009615A3" w:rsidRPr="009615A3" w:rsidRDefault="009615A3" w:rsidP="009615A3">
      <w:pPr>
        <w:numPr>
          <w:ilvl w:val="0"/>
          <w:numId w:val="17"/>
        </w:numPr>
        <w:spacing w:after="0" w:line="240" w:lineRule="auto"/>
        <w:ind w:left="0" w:firstLine="426"/>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creșterea gradului de conectare; </w:t>
      </w:r>
    </w:p>
    <w:p w:rsidR="009615A3" w:rsidRPr="009615A3" w:rsidRDefault="009615A3" w:rsidP="009615A3">
      <w:pPr>
        <w:numPr>
          <w:ilvl w:val="0"/>
          <w:numId w:val="17"/>
        </w:numPr>
        <w:spacing w:after="0" w:line="240" w:lineRule="auto"/>
        <w:ind w:left="0" w:firstLine="426"/>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îmbunătățirea condițiilor de trai ale populației; </w:t>
      </w:r>
    </w:p>
    <w:p w:rsidR="009615A3" w:rsidRPr="009615A3" w:rsidRDefault="009615A3" w:rsidP="009615A3">
      <w:pPr>
        <w:numPr>
          <w:ilvl w:val="0"/>
          <w:numId w:val="17"/>
        </w:numPr>
        <w:spacing w:after="0" w:line="240" w:lineRule="auto"/>
        <w:ind w:left="0" w:firstLine="426"/>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dezvoltarea infrastructurii locale. </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Impact</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Proiectul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crea condițiile necesare pentru implementarea investiției de execuție și va facilita accesul populației la servicii publice moderne.</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3.5. Fișa proiectului nr. 4</w:t>
      </w:r>
    </w:p>
    <w:p w:rsidR="009615A3" w:rsidRPr="009615A3" w:rsidRDefault="009615A3" w:rsidP="009615A3">
      <w:pPr>
        <w:spacing w:after="0" w:line="240" w:lineRule="auto"/>
        <w:outlineLvl w:val="1"/>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 xml:space="preserve">Proiectarea rețelelor de alimentare cu </w:t>
      </w:r>
      <w:proofErr w:type="gramStart"/>
      <w:r w:rsidRPr="009615A3">
        <w:rPr>
          <w:rFonts w:ascii="Times New Roman" w:eastAsia="Times New Roman" w:hAnsi="Times New Roman" w:cs="Times New Roman"/>
          <w:b/>
          <w:bCs/>
          <w:sz w:val="24"/>
          <w:szCs w:val="24"/>
          <w:lang w:val="en-US" w:eastAsia="ru-RU"/>
        </w:rPr>
        <w:t>apă</w:t>
      </w:r>
      <w:proofErr w:type="gramEnd"/>
      <w:r w:rsidRPr="009615A3">
        <w:rPr>
          <w:rFonts w:ascii="Times New Roman" w:eastAsia="Times New Roman" w:hAnsi="Times New Roman" w:cs="Times New Roman"/>
          <w:b/>
          <w:bCs/>
          <w:sz w:val="24"/>
          <w:szCs w:val="24"/>
          <w:lang w:val="en-US" w:eastAsia="ru-RU"/>
        </w:rPr>
        <w:t xml:space="preserve"> în localitățile deservite</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Descriere</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Proiectul prevede elaborarea documentației tehnice pentru extinderea și modernizarea rețelelor de alimentare cu </w:t>
      </w:r>
      <w:proofErr w:type="gramStart"/>
      <w:r w:rsidRPr="009615A3">
        <w:rPr>
          <w:rFonts w:ascii="Times New Roman" w:eastAsia="Times New Roman" w:hAnsi="Times New Roman" w:cs="Times New Roman"/>
          <w:sz w:val="24"/>
          <w:szCs w:val="24"/>
          <w:lang w:val="en-US" w:eastAsia="ru-RU"/>
        </w:rPr>
        <w:t>apă</w:t>
      </w:r>
      <w:proofErr w:type="gramEnd"/>
      <w:r w:rsidRPr="009615A3">
        <w:rPr>
          <w:rFonts w:ascii="Times New Roman" w:eastAsia="Times New Roman" w:hAnsi="Times New Roman" w:cs="Times New Roman"/>
          <w:sz w:val="24"/>
          <w:szCs w:val="24"/>
          <w:lang w:val="en-US" w:eastAsia="ru-RU"/>
        </w:rPr>
        <w:t xml:space="preserve"> în localitățile din aria de operare a Î.M.D.P. „Apă-Canal Anenii Noi”, în funcție de necesitățile identificate și perspectivele de dezvoltare urbană.</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Amplasare</w:t>
      </w:r>
    </w:p>
    <w:p w:rsidR="009615A3" w:rsidRPr="009615A3" w:rsidRDefault="009615A3" w:rsidP="009615A3">
      <w:pPr>
        <w:numPr>
          <w:ilvl w:val="0"/>
          <w:numId w:val="18"/>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or. Anenii Noi;  </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Valoarea investiției</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b/>
          <w:bCs/>
          <w:sz w:val="24"/>
          <w:szCs w:val="24"/>
          <w:lang w:eastAsia="ru-RU"/>
        </w:rPr>
        <w:t>25.296,28 mii lei</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Obiective</w:t>
      </w:r>
    </w:p>
    <w:p w:rsidR="009615A3" w:rsidRPr="009615A3" w:rsidRDefault="009615A3" w:rsidP="009615A3">
      <w:pPr>
        <w:numPr>
          <w:ilvl w:val="0"/>
          <w:numId w:val="19"/>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dezvoltarea infrastructurii publice; </w:t>
      </w:r>
    </w:p>
    <w:p w:rsidR="009615A3" w:rsidRPr="009615A3" w:rsidRDefault="009615A3" w:rsidP="009615A3">
      <w:pPr>
        <w:numPr>
          <w:ilvl w:val="0"/>
          <w:numId w:val="19"/>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reducerea costurilor viitoare de proiectare; </w:t>
      </w:r>
    </w:p>
    <w:p w:rsidR="009615A3" w:rsidRPr="009615A3" w:rsidRDefault="009615A3" w:rsidP="009615A3">
      <w:pPr>
        <w:numPr>
          <w:ilvl w:val="0"/>
          <w:numId w:val="19"/>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pregătirea investițiilor pentru extinderea rețelelor; </w:t>
      </w:r>
    </w:p>
    <w:p w:rsidR="009615A3" w:rsidRPr="009615A3" w:rsidRDefault="009615A3" w:rsidP="009615A3">
      <w:pPr>
        <w:numPr>
          <w:ilvl w:val="0"/>
          <w:numId w:val="19"/>
        </w:numPr>
        <w:spacing w:after="0" w:line="240" w:lineRule="auto"/>
        <w:ind w:left="0" w:firstLine="284"/>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sz w:val="24"/>
          <w:szCs w:val="24"/>
          <w:lang w:val="en-US" w:eastAsia="ru-RU"/>
        </w:rPr>
        <w:t>creșterea</w:t>
      </w:r>
      <w:proofErr w:type="gramEnd"/>
      <w:r w:rsidRPr="009615A3">
        <w:rPr>
          <w:rFonts w:ascii="Times New Roman" w:eastAsia="Times New Roman" w:hAnsi="Times New Roman" w:cs="Times New Roman"/>
          <w:sz w:val="24"/>
          <w:szCs w:val="24"/>
          <w:lang w:val="en-US" w:eastAsia="ru-RU"/>
        </w:rPr>
        <w:t xml:space="preserve"> gradului de acoperire cu servicii de alimentare cu apă. </w:t>
      </w:r>
    </w:p>
    <w:p w:rsidR="009615A3" w:rsidRPr="009615A3" w:rsidRDefault="009615A3" w:rsidP="009615A3">
      <w:pPr>
        <w:spacing w:after="0" w:line="240" w:lineRule="auto"/>
        <w:outlineLvl w:val="2"/>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Impact</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Realizarea documentației tehnice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permite implementarea etapizată a investițiilor și accesarea fondurilor naționale și externe pentru dezvoltarea infrastructurii.</w:t>
      </w:r>
    </w:p>
    <w:p w:rsidR="0069018A" w:rsidRDefault="0069018A" w:rsidP="009615A3">
      <w:pPr>
        <w:spacing w:after="0" w:line="240" w:lineRule="auto"/>
        <w:outlineLvl w:val="0"/>
        <w:rPr>
          <w:rFonts w:ascii="Times New Roman" w:eastAsia="Times New Roman" w:hAnsi="Times New Roman" w:cs="Times New Roman"/>
          <w:sz w:val="24"/>
          <w:szCs w:val="24"/>
          <w:lang w:eastAsia="ru-RU"/>
        </w:rPr>
      </w:pP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3.6. Impactul programului de investiții</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Implementarea proiectelor de dezvoltare în perioada 2026–2028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avea următoarele efecte:</w:t>
      </w:r>
    </w:p>
    <w:p w:rsidR="009615A3" w:rsidRPr="009615A3" w:rsidRDefault="009615A3" w:rsidP="009615A3">
      <w:pPr>
        <w:numPr>
          <w:ilvl w:val="0"/>
          <w:numId w:val="20"/>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creșterea fiabilității sistemelor publice de alimentare cu apă și canalizare; </w:t>
      </w:r>
    </w:p>
    <w:p w:rsidR="009615A3" w:rsidRPr="009615A3" w:rsidRDefault="009615A3" w:rsidP="009615A3">
      <w:pPr>
        <w:numPr>
          <w:ilvl w:val="0"/>
          <w:numId w:val="20"/>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reducerea numărului de avarii și întreruperi ale serviciului; </w:t>
      </w:r>
    </w:p>
    <w:p w:rsidR="009615A3" w:rsidRPr="009615A3" w:rsidRDefault="009615A3" w:rsidP="009615A3">
      <w:pPr>
        <w:numPr>
          <w:ilvl w:val="0"/>
          <w:numId w:val="20"/>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reducerea pierderilor de apă și a costurilor de exploatare; </w:t>
      </w:r>
    </w:p>
    <w:p w:rsidR="009615A3" w:rsidRPr="009615A3" w:rsidRDefault="009615A3" w:rsidP="009615A3">
      <w:pPr>
        <w:numPr>
          <w:ilvl w:val="0"/>
          <w:numId w:val="20"/>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extinderea accesului populației la serviciile publice; </w:t>
      </w:r>
    </w:p>
    <w:p w:rsidR="009615A3" w:rsidRPr="009615A3" w:rsidRDefault="009615A3" w:rsidP="009615A3">
      <w:pPr>
        <w:numPr>
          <w:ilvl w:val="0"/>
          <w:numId w:val="20"/>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îmbunătățirea indicatorilor de performanță ai operatorului; </w:t>
      </w:r>
    </w:p>
    <w:p w:rsidR="009615A3" w:rsidRPr="009615A3" w:rsidRDefault="009615A3" w:rsidP="009615A3">
      <w:pPr>
        <w:numPr>
          <w:ilvl w:val="0"/>
          <w:numId w:val="20"/>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protecția mediului prin dezvoltarea infrastructurii de canalizare; </w:t>
      </w:r>
    </w:p>
    <w:p w:rsidR="009615A3" w:rsidRPr="009615A3" w:rsidRDefault="009615A3" w:rsidP="009615A3">
      <w:pPr>
        <w:numPr>
          <w:ilvl w:val="0"/>
          <w:numId w:val="20"/>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creșterea eficienței utilizării resurselor financiare și tehnice. </w:t>
      </w:r>
    </w:p>
    <w:p w:rsidR="009615A3" w:rsidRPr="009615A3" w:rsidRDefault="009615A3" w:rsidP="009615A3">
      <w:pPr>
        <w:spacing w:after="0" w:line="240" w:lineRule="auto"/>
        <w:outlineLvl w:val="1"/>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3.7. Impactul asupra tarifelor</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În perioada de implementare, investițiile vor fi realizate etapizat, din surse proprii și din surse externe, în funcție de disponibilitatea finanțării. Impactul asupra tarifelor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fi analizat la promovarea fiecărei investiții, în conformitate cu metodologia tarifară aprobată de ANRE.</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lastRenderedPageBreak/>
        <w:t xml:space="preserve">Pe termen mediu și lung, proiectele sunt estimate </w:t>
      </w:r>
      <w:proofErr w:type="gramStart"/>
      <w:r w:rsidRPr="009615A3">
        <w:rPr>
          <w:rFonts w:ascii="Times New Roman" w:eastAsia="Times New Roman" w:hAnsi="Times New Roman" w:cs="Times New Roman"/>
          <w:sz w:val="24"/>
          <w:szCs w:val="24"/>
          <w:lang w:val="en-US" w:eastAsia="ru-RU"/>
        </w:rPr>
        <w:t>să</w:t>
      </w:r>
      <w:proofErr w:type="gramEnd"/>
      <w:r w:rsidRPr="009615A3">
        <w:rPr>
          <w:rFonts w:ascii="Times New Roman" w:eastAsia="Times New Roman" w:hAnsi="Times New Roman" w:cs="Times New Roman"/>
          <w:sz w:val="24"/>
          <w:szCs w:val="24"/>
          <w:lang w:val="en-US" w:eastAsia="ru-RU"/>
        </w:rPr>
        <w:t xml:space="preserve"> contribuie la reducerea costurilor de exploatare, limitarea pierderilor de apă și creșterea eficienței operaționale, ceea ce va susține menținerea unor tarife fundamentate economic și a unui nivel adecvat al calității serviciilor.</w:t>
      </w:r>
    </w:p>
    <w:p w:rsidR="009615A3" w:rsidRPr="009615A3" w:rsidRDefault="009615A3" w:rsidP="009615A3">
      <w:pPr>
        <w:spacing w:after="0" w:line="240" w:lineRule="auto"/>
        <w:outlineLvl w:val="1"/>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3.8. Efectul economic al proiectelor</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val="en-US" w:eastAsia="ru-RU"/>
        </w:rPr>
        <w:t xml:space="preserve">Programul investițional </w:t>
      </w:r>
      <w:proofErr w:type="gramStart"/>
      <w:r w:rsidRPr="009615A3">
        <w:rPr>
          <w:rFonts w:ascii="Times New Roman" w:eastAsia="Times New Roman" w:hAnsi="Times New Roman" w:cs="Times New Roman"/>
          <w:sz w:val="24"/>
          <w:szCs w:val="24"/>
          <w:lang w:val="en-US" w:eastAsia="ru-RU"/>
        </w:rPr>
        <w:t>este</w:t>
      </w:r>
      <w:proofErr w:type="gramEnd"/>
      <w:r w:rsidRPr="009615A3">
        <w:rPr>
          <w:rFonts w:ascii="Times New Roman" w:eastAsia="Times New Roman" w:hAnsi="Times New Roman" w:cs="Times New Roman"/>
          <w:sz w:val="24"/>
          <w:szCs w:val="24"/>
          <w:lang w:val="en-US" w:eastAsia="ru-RU"/>
        </w:rPr>
        <w:t xml:space="preserve"> justificat din punct de vedere tehnic și economic. </w:t>
      </w:r>
      <w:r w:rsidRPr="009615A3">
        <w:rPr>
          <w:rFonts w:ascii="Times New Roman" w:eastAsia="Times New Roman" w:hAnsi="Times New Roman" w:cs="Times New Roman"/>
          <w:sz w:val="24"/>
          <w:szCs w:val="24"/>
          <w:lang w:eastAsia="ru-RU"/>
        </w:rPr>
        <w:t>Beneficiile estimate includ:</w:t>
      </w:r>
    </w:p>
    <w:p w:rsidR="009615A3" w:rsidRPr="009615A3" w:rsidRDefault="009615A3" w:rsidP="009615A3">
      <w:pPr>
        <w:numPr>
          <w:ilvl w:val="0"/>
          <w:numId w:val="21"/>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reducerea cheltuielilor de întreținere și reparații; </w:t>
      </w:r>
    </w:p>
    <w:p w:rsidR="009615A3" w:rsidRPr="009615A3" w:rsidRDefault="009615A3" w:rsidP="009615A3">
      <w:pPr>
        <w:numPr>
          <w:ilvl w:val="0"/>
          <w:numId w:val="21"/>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diminuarea consumului tehnologic și a apei nefacturate; </w:t>
      </w:r>
    </w:p>
    <w:p w:rsidR="009615A3" w:rsidRPr="009615A3" w:rsidRDefault="009615A3" w:rsidP="009615A3">
      <w:pPr>
        <w:numPr>
          <w:ilvl w:val="0"/>
          <w:numId w:val="21"/>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creșterea gradului de conectare a consumatorilor; </w:t>
      </w:r>
    </w:p>
    <w:p w:rsidR="009615A3" w:rsidRPr="009615A3" w:rsidRDefault="009615A3" w:rsidP="009615A3">
      <w:pPr>
        <w:numPr>
          <w:ilvl w:val="0"/>
          <w:numId w:val="21"/>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îmbunătățirea calității serviciilor publice; </w:t>
      </w:r>
    </w:p>
    <w:p w:rsidR="009615A3" w:rsidRPr="009615A3" w:rsidRDefault="009615A3" w:rsidP="009615A3">
      <w:pPr>
        <w:numPr>
          <w:ilvl w:val="0"/>
          <w:numId w:val="21"/>
        </w:numPr>
        <w:spacing w:after="0" w:line="240" w:lineRule="auto"/>
        <w:ind w:left="0" w:firstLine="284"/>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sz w:val="24"/>
          <w:szCs w:val="24"/>
          <w:lang w:val="en-US" w:eastAsia="ru-RU"/>
        </w:rPr>
        <w:t>dezvoltarea</w:t>
      </w:r>
      <w:proofErr w:type="gramEnd"/>
      <w:r w:rsidRPr="009615A3">
        <w:rPr>
          <w:rFonts w:ascii="Times New Roman" w:eastAsia="Times New Roman" w:hAnsi="Times New Roman" w:cs="Times New Roman"/>
          <w:sz w:val="24"/>
          <w:szCs w:val="24"/>
          <w:lang w:val="en-US" w:eastAsia="ru-RU"/>
        </w:rPr>
        <w:t xml:space="preserve"> durabilă a infrastructurii de apă și canalizare în aria de operare a Î.M.D.P. „Apă-Canal Anenii Noi”. </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Aceste proiecte constituie baza programului investițional pentru perioada </w:t>
      </w:r>
      <w:r w:rsidRPr="009615A3">
        <w:rPr>
          <w:rFonts w:ascii="Times New Roman" w:eastAsia="Times New Roman" w:hAnsi="Times New Roman" w:cs="Times New Roman"/>
          <w:b/>
          <w:bCs/>
          <w:sz w:val="24"/>
          <w:szCs w:val="24"/>
          <w:lang w:val="en-US" w:eastAsia="ru-RU"/>
        </w:rPr>
        <w:t>2026–2028</w:t>
      </w:r>
      <w:r w:rsidRPr="009615A3">
        <w:rPr>
          <w:rFonts w:ascii="Times New Roman" w:eastAsia="Times New Roman" w:hAnsi="Times New Roman" w:cs="Times New Roman"/>
          <w:sz w:val="24"/>
          <w:szCs w:val="24"/>
          <w:lang w:val="en-US" w:eastAsia="ru-RU"/>
        </w:rPr>
        <w:t xml:space="preserve"> și sunt prioritizate în funcție de necesitățile tehnice, impactul asupra consumatorilor și posibilitățile de finanțare.</w:t>
      </w:r>
    </w:p>
    <w:p w:rsidR="009615A3" w:rsidRPr="009615A3" w:rsidRDefault="009615A3" w:rsidP="009615A3">
      <w:pPr>
        <w:spacing w:after="0" w:line="240" w:lineRule="auto"/>
        <w:outlineLvl w:val="0"/>
        <w:rPr>
          <w:rFonts w:ascii="Times New Roman" w:eastAsia="Times New Roman" w:hAnsi="Times New Roman" w:cs="Times New Roman"/>
          <w:sz w:val="24"/>
          <w:szCs w:val="24"/>
          <w:lang w:val="en-US" w:eastAsia="ru-RU"/>
        </w:rPr>
      </w:pPr>
    </w:p>
    <w:p w:rsidR="009615A3" w:rsidRPr="009615A3" w:rsidRDefault="009615A3" w:rsidP="009615A3">
      <w:pPr>
        <w:spacing w:after="0" w:line="240" w:lineRule="auto"/>
        <w:jc w:val="center"/>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CAPITOLUL IV. IMPLEMENTAREA, MONITORIZAREA ȘI EVALUAREA PLANULUI DE DEZVOLTARE</w:t>
      </w:r>
    </w:p>
    <w:p w:rsidR="009615A3" w:rsidRPr="009615A3" w:rsidRDefault="009615A3" w:rsidP="009615A3">
      <w:pPr>
        <w:spacing w:after="0" w:line="240" w:lineRule="auto"/>
        <w:outlineLvl w:val="1"/>
        <w:rPr>
          <w:rFonts w:ascii="Times New Roman" w:eastAsia="Times New Roman" w:hAnsi="Times New Roman" w:cs="Times New Roman"/>
          <w:b/>
          <w:bCs/>
          <w:sz w:val="24"/>
          <w:szCs w:val="24"/>
          <w:lang w:val="en-US" w:eastAsia="ru-RU"/>
        </w:rPr>
      </w:pPr>
      <w:r w:rsidRPr="009615A3">
        <w:rPr>
          <w:rFonts w:ascii="Times New Roman" w:eastAsia="Times New Roman" w:hAnsi="Times New Roman" w:cs="Times New Roman"/>
          <w:b/>
          <w:bCs/>
          <w:sz w:val="24"/>
          <w:szCs w:val="24"/>
          <w:lang w:val="en-US" w:eastAsia="ru-RU"/>
        </w:rPr>
        <w:t>4.1. Implementarea Planului de dezvoltare</w:t>
      </w:r>
    </w:p>
    <w:p w:rsidR="009615A3" w:rsidRPr="009615A3" w:rsidRDefault="009615A3" w:rsidP="0069018A">
      <w:pPr>
        <w:spacing w:after="0" w:line="240" w:lineRule="auto"/>
        <w:ind w:firstLine="708"/>
        <w:jc w:val="both"/>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Implementarea Planului de dezvoltare a sistemelor publice de alimentare cu apă și de canalizare pentru perioada </w:t>
      </w:r>
      <w:r w:rsidRPr="009615A3">
        <w:rPr>
          <w:rFonts w:ascii="Times New Roman" w:eastAsia="Times New Roman" w:hAnsi="Times New Roman" w:cs="Times New Roman"/>
          <w:b/>
          <w:bCs/>
          <w:sz w:val="24"/>
          <w:szCs w:val="24"/>
          <w:lang w:val="en-US" w:eastAsia="ru-RU"/>
        </w:rPr>
        <w:t>2026–2028</w:t>
      </w:r>
      <w:r w:rsidRPr="009615A3">
        <w:rPr>
          <w:rFonts w:ascii="Times New Roman" w:eastAsia="Times New Roman" w:hAnsi="Times New Roman" w:cs="Times New Roman"/>
          <w:sz w:val="24"/>
          <w:szCs w:val="24"/>
          <w:lang w:val="en-US" w:eastAsia="ru-RU"/>
        </w:rPr>
        <w:t xml:space="preserve"> reprezintă responsabilitatea Î.M.D.P. „Apă-Canal Anenii Noi”, în colaborare cu fondatorul întreprinderii, autoritățile administrației publice locale, instituțiile finanțatoare și alte autorități competente.</w:t>
      </w:r>
      <w:r w:rsidR="0069018A">
        <w:rPr>
          <w:rFonts w:ascii="Times New Roman" w:eastAsia="Times New Roman" w:hAnsi="Times New Roman" w:cs="Times New Roman"/>
          <w:sz w:val="24"/>
          <w:szCs w:val="24"/>
          <w:lang w:val="en-US" w:eastAsia="ru-RU"/>
        </w:rPr>
        <w:t xml:space="preserve"> </w:t>
      </w:r>
      <w:r w:rsidRPr="009615A3">
        <w:rPr>
          <w:rFonts w:ascii="Times New Roman" w:eastAsia="Times New Roman" w:hAnsi="Times New Roman" w:cs="Times New Roman"/>
          <w:sz w:val="24"/>
          <w:szCs w:val="24"/>
          <w:lang w:val="en-US" w:eastAsia="ru-RU"/>
        </w:rPr>
        <w:t xml:space="preserve">Realizarea proiectelor de investiții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fi efectuată etapizat, în funcție de prioritățile stabilite, de disponibilitatea surselor de finanțare și de documentația tehnico-economică aprobată.</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Operatorul va asigura:</w:t>
      </w:r>
    </w:p>
    <w:p w:rsidR="009615A3" w:rsidRPr="009615A3" w:rsidRDefault="009615A3" w:rsidP="009615A3">
      <w:pPr>
        <w:numPr>
          <w:ilvl w:val="0"/>
          <w:numId w:val="22"/>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elaborarea documentațiilor tehnice și de deviz; </w:t>
      </w:r>
    </w:p>
    <w:p w:rsidR="009615A3" w:rsidRPr="009615A3" w:rsidRDefault="009615A3" w:rsidP="009615A3">
      <w:pPr>
        <w:numPr>
          <w:ilvl w:val="0"/>
          <w:numId w:val="22"/>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obținerea avizelor și autorizațiilor necesare; </w:t>
      </w:r>
    </w:p>
    <w:p w:rsidR="009615A3" w:rsidRPr="009615A3" w:rsidRDefault="009615A3" w:rsidP="009615A3">
      <w:pPr>
        <w:numPr>
          <w:ilvl w:val="0"/>
          <w:numId w:val="22"/>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organizarea procedurilor de achiziții publice, în conformitate cu legislația în vigoare; </w:t>
      </w:r>
    </w:p>
    <w:p w:rsidR="009615A3" w:rsidRPr="009615A3" w:rsidRDefault="009615A3" w:rsidP="009615A3">
      <w:pPr>
        <w:numPr>
          <w:ilvl w:val="0"/>
          <w:numId w:val="22"/>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monitorizarea executării contractelor de lucrări și servicii; </w:t>
      </w:r>
    </w:p>
    <w:p w:rsidR="009615A3" w:rsidRPr="009615A3" w:rsidRDefault="009615A3" w:rsidP="009615A3">
      <w:pPr>
        <w:numPr>
          <w:ilvl w:val="0"/>
          <w:numId w:val="22"/>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recepția și punerea în funcțiune a obiectivelor de investiții; </w:t>
      </w:r>
    </w:p>
    <w:p w:rsidR="009615A3" w:rsidRPr="009615A3" w:rsidRDefault="009615A3" w:rsidP="009615A3">
      <w:pPr>
        <w:numPr>
          <w:ilvl w:val="0"/>
          <w:numId w:val="22"/>
        </w:numPr>
        <w:spacing w:after="0" w:line="240" w:lineRule="auto"/>
        <w:ind w:left="0" w:firstLine="284"/>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sz w:val="24"/>
          <w:szCs w:val="24"/>
          <w:lang w:val="en-US" w:eastAsia="ru-RU"/>
        </w:rPr>
        <w:t>exploatarea</w:t>
      </w:r>
      <w:proofErr w:type="gramEnd"/>
      <w:r w:rsidRPr="009615A3">
        <w:rPr>
          <w:rFonts w:ascii="Times New Roman" w:eastAsia="Times New Roman" w:hAnsi="Times New Roman" w:cs="Times New Roman"/>
          <w:sz w:val="24"/>
          <w:szCs w:val="24"/>
          <w:lang w:val="en-US" w:eastAsia="ru-RU"/>
        </w:rPr>
        <w:t xml:space="preserve"> și întreținerea corespunzătoare a infrastructurii realizate. </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Implementarea proiectelor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respecta principiile eficienței economice, transparenței, utilizării raționale a fondurilor publice și protecției mediului.</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pict>
          <v:rect id="_x0000_i1032" style="width:0;height:1.5pt" o:hralign="center" o:hrstd="t" o:hr="t" fillcolor="#a0a0a0" stroked="f"/>
        </w:pict>
      </w: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4.2. Sursele de finanțare</w:t>
      </w:r>
    </w:p>
    <w:p w:rsidR="009615A3" w:rsidRPr="009615A3" w:rsidRDefault="009615A3" w:rsidP="0069018A">
      <w:pPr>
        <w:spacing w:after="0" w:line="240" w:lineRule="auto"/>
        <w:ind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Programul investițional prevăzut în prezentul Plan urmează a fi finanțat din una sau mai multe dintre următoarele surse:</w:t>
      </w:r>
    </w:p>
    <w:p w:rsidR="009615A3" w:rsidRPr="009615A3" w:rsidRDefault="009615A3" w:rsidP="009615A3">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surse proprii ale operatorului; </w:t>
      </w:r>
    </w:p>
    <w:p w:rsidR="009615A3" w:rsidRPr="009615A3" w:rsidRDefault="009615A3" w:rsidP="009615A3">
      <w:pPr>
        <w:numPr>
          <w:ilvl w:val="0"/>
          <w:numId w:val="23"/>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contribuții ale fondatorului – Consiliul Orășenesc Anenii Noi; </w:t>
      </w:r>
    </w:p>
    <w:p w:rsidR="009615A3" w:rsidRPr="009615A3" w:rsidRDefault="009615A3" w:rsidP="009615A3">
      <w:pPr>
        <w:numPr>
          <w:ilvl w:val="0"/>
          <w:numId w:val="23"/>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alocații din bugetul de stat și din bugetele autorităților publice locale; </w:t>
      </w:r>
    </w:p>
    <w:p w:rsidR="009615A3" w:rsidRPr="009615A3" w:rsidRDefault="009615A3" w:rsidP="009615A3">
      <w:pPr>
        <w:numPr>
          <w:ilvl w:val="0"/>
          <w:numId w:val="23"/>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Fondul Național pentru Dezvoltare Regională și Locală; </w:t>
      </w:r>
    </w:p>
    <w:p w:rsidR="009615A3" w:rsidRPr="009615A3" w:rsidRDefault="009615A3" w:rsidP="009615A3">
      <w:pPr>
        <w:numPr>
          <w:ilvl w:val="0"/>
          <w:numId w:val="23"/>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Fondul Național pentru Mediu (după caz); </w:t>
      </w:r>
    </w:p>
    <w:p w:rsidR="009615A3" w:rsidRPr="009615A3" w:rsidRDefault="009615A3" w:rsidP="009615A3">
      <w:pPr>
        <w:numPr>
          <w:ilvl w:val="0"/>
          <w:numId w:val="23"/>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granturi și programe de asistență externă; </w:t>
      </w:r>
    </w:p>
    <w:p w:rsidR="009615A3" w:rsidRPr="009615A3" w:rsidRDefault="009615A3" w:rsidP="009615A3">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credite și împrumuturi investiționale; </w:t>
      </w:r>
    </w:p>
    <w:p w:rsidR="009615A3" w:rsidRPr="009615A3" w:rsidRDefault="009615A3" w:rsidP="009615A3">
      <w:pPr>
        <w:numPr>
          <w:ilvl w:val="0"/>
          <w:numId w:val="23"/>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alte surse legal constituite. </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Operatorul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depune demersurile necesare pentru atragerea finanțărilor nerambursabile și va promova proiectele investiționale în cadrul programelor naționale și internaționale destinate dezvoltării infrastructurii de apă și canalizare.</w:t>
      </w:r>
    </w:p>
    <w:p w:rsidR="0069018A" w:rsidRDefault="0069018A" w:rsidP="009615A3">
      <w:pPr>
        <w:spacing w:after="0" w:line="240" w:lineRule="auto"/>
        <w:outlineLvl w:val="0"/>
        <w:rPr>
          <w:rFonts w:ascii="Times New Roman" w:eastAsia="Times New Roman" w:hAnsi="Times New Roman" w:cs="Times New Roman"/>
          <w:sz w:val="24"/>
          <w:szCs w:val="24"/>
          <w:lang w:eastAsia="ru-RU"/>
        </w:rPr>
      </w:pP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4.3. Monitorizarea implementării Planului</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Monitorizarea implementării Planului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fi realizată permanent de către conducerea Î.M.D.P. „Apă-Canal Anenii Noi”.</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Procesul de monitorizare urmărește:</w:t>
      </w:r>
    </w:p>
    <w:p w:rsidR="009615A3" w:rsidRPr="009615A3" w:rsidRDefault="009615A3" w:rsidP="009615A3">
      <w:pPr>
        <w:numPr>
          <w:ilvl w:val="0"/>
          <w:numId w:val="24"/>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respectarea termenelor de implementare; </w:t>
      </w:r>
    </w:p>
    <w:p w:rsidR="009615A3" w:rsidRPr="009615A3" w:rsidRDefault="009615A3" w:rsidP="009615A3">
      <w:pPr>
        <w:numPr>
          <w:ilvl w:val="0"/>
          <w:numId w:val="24"/>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utilizarea eficientă a resurselor financiare; </w:t>
      </w:r>
    </w:p>
    <w:p w:rsidR="009615A3" w:rsidRPr="009615A3" w:rsidRDefault="009615A3" w:rsidP="009615A3">
      <w:pPr>
        <w:numPr>
          <w:ilvl w:val="0"/>
          <w:numId w:val="24"/>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respectarea bugetelor aprobate; </w:t>
      </w:r>
    </w:p>
    <w:p w:rsidR="009615A3" w:rsidRPr="009615A3" w:rsidRDefault="009615A3" w:rsidP="009615A3">
      <w:pPr>
        <w:numPr>
          <w:ilvl w:val="0"/>
          <w:numId w:val="24"/>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atingerea indicatorilor de performanță; </w:t>
      </w:r>
    </w:p>
    <w:p w:rsidR="009615A3" w:rsidRPr="009615A3" w:rsidRDefault="009615A3" w:rsidP="009615A3">
      <w:pPr>
        <w:numPr>
          <w:ilvl w:val="0"/>
          <w:numId w:val="24"/>
        </w:numPr>
        <w:spacing w:after="0" w:line="240" w:lineRule="auto"/>
        <w:ind w:left="0" w:firstLine="284"/>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sz w:val="24"/>
          <w:szCs w:val="24"/>
          <w:lang w:val="en-US" w:eastAsia="ru-RU"/>
        </w:rPr>
        <w:t>identificarea</w:t>
      </w:r>
      <w:proofErr w:type="gramEnd"/>
      <w:r w:rsidRPr="009615A3">
        <w:rPr>
          <w:rFonts w:ascii="Times New Roman" w:eastAsia="Times New Roman" w:hAnsi="Times New Roman" w:cs="Times New Roman"/>
          <w:sz w:val="24"/>
          <w:szCs w:val="24"/>
          <w:lang w:val="en-US" w:eastAsia="ru-RU"/>
        </w:rPr>
        <w:t xml:space="preserve"> riscurilor și aplicarea măsurilor corective. </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lastRenderedPageBreak/>
        <w:t xml:space="preserve">Evaluarea progresului se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realiza cel puțin anual și va include analiza stadiului fiecărui proiect investițional.</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Rezultatele monitorizării vor fi prezentate fondatorului și, după caz, Agenției Naționale pentru Reglementare în Energetică (ANRE), în conformitate cu prevederile actelor normative aplicabile.</w:t>
      </w:r>
    </w:p>
    <w:p w:rsidR="0069018A" w:rsidRDefault="0069018A" w:rsidP="009615A3">
      <w:pPr>
        <w:spacing w:after="0" w:line="240" w:lineRule="auto"/>
        <w:outlineLvl w:val="0"/>
        <w:rPr>
          <w:rFonts w:ascii="Times New Roman" w:eastAsia="Times New Roman" w:hAnsi="Times New Roman" w:cs="Times New Roman"/>
          <w:sz w:val="24"/>
          <w:szCs w:val="24"/>
          <w:lang w:eastAsia="ru-RU"/>
        </w:rPr>
      </w:pP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4.4. Indicatorii de monitorizare</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Implementarea Planului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fi evaluată pe baza următorilor indicatori principali: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93"/>
        <w:gridCol w:w="1439"/>
        <w:gridCol w:w="3461"/>
      </w:tblGrid>
      <w:tr w:rsidR="009615A3" w:rsidRPr="009615A3" w:rsidTr="008A5940">
        <w:trPr>
          <w:tblHeader/>
          <w:tblCellSpacing w:w="15" w:type="dxa"/>
        </w:trPr>
        <w:tc>
          <w:tcPr>
            <w:tcW w:w="0" w:type="auto"/>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Indicator</w:t>
            </w:r>
          </w:p>
        </w:tc>
        <w:tc>
          <w:tcPr>
            <w:tcW w:w="0" w:type="auto"/>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Situația 2025</w:t>
            </w:r>
          </w:p>
        </w:tc>
        <w:tc>
          <w:tcPr>
            <w:tcW w:w="0" w:type="auto"/>
            <w:vAlign w:val="center"/>
            <w:hideMark/>
          </w:tcPr>
          <w:p w:rsidR="009615A3" w:rsidRPr="009615A3" w:rsidRDefault="009615A3" w:rsidP="009615A3">
            <w:pPr>
              <w:spacing w:after="0" w:line="240" w:lineRule="auto"/>
              <w:jc w:val="center"/>
              <w:rPr>
                <w:rFonts w:ascii="Times New Roman" w:eastAsia="Times New Roman" w:hAnsi="Times New Roman" w:cs="Times New Roman"/>
                <w:b/>
                <w:bCs/>
                <w:sz w:val="24"/>
                <w:szCs w:val="24"/>
                <w:lang w:eastAsia="ru-RU"/>
              </w:rPr>
            </w:pPr>
            <w:r w:rsidRPr="009615A3">
              <w:rPr>
                <w:rFonts w:ascii="Times New Roman" w:eastAsia="Times New Roman" w:hAnsi="Times New Roman" w:cs="Times New Roman"/>
                <w:b/>
                <w:bCs/>
                <w:sz w:val="24"/>
                <w:szCs w:val="24"/>
                <w:lang w:eastAsia="ru-RU"/>
              </w:rPr>
              <w:t>Ținta 2028</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Lungimea rețelei publice de apă</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69,9 km</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Creștere prin extinderea rețelelor</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Lungimea rețelei publice de canalizare</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101,5 km</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Creștere prin proiectele noi</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Consumatori conectați la apă</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4.644</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Creștere anuală</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Consumatori conectați la canalizare</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2.044</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Creștere anuală</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Volumul apei distribuite</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353,8 mii m³</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Menținerea continuității serviciului</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Pierderile de apă</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315,4 mii m³</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Reducere progresivă</w:t>
            </w:r>
          </w:p>
        </w:tc>
      </w:tr>
      <w:tr w:rsidR="009615A3" w:rsidRPr="009615A3" w:rsidTr="008A5940">
        <w:trPr>
          <w:tblCellSpacing w:w="15" w:type="dxa"/>
        </w:trPr>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Numărul avariilor</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100 apa</w:t>
            </w:r>
          </w:p>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81 canalizarea</w:t>
            </w:r>
          </w:p>
        </w:tc>
        <w:tc>
          <w:tcPr>
            <w:tcW w:w="0" w:type="auto"/>
            <w:vAlign w:val="center"/>
            <w:hideMark/>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Reducere anuală</w:t>
            </w:r>
          </w:p>
        </w:tc>
      </w:tr>
      <w:tr w:rsidR="009615A3" w:rsidRPr="009615A3" w:rsidTr="008A5940">
        <w:trPr>
          <w:tblCellSpacing w:w="15" w:type="dxa"/>
        </w:trPr>
        <w:tc>
          <w:tcPr>
            <w:tcW w:w="0" w:type="auto"/>
            <w:vAlign w:val="center"/>
          </w:tcPr>
          <w:p w:rsidR="009615A3" w:rsidRPr="009615A3" w:rsidRDefault="009615A3" w:rsidP="009615A3">
            <w:pPr>
              <w:spacing w:after="0" w:line="240" w:lineRule="auto"/>
              <w:rPr>
                <w:rFonts w:ascii="Times New Roman" w:eastAsia="Times New Roman" w:hAnsi="Times New Roman" w:cs="Times New Roman"/>
                <w:sz w:val="24"/>
                <w:szCs w:val="24"/>
                <w:lang w:val="en-US" w:eastAsia="ru-RU"/>
              </w:rPr>
            </w:pPr>
          </w:p>
        </w:tc>
        <w:tc>
          <w:tcPr>
            <w:tcW w:w="0" w:type="auto"/>
            <w:vAlign w:val="center"/>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p>
        </w:tc>
        <w:tc>
          <w:tcPr>
            <w:tcW w:w="0" w:type="auto"/>
            <w:vAlign w:val="center"/>
          </w:tcPr>
          <w:p w:rsidR="009615A3" w:rsidRPr="009615A3" w:rsidRDefault="009615A3" w:rsidP="009615A3">
            <w:pPr>
              <w:spacing w:after="0" w:line="240" w:lineRule="auto"/>
              <w:rPr>
                <w:rFonts w:ascii="Times New Roman" w:eastAsia="Times New Roman" w:hAnsi="Times New Roman" w:cs="Times New Roman"/>
                <w:sz w:val="24"/>
                <w:szCs w:val="24"/>
                <w:lang w:eastAsia="ru-RU"/>
              </w:rPr>
            </w:pPr>
          </w:p>
        </w:tc>
      </w:tr>
    </w:tbl>
    <w:p w:rsidR="009615A3" w:rsidRPr="009615A3" w:rsidRDefault="009615A3" w:rsidP="009615A3">
      <w:pPr>
        <w:spacing w:after="0" w:line="240" w:lineRule="auto"/>
        <w:rPr>
          <w:rFonts w:ascii="Times New Roman" w:eastAsia="Times New Roman" w:hAnsi="Times New Roman" w:cs="Times New Roman"/>
          <w:sz w:val="24"/>
          <w:szCs w:val="24"/>
          <w:lang w:eastAsia="ru-RU"/>
        </w:rPr>
      </w:pP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4.5. Managementul riscurilor</w:t>
      </w:r>
    </w:p>
    <w:p w:rsidR="009615A3" w:rsidRPr="009615A3" w:rsidRDefault="009615A3" w:rsidP="0069018A">
      <w:pPr>
        <w:spacing w:after="0" w:line="240" w:lineRule="auto"/>
        <w:ind w:firstLine="708"/>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Implementarea Planului poate fi influențată de o serie de factori de risc, care vor fi monitorizați și gestionați permanent.</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Principalele riscuri identificate sunt:</w:t>
      </w:r>
    </w:p>
    <w:p w:rsidR="009615A3" w:rsidRPr="009615A3" w:rsidRDefault="009615A3" w:rsidP="009615A3">
      <w:pPr>
        <w:numPr>
          <w:ilvl w:val="0"/>
          <w:numId w:val="25"/>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insuficiența resurselor financiare; </w:t>
      </w:r>
    </w:p>
    <w:p w:rsidR="009615A3" w:rsidRPr="009615A3" w:rsidRDefault="009615A3" w:rsidP="009615A3">
      <w:pPr>
        <w:numPr>
          <w:ilvl w:val="0"/>
          <w:numId w:val="25"/>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întârzieri în obținerea finanțărilor externe; </w:t>
      </w:r>
    </w:p>
    <w:p w:rsidR="009615A3" w:rsidRPr="009615A3" w:rsidRDefault="009615A3" w:rsidP="009615A3">
      <w:pPr>
        <w:numPr>
          <w:ilvl w:val="0"/>
          <w:numId w:val="25"/>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majorarea costurilor materialelor și lucrărilor de construcții; </w:t>
      </w:r>
    </w:p>
    <w:p w:rsidR="009615A3" w:rsidRPr="009615A3" w:rsidRDefault="009615A3" w:rsidP="009615A3">
      <w:pPr>
        <w:numPr>
          <w:ilvl w:val="0"/>
          <w:numId w:val="25"/>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întârzieri în procedurile de achiziții publice; </w:t>
      </w:r>
    </w:p>
    <w:p w:rsidR="009615A3" w:rsidRPr="009615A3" w:rsidRDefault="009615A3" w:rsidP="009615A3">
      <w:pPr>
        <w:numPr>
          <w:ilvl w:val="0"/>
          <w:numId w:val="25"/>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dificultăți în obținerea avizelor și autorizațiilor; </w:t>
      </w:r>
    </w:p>
    <w:p w:rsidR="009615A3" w:rsidRPr="009615A3" w:rsidRDefault="009615A3" w:rsidP="009615A3">
      <w:pPr>
        <w:numPr>
          <w:ilvl w:val="0"/>
          <w:numId w:val="25"/>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apariția unor situații excepționale sau de forță majoră; </w:t>
      </w:r>
    </w:p>
    <w:p w:rsidR="009615A3" w:rsidRPr="009615A3" w:rsidRDefault="009615A3" w:rsidP="009615A3">
      <w:pPr>
        <w:numPr>
          <w:ilvl w:val="0"/>
          <w:numId w:val="25"/>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modificări legislative sau instituționale. </w:t>
      </w:r>
    </w:p>
    <w:p w:rsidR="009615A3" w:rsidRPr="009615A3" w:rsidRDefault="009615A3" w:rsidP="009615A3">
      <w:pPr>
        <w:spacing w:after="0" w:line="240" w:lineRule="auto"/>
        <w:ind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Pentru diminuarea acestor riscuri, operatorul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adopta următoarele măsuri:</w:t>
      </w:r>
    </w:p>
    <w:p w:rsidR="009615A3" w:rsidRPr="009615A3" w:rsidRDefault="009615A3" w:rsidP="009615A3">
      <w:pPr>
        <w:numPr>
          <w:ilvl w:val="0"/>
          <w:numId w:val="26"/>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actualizarea periodică a programului investițional; </w:t>
      </w:r>
    </w:p>
    <w:p w:rsidR="009615A3" w:rsidRPr="009615A3" w:rsidRDefault="009615A3" w:rsidP="009615A3">
      <w:pPr>
        <w:numPr>
          <w:ilvl w:val="0"/>
          <w:numId w:val="26"/>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diversificarea surselor de finanțare; </w:t>
      </w:r>
    </w:p>
    <w:p w:rsidR="009615A3" w:rsidRPr="009615A3" w:rsidRDefault="009615A3" w:rsidP="009615A3">
      <w:pPr>
        <w:numPr>
          <w:ilvl w:val="0"/>
          <w:numId w:val="26"/>
        </w:numPr>
        <w:spacing w:after="0" w:line="240" w:lineRule="auto"/>
        <w:ind w:left="0" w:firstLine="284"/>
        <w:rPr>
          <w:rFonts w:ascii="Times New Roman" w:eastAsia="Times New Roman" w:hAnsi="Times New Roman" w:cs="Times New Roman"/>
          <w:sz w:val="24"/>
          <w:szCs w:val="24"/>
          <w:lang w:eastAsia="ru-RU"/>
        </w:rPr>
      </w:pPr>
      <w:r w:rsidRPr="009615A3">
        <w:rPr>
          <w:rFonts w:ascii="Times New Roman" w:eastAsia="Times New Roman" w:hAnsi="Times New Roman" w:cs="Times New Roman"/>
          <w:sz w:val="24"/>
          <w:szCs w:val="24"/>
          <w:lang w:eastAsia="ru-RU"/>
        </w:rPr>
        <w:t xml:space="preserve">planificarea etapizată a investițiilor; </w:t>
      </w:r>
    </w:p>
    <w:p w:rsidR="009615A3" w:rsidRPr="009615A3" w:rsidRDefault="009615A3" w:rsidP="009615A3">
      <w:pPr>
        <w:numPr>
          <w:ilvl w:val="0"/>
          <w:numId w:val="26"/>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consolidarea capacității instituționale și tehnice; </w:t>
      </w:r>
    </w:p>
    <w:p w:rsidR="009615A3" w:rsidRPr="009615A3" w:rsidRDefault="009615A3" w:rsidP="009615A3">
      <w:pPr>
        <w:numPr>
          <w:ilvl w:val="0"/>
          <w:numId w:val="26"/>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monitorizarea permanentă a execuției proiectelor; </w:t>
      </w:r>
    </w:p>
    <w:p w:rsidR="009615A3" w:rsidRPr="009615A3" w:rsidRDefault="009615A3" w:rsidP="009615A3">
      <w:pPr>
        <w:numPr>
          <w:ilvl w:val="0"/>
          <w:numId w:val="26"/>
        </w:numPr>
        <w:spacing w:after="0" w:line="240" w:lineRule="auto"/>
        <w:ind w:left="0" w:firstLine="284"/>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sz w:val="24"/>
          <w:szCs w:val="24"/>
          <w:lang w:val="en-US" w:eastAsia="ru-RU"/>
        </w:rPr>
        <w:t>colaborarea</w:t>
      </w:r>
      <w:proofErr w:type="gramEnd"/>
      <w:r w:rsidRPr="009615A3">
        <w:rPr>
          <w:rFonts w:ascii="Times New Roman" w:eastAsia="Times New Roman" w:hAnsi="Times New Roman" w:cs="Times New Roman"/>
          <w:sz w:val="24"/>
          <w:szCs w:val="24"/>
          <w:lang w:val="en-US" w:eastAsia="ru-RU"/>
        </w:rPr>
        <w:t xml:space="preserve"> cu autoritățile publice și instituțiile finanțatoare. </w:t>
      </w:r>
    </w:p>
    <w:p w:rsidR="009615A3" w:rsidRPr="009615A3" w:rsidRDefault="009615A3" w:rsidP="009615A3">
      <w:pPr>
        <w:spacing w:after="0" w:line="240" w:lineRule="auto"/>
        <w:rPr>
          <w:rFonts w:ascii="Times New Roman" w:eastAsia="Times New Roman" w:hAnsi="Times New Roman" w:cs="Times New Roman"/>
          <w:sz w:val="24"/>
          <w:szCs w:val="24"/>
          <w:lang w:eastAsia="ru-RU"/>
        </w:rPr>
      </w:pPr>
    </w:p>
    <w:p w:rsidR="009615A3" w:rsidRPr="009615A3" w:rsidRDefault="009615A3" w:rsidP="009615A3">
      <w:pPr>
        <w:spacing w:after="0" w:line="240" w:lineRule="auto"/>
        <w:outlineLvl w:val="0"/>
        <w:rPr>
          <w:rFonts w:ascii="Times New Roman" w:eastAsia="Times New Roman" w:hAnsi="Times New Roman" w:cs="Times New Roman"/>
          <w:b/>
          <w:bCs/>
          <w:kern w:val="36"/>
          <w:sz w:val="24"/>
          <w:szCs w:val="24"/>
          <w:lang w:val="en-US" w:eastAsia="ru-RU"/>
        </w:rPr>
      </w:pPr>
      <w:r w:rsidRPr="009615A3">
        <w:rPr>
          <w:rFonts w:ascii="Times New Roman" w:eastAsia="Times New Roman" w:hAnsi="Times New Roman" w:cs="Times New Roman"/>
          <w:b/>
          <w:bCs/>
          <w:kern w:val="36"/>
          <w:sz w:val="24"/>
          <w:szCs w:val="24"/>
          <w:lang w:val="en-US" w:eastAsia="ru-RU"/>
        </w:rPr>
        <w:t>4.6. Concluzii</w:t>
      </w:r>
    </w:p>
    <w:p w:rsidR="009615A3" w:rsidRPr="009615A3" w:rsidRDefault="009615A3" w:rsidP="0069018A">
      <w:pPr>
        <w:spacing w:after="0" w:line="240" w:lineRule="auto"/>
        <w:ind w:firstLine="708"/>
        <w:jc w:val="both"/>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Analiza infrastructurii existente evidențiază necesitatea continuării investițiilor în dezvoltarea și modernizarea sistemelor publice de alimentare cu </w:t>
      </w:r>
      <w:proofErr w:type="gramStart"/>
      <w:r w:rsidRPr="009615A3">
        <w:rPr>
          <w:rFonts w:ascii="Times New Roman" w:eastAsia="Times New Roman" w:hAnsi="Times New Roman" w:cs="Times New Roman"/>
          <w:sz w:val="24"/>
          <w:szCs w:val="24"/>
          <w:lang w:val="en-US" w:eastAsia="ru-RU"/>
        </w:rPr>
        <w:t>apă</w:t>
      </w:r>
      <w:proofErr w:type="gramEnd"/>
      <w:r w:rsidRPr="009615A3">
        <w:rPr>
          <w:rFonts w:ascii="Times New Roman" w:eastAsia="Times New Roman" w:hAnsi="Times New Roman" w:cs="Times New Roman"/>
          <w:sz w:val="24"/>
          <w:szCs w:val="24"/>
          <w:lang w:val="en-US" w:eastAsia="ru-RU"/>
        </w:rPr>
        <w:t xml:space="preserve"> și de canalizare administrate de Î.M.D.P. „Apă-Canal Anenii Noi”.</w:t>
      </w:r>
      <w:r w:rsidR="0069018A">
        <w:rPr>
          <w:rFonts w:ascii="Times New Roman" w:eastAsia="Times New Roman" w:hAnsi="Times New Roman" w:cs="Times New Roman"/>
          <w:sz w:val="24"/>
          <w:szCs w:val="24"/>
          <w:lang w:val="en-US" w:eastAsia="ru-RU"/>
        </w:rPr>
        <w:t xml:space="preserve"> </w:t>
      </w:r>
      <w:r w:rsidRPr="009615A3">
        <w:rPr>
          <w:rFonts w:ascii="Times New Roman" w:eastAsia="Times New Roman" w:hAnsi="Times New Roman" w:cs="Times New Roman"/>
          <w:sz w:val="24"/>
          <w:szCs w:val="24"/>
          <w:lang w:val="en-US" w:eastAsia="ru-RU"/>
        </w:rPr>
        <w:t xml:space="preserve">Programul investițional pentru perioada </w:t>
      </w:r>
      <w:r w:rsidRPr="009615A3">
        <w:rPr>
          <w:rFonts w:ascii="Times New Roman" w:eastAsia="Times New Roman" w:hAnsi="Times New Roman" w:cs="Times New Roman"/>
          <w:b/>
          <w:bCs/>
          <w:sz w:val="24"/>
          <w:szCs w:val="24"/>
          <w:lang w:val="en-US" w:eastAsia="ru-RU"/>
        </w:rPr>
        <w:t>2026–2028</w:t>
      </w:r>
      <w:r w:rsidRPr="009615A3">
        <w:rPr>
          <w:rFonts w:ascii="Times New Roman" w:eastAsia="Times New Roman" w:hAnsi="Times New Roman" w:cs="Times New Roman"/>
          <w:sz w:val="24"/>
          <w:szCs w:val="24"/>
          <w:lang w:val="en-US" w:eastAsia="ru-RU"/>
        </w:rPr>
        <w:t xml:space="preserve">, cu o valoare estimată de </w:t>
      </w:r>
      <w:r w:rsidRPr="009615A3">
        <w:rPr>
          <w:rFonts w:ascii="Times New Roman" w:eastAsia="Times New Roman" w:hAnsi="Times New Roman" w:cs="Times New Roman"/>
          <w:b/>
          <w:bCs/>
          <w:sz w:val="24"/>
          <w:szCs w:val="24"/>
          <w:lang w:val="en-US" w:eastAsia="ru-RU"/>
        </w:rPr>
        <w:t>57.092,61 mii lei</w:t>
      </w:r>
      <w:r w:rsidRPr="009615A3">
        <w:rPr>
          <w:rFonts w:ascii="Times New Roman" w:eastAsia="Times New Roman" w:hAnsi="Times New Roman" w:cs="Times New Roman"/>
          <w:sz w:val="24"/>
          <w:szCs w:val="24"/>
          <w:lang w:val="en-US" w:eastAsia="ru-RU"/>
        </w:rPr>
        <w:t>, este orientat spre realizarea unor proiecte prioritare de proiectare și reabilitare a infrastructurii, în vederea creșterii siguranței în exploatare, reducerii pierderilor de apă și extinderii accesului populației la servicii publice de calitate.</w:t>
      </w:r>
    </w:p>
    <w:p w:rsidR="009615A3" w:rsidRPr="009615A3" w:rsidRDefault="009615A3" w:rsidP="0069018A">
      <w:pPr>
        <w:spacing w:after="0" w:line="240" w:lineRule="auto"/>
        <w:jc w:val="both"/>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Implementarea cu succes a Planului </w:t>
      </w:r>
      <w:proofErr w:type="gramStart"/>
      <w:r w:rsidRPr="009615A3">
        <w:rPr>
          <w:rFonts w:ascii="Times New Roman" w:eastAsia="Times New Roman" w:hAnsi="Times New Roman" w:cs="Times New Roman"/>
          <w:sz w:val="24"/>
          <w:szCs w:val="24"/>
          <w:lang w:val="en-US" w:eastAsia="ru-RU"/>
        </w:rPr>
        <w:t>va</w:t>
      </w:r>
      <w:proofErr w:type="gramEnd"/>
      <w:r w:rsidRPr="009615A3">
        <w:rPr>
          <w:rFonts w:ascii="Times New Roman" w:eastAsia="Times New Roman" w:hAnsi="Times New Roman" w:cs="Times New Roman"/>
          <w:sz w:val="24"/>
          <w:szCs w:val="24"/>
          <w:lang w:val="en-US" w:eastAsia="ru-RU"/>
        </w:rPr>
        <w:t xml:space="preserve"> contribui la:</w:t>
      </w:r>
    </w:p>
    <w:p w:rsidR="009615A3" w:rsidRPr="009615A3" w:rsidRDefault="009615A3" w:rsidP="009615A3">
      <w:pPr>
        <w:numPr>
          <w:ilvl w:val="0"/>
          <w:numId w:val="27"/>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dezvoltarea durabilă a infrastructurii de alimentare cu apă și canalizare; </w:t>
      </w:r>
    </w:p>
    <w:p w:rsidR="009615A3" w:rsidRPr="009615A3" w:rsidRDefault="009615A3" w:rsidP="009615A3">
      <w:pPr>
        <w:numPr>
          <w:ilvl w:val="0"/>
          <w:numId w:val="27"/>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creșterea gradului de conectare a populației din localitățile deservite; </w:t>
      </w:r>
    </w:p>
    <w:p w:rsidR="009615A3" w:rsidRPr="009615A3" w:rsidRDefault="009615A3" w:rsidP="009615A3">
      <w:pPr>
        <w:numPr>
          <w:ilvl w:val="0"/>
          <w:numId w:val="27"/>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reducerea pierderilor de apă și a costurilor de exploatare; </w:t>
      </w:r>
    </w:p>
    <w:p w:rsidR="009615A3" w:rsidRPr="009615A3" w:rsidRDefault="009615A3" w:rsidP="009615A3">
      <w:pPr>
        <w:numPr>
          <w:ilvl w:val="0"/>
          <w:numId w:val="27"/>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îmbunătățirea continuității și calității serviciilor; </w:t>
      </w:r>
    </w:p>
    <w:p w:rsidR="009615A3" w:rsidRPr="009615A3" w:rsidRDefault="009615A3" w:rsidP="009615A3">
      <w:pPr>
        <w:numPr>
          <w:ilvl w:val="0"/>
          <w:numId w:val="27"/>
        </w:numPr>
        <w:spacing w:after="0" w:line="240" w:lineRule="auto"/>
        <w:ind w:left="0"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 xml:space="preserve">protecția mediului și utilizarea eficientă a resurselor de apă; </w:t>
      </w:r>
    </w:p>
    <w:p w:rsidR="009615A3" w:rsidRPr="009615A3" w:rsidRDefault="009615A3" w:rsidP="009615A3">
      <w:pPr>
        <w:numPr>
          <w:ilvl w:val="0"/>
          <w:numId w:val="27"/>
        </w:numPr>
        <w:spacing w:after="0" w:line="240" w:lineRule="auto"/>
        <w:ind w:left="0" w:firstLine="284"/>
        <w:rPr>
          <w:rFonts w:ascii="Times New Roman" w:eastAsia="Times New Roman" w:hAnsi="Times New Roman" w:cs="Times New Roman"/>
          <w:sz w:val="24"/>
          <w:szCs w:val="24"/>
          <w:lang w:val="en-US" w:eastAsia="ru-RU"/>
        </w:rPr>
      </w:pPr>
      <w:proofErr w:type="gramStart"/>
      <w:r w:rsidRPr="009615A3">
        <w:rPr>
          <w:rFonts w:ascii="Times New Roman" w:eastAsia="Times New Roman" w:hAnsi="Times New Roman" w:cs="Times New Roman"/>
          <w:sz w:val="24"/>
          <w:szCs w:val="24"/>
          <w:lang w:val="en-US" w:eastAsia="ru-RU"/>
        </w:rPr>
        <w:t>îndeplinirea</w:t>
      </w:r>
      <w:proofErr w:type="gramEnd"/>
      <w:r w:rsidRPr="009615A3">
        <w:rPr>
          <w:rFonts w:ascii="Times New Roman" w:eastAsia="Times New Roman" w:hAnsi="Times New Roman" w:cs="Times New Roman"/>
          <w:sz w:val="24"/>
          <w:szCs w:val="24"/>
          <w:lang w:val="en-US" w:eastAsia="ru-RU"/>
        </w:rPr>
        <w:t xml:space="preserve"> obiectivelor prevăzute de legislația națională și de strategiile de dezvoltare în domeniul serviciilor publice de alimentare cu apă și canalizare. </w:t>
      </w:r>
    </w:p>
    <w:p w:rsidR="009615A3" w:rsidRPr="009615A3" w:rsidRDefault="009615A3" w:rsidP="0069018A">
      <w:pPr>
        <w:spacing w:after="0" w:line="240" w:lineRule="auto"/>
        <w:ind w:firstLine="284"/>
        <w:rPr>
          <w:rFonts w:ascii="Times New Roman" w:eastAsia="Times New Roman" w:hAnsi="Times New Roman" w:cs="Times New Roman"/>
          <w:sz w:val="24"/>
          <w:szCs w:val="24"/>
          <w:lang w:val="en-US" w:eastAsia="ru-RU"/>
        </w:rPr>
      </w:pPr>
      <w:r w:rsidRPr="009615A3">
        <w:rPr>
          <w:rFonts w:ascii="Times New Roman" w:eastAsia="Times New Roman" w:hAnsi="Times New Roman" w:cs="Times New Roman"/>
          <w:sz w:val="24"/>
          <w:szCs w:val="24"/>
          <w:lang w:val="en-US" w:eastAsia="ru-RU"/>
        </w:rPr>
        <w:t>Î.M.D.P. „Apă-Canal Anenii Noi” își asumă implementarea prezentului Plan de dezvoltare cu respectarea principiilor eficienței economice, transparenței, sustenabilității și orientării către interesul public, urmărind asigurarea unor servicii moderne, sigure și accesibile pentru toți consumatorii din aria sa de operare.</w:t>
      </w:r>
    </w:p>
    <w:p w:rsidR="009615A3" w:rsidRPr="009615A3" w:rsidRDefault="009615A3" w:rsidP="009615A3">
      <w:pPr>
        <w:spacing w:after="0"/>
        <w:rPr>
          <w:rFonts w:ascii="Times New Roman" w:hAnsi="Times New Roman" w:cs="Times New Roman"/>
          <w:sz w:val="24"/>
          <w:szCs w:val="24"/>
          <w:lang w:val="en-US"/>
        </w:rPr>
      </w:pPr>
    </w:p>
    <w:p w:rsidR="009615A3" w:rsidRPr="009615A3" w:rsidRDefault="009615A3" w:rsidP="009615A3">
      <w:pPr>
        <w:spacing w:after="0" w:line="240" w:lineRule="auto"/>
        <w:ind w:firstLine="360"/>
        <w:rPr>
          <w:rFonts w:ascii="Times New Roman" w:eastAsia="Times New Roman" w:hAnsi="Times New Roman" w:cs="Times New Roman"/>
          <w:sz w:val="24"/>
          <w:szCs w:val="24"/>
          <w:lang w:val="en-US" w:eastAsia="ru-RU"/>
        </w:rPr>
      </w:pPr>
    </w:p>
    <w:p w:rsidR="009615A3" w:rsidRPr="009615A3" w:rsidRDefault="009615A3" w:rsidP="009615A3">
      <w:pPr>
        <w:spacing w:after="0" w:line="240" w:lineRule="auto"/>
        <w:ind w:firstLine="360"/>
        <w:rPr>
          <w:rFonts w:ascii="Times New Roman" w:eastAsia="Times New Roman" w:hAnsi="Times New Roman" w:cs="Times New Roman"/>
          <w:sz w:val="24"/>
          <w:szCs w:val="24"/>
          <w:lang w:val="en-US" w:eastAsia="ru-RU"/>
        </w:rPr>
      </w:pPr>
    </w:p>
    <w:p w:rsidR="009615A3" w:rsidRPr="009615A3" w:rsidRDefault="009615A3" w:rsidP="009615A3">
      <w:pPr>
        <w:spacing w:after="0" w:line="240" w:lineRule="auto"/>
        <w:ind w:firstLine="360"/>
        <w:rPr>
          <w:rFonts w:ascii="Times New Roman" w:eastAsia="Times New Roman" w:hAnsi="Times New Roman" w:cs="Times New Roman"/>
          <w:sz w:val="24"/>
          <w:szCs w:val="24"/>
          <w:lang w:val="en-US" w:eastAsia="ru-RU"/>
        </w:rPr>
      </w:pPr>
    </w:p>
    <w:p w:rsidR="009615A3" w:rsidRPr="009615A3" w:rsidRDefault="009615A3" w:rsidP="009615A3">
      <w:pPr>
        <w:spacing w:after="0" w:line="240" w:lineRule="auto"/>
        <w:ind w:firstLine="360"/>
        <w:rPr>
          <w:rFonts w:ascii="Times New Roman" w:eastAsia="Times New Roman" w:hAnsi="Times New Roman" w:cs="Times New Roman"/>
          <w:sz w:val="24"/>
          <w:szCs w:val="24"/>
          <w:lang w:val="en-US" w:eastAsia="ru-RU"/>
        </w:rPr>
      </w:pPr>
    </w:p>
    <w:p w:rsidR="009615A3" w:rsidRPr="009615A3" w:rsidRDefault="009615A3" w:rsidP="009615A3">
      <w:pPr>
        <w:spacing w:after="0" w:line="240" w:lineRule="auto"/>
        <w:ind w:firstLine="360"/>
        <w:rPr>
          <w:rFonts w:ascii="Times New Roman" w:eastAsia="Times New Roman" w:hAnsi="Times New Roman" w:cs="Times New Roman"/>
          <w:sz w:val="24"/>
          <w:szCs w:val="24"/>
          <w:lang w:val="en-US" w:eastAsia="ru-RU"/>
        </w:rPr>
      </w:pPr>
    </w:p>
    <w:p w:rsidR="009615A3" w:rsidRPr="009615A3" w:rsidRDefault="009615A3" w:rsidP="009615A3">
      <w:pPr>
        <w:spacing w:after="0" w:line="240" w:lineRule="auto"/>
        <w:ind w:firstLine="360"/>
        <w:rPr>
          <w:rFonts w:ascii="Times New Roman" w:eastAsia="Times New Roman" w:hAnsi="Times New Roman" w:cs="Times New Roman"/>
          <w:sz w:val="24"/>
          <w:szCs w:val="24"/>
          <w:lang w:val="en-US" w:eastAsia="ru-RU"/>
        </w:rPr>
      </w:pPr>
    </w:p>
    <w:p w:rsidR="00177537" w:rsidRPr="009615A3" w:rsidRDefault="00177537" w:rsidP="009615A3">
      <w:pPr>
        <w:spacing w:after="0"/>
        <w:rPr>
          <w:rFonts w:ascii="Times New Roman" w:hAnsi="Times New Roman" w:cs="Times New Roman"/>
          <w:sz w:val="24"/>
          <w:szCs w:val="24"/>
          <w:lang w:val="en-US"/>
        </w:rPr>
      </w:pPr>
    </w:p>
    <w:p w:rsidR="00177537" w:rsidRPr="009615A3" w:rsidRDefault="00177537" w:rsidP="009615A3">
      <w:pPr>
        <w:spacing w:after="0"/>
        <w:rPr>
          <w:rFonts w:ascii="Times New Roman" w:hAnsi="Times New Roman" w:cs="Times New Roman"/>
          <w:sz w:val="24"/>
          <w:szCs w:val="24"/>
        </w:rPr>
      </w:pPr>
    </w:p>
    <w:sectPr w:rsidR="00177537" w:rsidRPr="009615A3" w:rsidSect="003C2A07">
      <w:pgSz w:w="11906" w:h="16838"/>
      <w:pgMar w:top="284"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Roumanian">
    <w:altName w:val="Courier New"/>
    <w:charset w:val="00"/>
    <w:family w:val="auto"/>
    <w:pitch w:val="default"/>
    <w:sig w:usb0="00000000"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33AB"/>
    <w:multiLevelType w:val="multilevel"/>
    <w:tmpl w:val="AA90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9B4630"/>
    <w:multiLevelType w:val="multilevel"/>
    <w:tmpl w:val="C504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44307"/>
    <w:multiLevelType w:val="multilevel"/>
    <w:tmpl w:val="26D2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C7112"/>
    <w:multiLevelType w:val="multilevel"/>
    <w:tmpl w:val="0364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96FB1"/>
    <w:multiLevelType w:val="multilevel"/>
    <w:tmpl w:val="321C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E87552"/>
    <w:multiLevelType w:val="multilevel"/>
    <w:tmpl w:val="4ADA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B6B53"/>
    <w:multiLevelType w:val="multilevel"/>
    <w:tmpl w:val="39F8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DC5A61"/>
    <w:multiLevelType w:val="multilevel"/>
    <w:tmpl w:val="0FC2FAC4"/>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8" w15:restartNumberingAfterBreak="0">
    <w:nsid w:val="4804092F"/>
    <w:multiLevelType w:val="multilevel"/>
    <w:tmpl w:val="199E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B4511"/>
    <w:multiLevelType w:val="multilevel"/>
    <w:tmpl w:val="B118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6A6321"/>
    <w:multiLevelType w:val="multilevel"/>
    <w:tmpl w:val="8394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8C419E"/>
    <w:multiLevelType w:val="multilevel"/>
    <w:tmpl w:val="013A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245D46"/>
    <w:multiLevelType w:val="multilevel"/>
    <w:tmpl w:val="024C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C328A0"/>
    <w:multiLevelType w:val="multilevel"/>
    <w:tmpl w:val="8A9C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410D65"/>
    <w:multiLevelType w:val="multilevel"/>
    <w:tmpl w:val="080A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1B383B"/>
    <w:multiLevelType w:val="multilevel"/>
    <w:tmpl w:val="EEDE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2E36B7"/>
    <w:multiLevelType w:val="multilevel"/>
    <w:tmpl w:val="9836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205DA"/>
    <w:multiLevelType w:val="multilevel"/>
    <w:tmpl w:val="710A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9141E0"/>
    <w:multiLevelType w:val="multilevel"/>
    <w:tmpl w:val="DF1C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1286B"/>
    <w:multiLevelType w:val="multilevel"/>
    <w:tmpl w:val="BC74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F44459"/>
    <w:multiLevelType w:val="multilevel"/>
    <w:tmpl w:val="9C60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123FF0"/>
    <w:multiLevelType w:val="multilevel"/>
    <w:tmpl w:val="42BE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2E2559"/>
    <w:multiLevelType w:val="multilevel"/>
    <w:tmpl w:val="062C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8506C8"/>
    <w:multiLevelType w:val="multilevel"/>
    <w:tmpl w:val="CCDA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03628B"/>
    <w:multiLevelType w:val="multilevel"/>
    <w:tmpl w:val="67B0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A60B61"/>
    <w:multiLevelType w:val="multilevel"/>
    <w:tmpl w:val="83C6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7D3555"/>
    <w:multiLevelType w:val="multilevel"/>
    <w:tmpl w:val="7432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6"/>
  </w:num>
  <w:num w:numId="3">
    <w:abstractNumId w:val="21"/>
  </w:num>
  <w:num w:numId="4">
    <w:abstractNumId w:val="11"/>
  </w:num>
  <w:num w:numId="5">
    <w:abstractNumId w:val="5"/>
  </w:num>
  <w:num w:numId="6">
    <w:abstractNumId w:val="13"/>
  </w:num>
  <w:num w:numId="7">
    <w:abstractNumId w:val="8"/>
  </w:num>
  <w:num w:numId="8">
    <w:abstractNumId w:val="25"/>
  </w:num>
  <w:num w:numId="9">
    <w:abstractNumId w:val="2"/>
  </w:num>
  <w:num w:numId="10">
    <w:abstractNumId w:val="6"/>
  </w:num>
  <w:num w:numId="11">
    <w:abstractNumId w:val="15"/>
  </w:num>
  <w:num w:numId="12">
    <w:abstractNumId w:val="12"/>
  </w:num>
  <w:num w:numId="13">
    <w:abstractNumId w:val="19"/>
  </w:num>
  <w:num w:numId="14">
    <w:abstractNumId w:val="4"/>
  </w:num>
  <w:num w:numId="15">
    <w:abstractNumId w:val="24"/>
  </w:num>
  <w:num w:numId="16">
    <w:abstractNumId w:val="9"/>
  </w:num>
  <w:num w:numId="17">
    <w:abstractNumId w:val="14"/>
  </w:num>
  <w:num w:numId="18">
    <w:abstractNumId w:val="18"/>
  </w:num>
  <w:num w:numId="19">
    <w:abstractNumId w:val="23"/>
  </w:num>
  <w:num w:numId="20">
    <w:abstractNumId w:val="10"/>
  </w:num>
  <w:num w:numId="21">
    <w:abstractNumId w:val="22"/>
  </w:num>
  <w:num w:numId="22">
    <w:abstractNumId w:val="0"/>
  </w:num>
  <w:num w:numId="23">
    <w:abstractNumId w:val="20"/>
  </w:num>
  <w:num w:numId="24">
    <w:abstractNumId w:val="3"/>
  </w:num>
  <w:num w:numId="25">
    <w:abstractNumId w:val="1"/>
  </w:num>
  <w:num w:numId="26">
    <w:abstractNumId w:val="16"/>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F3D"/>
    <w:rsid w:val="00017A77"/>
    <w:rsid w:val="000D2D89"/>
    <w:rsid w:val="000D5F3D"/>
    <w:rsid w:val="00177537"/>
    <w:rsid w:val="002D1ADB"/>
    <w:rsid w:val="003C2A07"/>
    <w:rsid w:val="00435941"/>
    <w:rsid w:val="005B5B91"/>
    <w:rsid w:val="0069018A"/>
    <w:rsid w:val="00785C33"/>
    <w:rsid w:val="007A2C68"/>
    <w:rsid w:val="007E193D"/>
    <w:rsid w:val="008433C7"/>
    <w:rsid w:val="00892887"/>
    <w:rsid w:val="008F2CFD"/>
    <w:rsid w:val="008F2F37"/>
    <w:rsid w:val="009615A3"/>
    <w:rsid w:val="00A23DF6"/>
    <w:rsid w:val="00B34BB0"/>
    <w:rsid w:val="00BD3F04"/>
    <w:rsid w:val="00CB51D1"/>
    <w:rsid w:val="00D55105"/>
    <w:rsid w:val="00ED7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9C9C7"/>
  <w15:chartTrackingRefBased/>
  <w15:docId w15:val="{38899782-E31D-4D95-A257-E4E578B7D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F2F37"/>
    <w:pPr>
      <w:keepNext/>
      <w:spacing w:after="120" w:line="240" w:lineRule="auto"/>
      <w:outlineLvl w:val="0"/>
    </w:pPr>
    <w:rPr>
      <w:rFonts w:ascii="Times Roumanian" w:eastAsia="Times New Roman" w:hAnsi="Times Roumanian" w:cs="Times New Roman"/>
      <w:b/>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8F2F37"/>
    <w:rPr>
      <w:rFonts w:ascii="Times Roumanian" w:eastAsia="Times New Roman" w:hAnsi="Times Roumanian" w:cs="Times New Roman"/>
      <w:b/>
      <w:sz w:val="24"/>
      <w:szCs w:val="20"/>
      <w:lang w:val="en-US" w:eastAsia="ru-RU"/>
    </w:rPr>
  </w:style>
  <w:style w:type="paragraph" w:customStyle="1" w:styleId="FR2">
    <w:name w:val="FR2"/>
    <w:uiPriority w:val="99"/>
    <w:qFormat/>
    <w:rsid w:val="008F2F37"/>
    <w:pPr>
      <w:widowControl w:val="0"/>
      <w:snapToGrid w:val="0"/>
      <w:spacing w:before="100" w:after="0" w:line="360" w:lineRule="auto"/>
      <w:ind w:left="120"/>
    </w:pPr>
    <w:rPr>
      <w:rFonts w:ascii="Arial" w:eastAsia="Times New Roman" w:hAnsi="Arial" w:cs="Times New Roman"/>
      <w:sz w:val="24"/>
      <w:szCs w:val="20"/>
      <w:lang w:val="ro-RO" w:eastAsia="ru-RU"/>
    </w:rPr>
  </w:style>
  <w:style w:type="character" w:customStyle="1" w:styleId="a3">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4"/>
    <w:uiPriority w:val="34"/>
    <w:locked/>
    <w:rsid w:val="008F2F37"/>
    <w:rPr>
      <w:rFonts w:ascii="Times New Roman" w:eastAsia="Times New Roman" w:hAnsi="Times New Roman" w:cs="Times New Roman"/>
      <w:sz w:val="20"/>
      <w:szCs w:val="20"/>
    </w:rPr>
  </w:style>
  <w:style w:type="paragraph" w:styleId="a4">
    <w:name w:val="List Paragraph"/>
    <w:aliases w:val="HotarirePunct1,Citation List,List Paragraph (numbered (a)),References,ReferencesCxSpLast,lp1,Normal 2,Colorful List - Accent 12,Main numbered paragraph,Bullets,Source,Resume Title,List_Paragraph,Multilevel para_II,List Paragraph1"/>
    <w:basedOn w:val="a"/>
    <w:link w:val="a3"/>
    <w:uiPriority w:val="34"/>
    <w:qFormat/>
    <w:rsid w:val="008F2F37"/>
    <w:pPr>
      <w:spacing w:after="0" w:line="240" w:lineRule="auto"/>
      <w:ind w:left="720"/>
      <w:contextualSpacing/>
    </w:pPr>
    <w:rPr>
      <w:rFonts w:ascii="Times New Roman" w:eastAsia="Times New Roman" w:hAnsi="Times New Roman" w:cs="Times New Roman"/>
      <w:sz w:val="20"/>
      <w:szCs w:val="20"/>
    </w:rPr>
  </w:style>
  <w:style w:type="table" w:styleId="a5">
    <w:name w:val="Light List"/>
    <w:basedOn w:val="a1"/>
    <w:uiPriority w:val="61"/>
    <w:rsid w:val="0069018A"/>
    <w:pPr>
      <w:spacing w:after="0" w:line="240" w:lineRule="auto"/>
    </w:pPr>
    <w:rPr>
      <w:rFonts w:eastAsiaTheme="minorEastAsia"/>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465128">
      <w:bodyDiv w:val="1"/>
      <w:marLeft w:val="0"/>
      <w:marRight w:val="0"/>
      <w:marTop w:val="0"/>
      <w:marBottom w:val="0"/>
      <w:divBdr>
        <w:top w:val="none" w:sz="0" w:space="0" w:color="auto"/>
        <w:left w:val="none" w:sz="0" w:space="0" w:color="auto"/>
        <w:bottom w:val="none" w:sz="0" w:space="0" w:color="auto"/>
        <w:right w:val="none" w:sz="0" w:space="0" w:color="auto"/>
      </w:divBdr>
    </w:div>
    <w:div w:id="186778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10</Pages>
  <Words>3932</Words>
  <Characters>22418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2026-07-09T13:08:00Z</dcterms:created>
  <dcterms:modified xsi:type="dcterms:W3CDTF">2026-07-17T05:44:00Z</dcterms:modified>
</cp:coreProperties>
</file>