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D7" w:rsidRDefault="00645BD7" w:rsidP="003D21FB">
      <w:pPr>
        <w:spacing w:after="4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</w:p>
    <w:p w:rsidR="003D21FB" w:rsidRPr="00AD18DA" w:rsidRDefault="003D21FB" w:rsidP="003D21FB">
      <w:pPr>
        <w:spacing w:after="4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AD18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ATENŢIE! CONCURS!</w:t>
      </w:r>
    </w:p>
    <w:p w:rsidR="003D21FB" w:rsidRDefault="003D21FB" w:rsidP="003D21FB">
      <w:pPr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55D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Primăria or. Anenii Noi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anunţă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concurs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ocuparea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funcţiei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vacante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director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Școlii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Arte </w:t>
      </w:r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or.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Anenii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Noi</w:t>
      </w:r>
      <w:proofErr w:type="spellEnd"/>
      <w:r w:rsidRPr="007255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3D21FB" w:rsidRPr="007255DF" w:rsidRDefault="003D21FB" w:rsidP="003D21FB">
      <w:pPr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D21FB" w:rsidRPr="0083662A" w:rsidRDefault="003D21FB" w:rsidP="003D21FB">
      <w:pPr>
        <w:spacing w:after="0" w:line="166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Condițiile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participare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la concurs:</w:t>
      </w:r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Deține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cetățenia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Moldova</w:t>
      </w:r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studii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superioare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master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echivalente</w:t>
      </w:r>
      <w:proofErr w:type="spellEnd"/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Deține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profesională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cel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puțin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trei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/o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conduceresau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didactică</w:t>
      </w:r>
      <w:proofErr w:type="spellEnd"/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 data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expirării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termenului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depunere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dosarelor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nu 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împlinit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vârsta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65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Cunoaște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limba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română</w:t>
      </w:r>
      <w:proofErr w:type="spellEnd"/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Este apt din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punct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sănătății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exercitarea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(conform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certificatului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medical)</w:t>
      </w:r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Nu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antecedente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penale</w:t>
      </w:r>
      <w:proofErr w:type="spellEnd"/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Nu 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concediat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ultimii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coform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 86,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.(</w:t>
      </w:r>
      <w:proofErr w:type="gram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lit. g) – r)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destituită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dintr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conform art. 64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.(1)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lit.a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din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158/2008 ;</w:t>
      </w:r>
    </w:p>
    <w:p w:rsidR="003D21FB" w:rsidRPr="0083662A" w:rsidRDefault="003D21FB" w:rsidP="003D21FB">
      <w:pPr>
        <w:numPr>
          <w:ilvl w:val="0"/>
          <w:numId w:val="1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Nu are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interdicții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ocupa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conducere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D21FB" w:rsidRPr="0083662A" w:rsidRDefault="003D21FB" w:rsidP="003D21FB">
      <w:pPr>
        <w:spacing w:after="0" w:line="1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Candidații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director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depun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reprezentant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(la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hişeul</w:t>
      </w:r>
      <w:proofErr w:type="spellEnd"/>
      <w:r w:rsid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Unic</w:t>
      </w:r>
      <w:proofErr w:type="spellEnd"/>
      <w:r w:rsid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or.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Anenii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Noi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poștă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e-mail,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30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ziua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anunțului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dosarul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concurs care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cuprinde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următoarele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acte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obligatorii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participare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concurs (conform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modelului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Copia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actului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</w:rPr>
        <w:t>identitate</w:t>
      </w:r>
      <w:proofErr w:type="spellEnd"/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Copia/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copiile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actului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studii</w:t>
      </w:r>
      <w:proofErr w:type="spellEnd"/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Copi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ro-RO"/>
        </w:rPr>
        <w:t>ile actelor care atestă vechimea în activitatea manageriaslă didactică a candidatului;</w:t>
      </w:r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Curriculum vitae (conform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modelului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Certificatul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medical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eliberat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 medical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atestă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aptă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punct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sănătății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exercitarea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funcției</w:t>
      </w:r>
      <w:proofErr w:type="spellEnd"/>
    </w:p>
    <w:p w:rsidR="003D21FB" w:rsidRPr="0083662A" w:rsidRDefault="003D21FB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Cazierul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judiciar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declarația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C43804"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C43804" w:rsidRPr="0083662A" w:rsidRDefault="00C43804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Declarația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prezentarea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proictului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cinci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43804" w:rsidRPr="0083662A" w:rsidRDefault="00C43804" w:rsidP="003D21FB">
      <w:pPr>
        <w:numPr>
          <w:ilvl w:val="0"/>
          <w:numId w:val="2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Declarație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proprier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lipsa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interdicției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ocupa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funcții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conducere</w:t>
      </w:r>
      <w:proofErr w:type="spellEnd"/>
    </w:p>
    <w:p w:rsidR="003D21FB" w:rsidRPr="0083662A" w:rsidRDefault="003D21FB" w:rsidP="003D21FB">
      <w:pPr>
        <w:spacing w:after="0" w:line="166" w:lineRule="atLeast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Candidatul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consideră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copiile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confirmă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didactic/ managerial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recomandări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performanțele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manageriale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demonstrate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concursurilor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locale/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publicațiile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expert/ evaluator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83662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D21FB" w:rsidRPr="0083662A" w:rsidRDefault="003D21FB" w:rsidP="003D21FB">
      <w:pPr>
        <w:spacing w:after="0" w:line="1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informații</w:t>
      </w:r>
      <w:proofErr w:type="spellEnd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suplimentare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3D21FB" w:rsidRPr="0083662A" w:rsidRDefault="003D21FB" w:rsidP="0083662A">
      <w:pPr>
        <w:numPr>
          <w:ilvl w:val="0"/>
          <w:numId w:val="3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3662A"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elefon</w:t>
      </w:r>
      <w:proofErr w:type="spellEnd"/>
      <w:r w:rsidR="0083662A"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: 0265 2 26 65</w:t>
      </w: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electronică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: </w:t>
      </w:r>
      <w:hyperlink r:id="rId6" w:history="1">
        <w:r w:rsidR="0083662A" w:rsidRPr="0083662A">
          <w:rPr>
            <w:rStyle w:val="a4"/>
            <w:rFonts w:ascii="Times New Roman" w:eastAsia="Times New Roman" w:hAnsi="Times New Roman" w:cs="Times New Roman"/>
            <w:sz w:val="28"/>
            <w:szCs w:val="28"/>
            <w:lang w:val="ro-RO"/>
          </w:rPr>
          <w:t>prmaria.aneni</w:t>
        </w:r>
        <w:r w:rsidR="0083662A" w:rsidRPr="0083662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@gmail.com</w:t>
        </w:r>
      </w:hyperlink>
      <w:r w:rsidR="0083662A"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poștală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83662A"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or.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Anenii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Noi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str. Suvorov, 6,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or.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Anenii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Noi</w:t>
      </w:r>
      <w:proofErr w:type="spellEnd"/>
    </w:p>
    <w:p w:rsidR="0083662A" w:rsidRPr="00645BD7" w:rsidRDefault="003D21FB" w:rsidP="00645BD7">
      <w:pPr>
        <w:numPr>
          <w:ilvl w:val="0"/>
          <w:numId w:val="3"/>
        </w:numPr>
        <w:spacing w:after="0" w:line="240" w:lineRule="auto"/>
        <w:ind w:left="-1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funcţiei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director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director adjunct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instituţiile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general,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ministrului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educaţiei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nr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163 din </w:t>
      </w:r>
      <w:proofErr w:type="gram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23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martie</w:t>
      </w:r>
      <w:proofErr w:type="spellEnd"/>
      <w:proofErr w:type="gram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2015 cu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83662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94A51" w:rsidRPr="00781A3D" w:rsidRDefault="003D21FB" w:rsidP="003D21FB">
      <w:pPr>
        <w:spacing w:after="83" w:line="166" w:lineRule="atLeast"/>
        <w:jc w:val="both"/>
        <w:textAlignment w:val="baseline"/>
        <w:rPr>
          <w:u w:val="single"/>
          <w:lang w:val="en-US" w:eastAsia="en-US"/>
        </w:rPr>
      </w:pP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Anunţul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despre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concursului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fost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publicat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Monitorul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Oficial</w:t>
      </w:r>
      <w:proofErr w:type="spellEnd"/>
      <w:r w:rsidRPr="0083662A">
        <w:rPr>
          <w:rFonts w:ascii="Times New Roman" w:eastAsia="Times New Roman" w:hAnsi="Times New Roman" w:cs="Times New Roman"/>
          <w:lang w:val="en-US"/>
        </w:rPr>
        <w:t xml:space="preserve"> din </w:t>
      </w:r>
      <w:r w:rsidR="00B127E6">
        <w:rPr>
          <w:rFonts w:ascii="Times New Roman" w:eastAsia="Times New Roman" w:hAnsi="Times New Roman" w:cs="Times New Roman"/>
          <w:lang w:val="en-US"/>
        </w:rPr>
        <w:t>06.03.2026</w:t>
      </w:r>
      <w:r w:rsidRPr="0083662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3662A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83662A">
        <w:rPr>
          <w:lang w:val="en-US" w:eastAsia="en-US"/>
        </w:rPr>
        <w:t xml:space="preserve"> </w:t>
      </w:r>
      <w:r w:rsidRPr="0083662A">
        <w:rPr>
          <w:b/>
          <w:i/>
          <w:u w:val="single"/>
          <w:lang w:val="en-US" w:eastAsia="en-US"/>
        </w:rPr>
        <w:t>www.anenii-noi.com</w:t>
      </w:r>
      <w:r w:rsidRPr="0083662A">
        <w:rPr>
          <w:lang w:val="en-US" w:eastAsia="en-US"/>
        </w:rPr>
        <w:t xml:space="preserve"> </w:t>
      </w:r>
      <w:proofErr w:type="spellStart"/>
      <w:r w:rsidRPr="0083662A">
        <w:rPr>
          <w:lang w:val="en-US" w:eastAsia="en-US"/>
        </w:rPr>
        <w:t>şi</w:t>
      </w:r>
      <w:proofErr w:type="spellEnd"/>
      <w:r w:rsidRPr="0083662A">
        <w:rPr>
          <w:lang w:val="en-US" w:eastAsia="en-US"/>
        </w:rPr>
        <w:t xml:space="preserve"> </w:t>
      </w:r>
      <w:proofErr w:type="spellStart"/>
      <w:r w:rsidRPr="0083662A">
        <w:rPr>
          <w:u w:val="single"/>
          <w:lang w:val="en-US" w:eastAsia="en-US"/>
        </w:rPr>
        <w:t>afişat</w:t>
      </w:r>
      <w:proofErr w:type="spellEnd"/>
      <w:r w:rsidRPr="0083662A">
        <w:rPr>
          <w:u w:val="single"/>
          <w:lang w:val="en-US" w:eastAsia="en-US"/>
        </w:rPr>
        <w:t xml:space="preserve"> </w:t>
      </w:r>
      <w:proofErr w:type="spellStart"/>
      <w:r w:rsidRPr="0083662A">
        <w:rPr>
          <w:u w:val="single"/>
          <w:lang w:val="en-US" w:eastAsia="en-US"/>
        </w:rPr>
        <w:t>pe</w:t>
      </w:r>
      <w:proofErr w:type="spellEnd"/>
      <w:r w:rsidRPr="0083662A">
        <w:rPr>
          <w:u w:val="single"/>
          <w:lang w:val="en-US" w:eastAsia="en-US"/>
        </w:rPr>
        <w:t xml:space="preserve"> </w:t>
      </w:r>
      <w:proofErr w:type="spellStart"/>
      <w:r w:rsidRPr="0083662A">
        <w:rPr>
          <w:u w:val="single"/>
          <w:lang w:val="en-US" w:eastAsia="en-US"/>
        </w:rPr>
        <w:t>pa</w:t>
      </w:r>
      <w:r w:rsidR="00781A3D">
        <w:rPr>
          <w:u w:val="single"/>
          <w:lang w:val="en-US" w:eastAsia="en-US"/>
        </w:rPr>
        <w:t>noul</w:t>
      </w:r>
      <w:proofErr w:type="spellEnd"/>
      <w:r w:rsidR="00781A3D">
        <w:rPr>
          <w:u w:val="single"/>
          <w:lang w:val="en-US" w:eastAsia="en-US"/>
        </w:rPr>
        <w:t xml:space="preserve"> </w:t>
      </w:r>
      <w:proofErr w:type="spellStart"/>
      <w:r w:rsidR="00781A3D">
        <w:rPr>
          <w:u w:val="single"/>
          <w:lang w:val="en-US" w:eastAsia="en-US"/>
        </w:rPr>
        <w:t>informativ</w:t>
      </w:r>
      <w:proofErr w:type="spellEnd"/>
      <w:r w:rsidR="00781A3D">
        <w:rPr>
          <w:u w:val="single"/>
          <w:lang w:val="en-US" w:eastAsia="en-US"/>
        </w:rPr>
        <w:t xml:space="preserve">, str. Suvorov, </w:t>
      </w:r>
      <w:bookmarkStart w:id="0" w:name="_GoBack"/>
      <w:bookmarkEnd w:id="0"/>
    </w:p>
    <w:sectPr w:rsidR="00094A51" w:rsidRPr="00781A3D" w:rsidSect="006D3ACD">
      <w:pgSz w:w="11906" w:h="16838"/>
      <w:pgMar w:top="426" w:right="850" w:bottom="1134" w:left="1276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E86"/>
    <w:multiLevelType w:val="multilevel"/>
    <w:tmpl w:val="F346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54FDF"/>
    <w:multiLevelType w:val="multilevel"/>
    <w:tmpl w:val="A9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31358"/>
    <w:multiLevelType w:val="multilevel"/>
    <w:tmpl w:val="87D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C2"/>
    <w:rsid w:val="00094A51"/>
    <w:rsid w:val="003D21FB"/>
    <w:rsid w:val="00645BD7"/>
    <w:rsid w:val="006D3ACD"/>
    <w:rsid w:val="00781A3D"/>
    <w:rsid w:val="0083662A"/>
    <w:rsid w:val="00A54EC2"/>
    <w:rsid w:val="00B127E6"/>
    <w:rsid w:val="00B96488"/>
    <w:rsid w:val="00C43804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72DF"/>
  <w15:chartTrackingRefBased/>
  <w15:docId w15:val="{4E12A1E8-BF1B-4943-A42A-A5E3F171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6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maria.an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B3D8-EAC8-43F2-AE32-1CB0429A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2026-03-09T14:55:00Z</cp:lastPrinted>
  <dcterms:created xsi:type="dcterms:W3CDTF">2025-09-19T07:56:00Z</dcterms:created>
  <dcterms:modified xsi:type="dcterms:W3CDTF">2026-04-10T08:53:00Z</dcterms:modified>
</cp:coreProperties>
</file>