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4"/>
        <w:gridCol w:w="660"/>
        <w:gridCol w:w="758"/>
        <w:gridCol w:w="4716"/>
      </w:tblGrid>
      <w:tr w:rsidR="00DD4EE7" w:rsidTr="00590D32">
        <w:trPr>
          <w:cantSplit/>
          <w:trHeight w:val="1284"/>
        </w:trPr>
        <w:tc>
          <w:tcPr>
            <w:tcW w:w="4534" w:type="dxa"/>
          </w:tcPr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DD4EE7" w:rsidRDefault="00DD4EE7" w:rsidP="00C74845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1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DD4EE7" w:rsidRDefault="00DD4EE7" w:rsidP="00C74845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DD4EE7" w:rsidTr="00C74845">
        <w:trPr>
          <w:cantSplit/>
          <w:trHeight w:val="620"/>
        </w:trPr>
        <w:tc>
          <w:tcPr>
            <w:tcW w:w="4534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DD4EE7" w:rsidRDefault="00DD4EE7" w:rsidP="00C74845">
            <w:pPr>
              <w:pStyle w:val="1"/>
              <w:tabs>
                <w:tab w:val="left" w:pos="-392"/>
              </w:tabs>
              <w:spacing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DD4EE7" w:rsidRDefault="00DD4EE7" w:rsidP="00C74845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DD4EE7" w:rsidRDefault="00DD4EE7" w:rsidP="00C7484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4" w:type="dxa"/>
            <w:gridSpan w:val="2"/>
            <w:hideMark/>
          </w:tcPr>
          <w:p w:rsidR="00DD4EE7" w:rsidRDefault="00DD4EE7" w:rsidP="00C74845">
            <w:pPr>
              <w:pStyle w:val="1"/>
              <w:spacing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6</w:t>
            </w:r>
          </w:p>
          <w:p w:rsidR="00DD4EE7" w:rsidRDefault="00DD4EE7" w:rsidP="00C74845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DD4EE7" w:rsidRPr="00BB0B66" w:rsidRDefault="00864F8F" w:rsidP="00DD4EE7">
      <w:pPr>
        <w:jc w:val="center"/>
        <w:rPr>
          <w:b/>
          <w:lang w:val="ro-RO" w:eastAsia="zh-CN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78104</wp:posOffset>
                </wp:positionV>
                <wp:extent cx="6598920" cy="0"/>
                <wp:effectExtent l="0" t="19050" r="3048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53E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5pt,6.15pt" to="49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" o:allowincell="f" strokeweight="4.5pt">
                <v:stroke linestyle="thinThick"/>
                <o:lock v:ext="edit" shapetype="f"/>
              </v:line>
            </w:pict>
          </mc:Fallback>
        </mc:AlternateContent>
      </w:r>
      <w:r w:rsidR="00DD4EE7" w:rsidRPr="009A5628">
        <w:rPr>
          <w:b/>
        </w:rPr>
        <w:t xml:space="preserve">                                                 </w:t>
      </w:r>
      <w:r w:rsidR="00DD4EE7">
        <w:rPr>
          <w:b/>
          <w:lang w:val="ro-RO"/>
        </w:rPr>
        <w:t xml:space="preserve">                                      </w:t>
      </w:r>
      <w:r w:rsidR="00DD4EE7" w:rsidRPr="009A5628">
        <w:rPr>
          <w:b/>
        </w:rPr>
        <w:t xml:space="preserve">        </w:t>
      </w:r>
      <w:r w:rsidR="00DD4EE7" w:rsidRPr="009A5628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DD4EE7">
        <w:rPr>
          <w:b/>
          <w:sz w:val="24"/>
          <w:szCs w:val="24"/>
          <w:u w:val="single"/>
          <w:lang w:val="ro-RO"/>
        </w:rPr>
        <w:t xml:space="preserve">           </w:t>
      </w:r>
    </w:p>
    <w:p w:rsidR="00DD4EE7" w:rsidRDefault="00DD4EE7" w:rsidP="00DD4EE7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</w:t>
      </w:r>
    </w:p>
    <w:p w:rsidR="00DD4EE7" w:rsidRDefault="00DD4EE7" w:rsidP="00DD4EE7">
      <w:pPr>
        <w:rPr>
          <w:sz w:val="24"/>
          <w:szCs w:val="24"/>
          <w:u w:val="single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</w:t>
      </w:r>
      <w:r w:rsidR="00590D32">
        <w:rPr>
          <w:sz w:val="24"/>
          <w:szCs w:val="24"/>
          <w:lang w:val="ro-RO"/>
        </w:rPr>
        <w:t xml:space="preserve">                         </w:t>
      </w:r>
      <w:r>
        <w:rPr>
          <w:b/>
          <w:sz w:val="24"/>
          <w:szCs w:val="24"/>
          <w:lang w:val="ro-RO"/>
        </w:rPr>
        <w:t>DECIZIE nr.                   PROIECT</w:t>
      </w:r>
      <w:r w:rsidR="00864F8F">
        <w:rPr>
          <w:b/>
          <w:sz w:val="24"/>
          <w:szCs w:val="24"/>
          <w:lang w:val="ro-RO"/>
        </w:rPr>
        <w:t xml:space="preserve"> nr. 2</w:t>
      </w:r>
    </w:p>
    <w:p w:rsidR="00DD4EE7" w:rsidRDefault="00DD4EE7" w:rsidP="00590D32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din </w:t>
      </w:r>
      <w:r>
        <w:rPr>
          <w:b/>
          <w:sz w:val="24"/>
          <w:szCs w:val="24"/>
          <w:lang w:val="en-US"/>
        </w:rPr>
        <w:t xml:space="preserve">       </w:t>
      </w:r>
      <w:proofErr w:type="spellStart"/>
      <w:r>
        <w:rPr>
          <w:b/>
          <w:sz w:val="24"/>
          <w:szCs w:val="24"/>
          <w:lang w:val="en-US"/>
        </w:rPr>
        <w:t>mai</w:t>
      </w:r>
      <w:proofErr w:type="spellEnd"/>
      <w:r>
        <w:rPr>
          <w:b/>
          <w:sz w:val="24"/>
          <w:szCs w:val="24"/>
          <w:lang w:val="en-US"/>
        </w:rPr>
        <w:t xml:space="preserve">   2025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</w:p>
    <w:p w:rsidR="00DD4EE7" w:rsidRDefault="00DD4EE7" w:rsidP="00DD4EE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Cu privire la modificarea şi completarea 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bugetului primăriei or.  Anenii Noi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 anul 2025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</w:p>
    <w:p w:rsidR="00DD4EE7" w:rsidRDefault="00DD4EE7" w:rsidP="00DD4EE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 În temeiul Ordinului Ministerului Finanţelor nr. 124  din 21.12.2023 cu privire la aprobarea Setului metodologic privind elaborarea, aprobarea şi modificarea bugetului; în conformitate cu prevederile Legii nr.181/2014 finanţelor publice şi responsabilităţii bugetar-fiscale; Legii nr.397/2003 despre finanţele publice locale; art.14, alin.2 lit.n) al Legii nr.436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>
        <w:rPr>
          <w:b/>
          <w:sz w:val="24"/>
          <w:szCs w:val="24"/>
          <w:lang w:val="ro-RO"/>
        </w:rPr>
        <w:t xml:space="preserve">  </w:t>
      </w:r>
    </w:p>
    <w:p w:rsidR="00DD4EE7" w:rsidRPr="0025348D" w:rsidRDefault="00DD4EE7" w:rsidP="00DD4EE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DECIDE:</w:t>
      </w:r>
    </w:p>
    <w:p w:rsidR="00DD4EE7" w:rsidRDefault="00DD4EE7" w:rsidP="00DD4EE7">
      <w:pPr>
        <w:rPr>
          <w:b/>
          <w:sz w:val="24"/>
          <w:szCs w:val="24"/>
          <w:lang w:val="ro-RO"/>
        </w:rPr>
      </w:pPr>
    </w:p>
    <w:p w:rsidR="00DD4EE7" w:rsidRPr="007B0859" w:rsidRDefault="00590D32" w:rsidP="00DD4EE7">
      <w:pPr>
        <w:pStyle w:val="2"/>
        <w:rPr>
          <w:b/>
          <w:sz w:val="24"/>
          <w:szCs w:val="24"/>
          <w:lang w:val="en-US"/>
        </w:rPr>
      </w:pPr>
      <w:r>
        <w:rPr>
          <w:b/>
          <w:i w:val="0"/>
          <w:sz w:val="24"/>
          <w:szCs w:val="24"/>
          <w:lang w:val="en-US"/>
        </w:rPr>
        <w:t xml:space="preserve">      </w:t>
      </w:r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r w:rsidR="00DD4EE7" w:rsidRPr="007B0859">
        <w:rPr>
          <w:b/>
          <w:i w:val="0"/>
          <w:sz w:val="24"/>
          <w:szCs w:val="24"/>
          <w:lang w:val="ro-RO"/>
        </w:rPr>
        <w:t xml:space="preserve"> 1.</w:t>
      </w:r>
      <w:r w:rsidR="00DD4EE7" w:rsidRPr="007B0859">
        <w:rPr>
          <w:b/>
          <w:i w:val="0"/>
          <w:sz w:val="24"/>
          <w:szCs w:val="24"/>
          <w:lang w:val="en-US"/>
        </w:rPr>
        <w:t xml:space="preserve"> Se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alocă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mijloace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financiare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în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sumă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r w:rsidR="00DD4EE7" w:rsidRPr="0022399C">
        <w:rPr>
          <w:b/>
          <w:i w:val="0"/>
          <w:color w:val="FF0000"/>
          <w:sz w:val="24"/>
          <w:szCs w:val="24"/>
          <w:lang w:val="en-US"/>
        </w:rPr>
        <w:t xml:space="preserve">de </w:t>
      </w:r>
      <w:r w:rsidR="003E3C1F" w:rsidRPr="0022399C">
        <w:rPr>
          <w:b/>
          <w:i w:val="0"/>
          <w:color w:val="FF0000"/>
          <w:sz w:val="24"/>
          <w:szCs w:val="24"/>
          <w:lang w:val="en-US"/>
        </w:rPr>
        <w:t>9</w:t>
      </w:r>
      <w:r w:rsidR="0022399C" w:rsidRPr="0022399C">
        <w:rPr>
          <w:b/>
          <w:i w:val="0"/>
          <w:color w:val="FF0000"/>
          <w:sz w:val="24"/>
          <w:szCs w:val="24"/>
          <w:lang w:val="en-US"/>
        </w:rPr>
        <w:t>3</w:t>
      </w:r>
      <w:r w:rsidR="001F3BAD" w:rsidRPr="0022399C">
        <w:rPr>
          <w:b/>
          <w:i w:val="0"/>
          <w:color w:val="FF0000"/>
          <w:sz w:val="24"/>
          <w:szCs w:val="24"/>
          <w:lang w:val="en-US"/>
        </w:rPr>
        <w:t>2 7</w:t>
      </w:r>
      <w:r w:rsidR="00A02513" w:rsidRPr="0022399C">
        <w:rPr>
          <w:b/>
          <w:i w:val="0"/>
          <w:color w:val="FF0000"/>
          <w:sz w:val="24"/>
          <w:szCs w:val="24"/>
          <w:lang w:val="en-US"/>
        </w:rPr>
        <w:t xml:space="preserve">00  </w:t>
      </w:r>
      <w:r w:rsidR="00DD4EE7" w:rsidRPr="006F57F1">
        <w:rPr>
          <w:b/>
          <w:i w:val="0"/>
          <w:sz w:val="24"/>
          <w:szCs w:val="24"/>
          <w:lang w:val="en-US"/>
        </w:rPr>
        <w:t>lei</w:t>
      </w:r>
      <w:r w:rsidR="00DD4EE7" w:rsidRPr="007B0859">
        <w:rPr>
          <w:b/>
          <w:i w:val="0"/>
          <w:sz w:val="24"/>
          <w:szCs w:val="24"/>
          <w:lang w:val="en-US"/>
        </w:rPr>
        <w:t xml:space="preserve"> din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soldul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disponibil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al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primăriei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, format la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situaţia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din 01.01.2025,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după</w:t>
      </w:r>
      <w:proofErr w:type="spellEnd"/>
      <w:r w:rsidR="00DD4EE7" w:rsidRPr="007B0859">
        <w:rPr>
          <w:b/>
          <w:i w:val="0"/>
          <w:sz w:val="24"/>
          <w:szCs w:val="24"/>
          <w:lang w:val="en-US"/>
        </w:rPr>
        <w:t xml:space="preserve"> cum </w:t>
      </w:r>
      <w:proofErr w:type="spellStart"/>
      <w:r w:rsidR="00DD4EE7" w:rsidRPr="007B0859">
        <w:rPr>
          <w:b/>
          <w:i w:val="0"/>
          <w:sz w:val="24"/>
          <w:szCs w:val="24"/>
          <w:lang w:val="en-US"/>
        </w:rPr>
        <w:t>urmează</w:t>
      </w:r>
      <w:proofErr w:type="spellEnd"/>
      <w:r w:rsidR="00DD4EE7" w:rsidRPr="007B0859">
        <w:rPr>
          <w:b/>
          <w:sz w:val="24"/>
          <w:szCs w:val="24"/>
          <w:lang w:val="en-US"/>
        </w:rPr>
        <w:t>:</w:t>
      </w:r>
    </w:p>
    <w:p w:rsidR="00DD4EE7" w:rsidRPr="007B0859" w:rsidRDefault="00DD4EE7" w:rsidP="00DD4EE7">
      <w:pPr>
        <w:jc w:val="both"/>
        <w:rPr>
          <w:b/>
          <w:sz w:val="24"/>
          <w:szCs w:val="24"/>
          <w:lang w:val="en-US"/>
        </w:rPr>
      </w:pPr>
    </w:p>
    <w:p w:rsidR="00DD4EE7" w:rsidRPr="00EC495B" w:rsidRDefault="00590D32" w:rsidP="00DD4EE7">
      <w:pPr>
        <w:ind w:left="45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r w:rsidR="00DD4EE7">
        <w:rPr>
          <w:b/>
          <w:sz w:val="24"/>
          <w:szCs w:val="24"/>
          <w:lang w:val="en-US"/>
        </w:rPr>
        <w:t xml:space="preserve"> 1</w:t>
      </w:r>
      <w:r w:rsidR="00DD4EE7" w:rsidRPr="00EC495B">
        <w:rPr>
          <w:b/>
          <w:sz w:val="24"/>
          <w:szCs w:val="24"/>
          <w:lang w:val="en-US"/>
        </w:rPr>
        <w:t>.</w:t>
      </w:r>
      <w:r w:rsidR="00DD4EE7">
        <w:rPr>
          <w:b/>
          <w:sz w:val="24"/>
          <w:szCs w:val="24"/>
          <w:lang w:val="en-US"/>
        </w:rPr>
        <w:t>1</w:t>
      </w:r>
      <w:r w:rsidR="00DD4EE7" w:rsidRPr="00EC495B">
        <w:rPr>
          <w:b/>
          <w:sz w:val="24"/>
          <w:szCs w:val="24"/>
          <w:lang w:val="en-US"/>
        </w:rPr>
        <w:t xml:space="preserve">  </w:t>
      </w:r>
      <w:r w:rsidR="00DD4EE7" w:rsidRPr="00EC495B">
        <w:rPr>
          <w:b/>
          <w:sz w:val="24"/>
          <w:szCs w:val="24"/>
          <w:lang w:val="ro-RO"/>
        </w:rPr>
        <w:t xml:space="preserve"> </w:t>
      </w:r>
      <w:proofErr w:type="spellStart"/>
      <w:r w:rsidR="00DD4EE7" w:rsidRPr="00EC495B">
        <w:rPr>
          <w:b/>
          <w:sz w:val="24"/>
          <w:szCs w:val="24"/>
          <w:lang w:val="en-US"/>
        </w:rPr>
        <w:t>Apa</w:t>
      </w:r>
      <w:r>
        <w:rPr>
          <w:b/>
          <w:sz w:val="24"/>
          <w:szCs w:val="24"/>
          <w:lang w:val="en-US"/>
        </w:rPr>
        <w:t>ratul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primarului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Anenii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Noi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S2(</w:t>
      </w:r>
      <w:proofErr w:type="gramEnd"/>
      <w:r>
        <w:rPr>
          <w:b/>
          <w:sz w:val="24"/>
          <w:szCs w:val="24"/>
          <w:lang w:val="en-US"/>
        </w:rPr>
        <w:t>21)F3(0111)P1P2(0301)P3(00005)Org2</w:t>
      </w:r>
      <w:r w:rsidR="00DD4EE7" w:rsidRPr="00EC495B">
        <w:rPr>
          <w:b/>
          <w:sz w:val="24"/>
          <w:szCs w:val="24"/>
          <w:lang w:val="en-US"/>
        </w:rPr>
        <w:t xml:space="preserve">(10763)  </w:t>
      </w:r>
    </w:p>
    <w:p w:rsidR="0074198E" w:rsidRDefault="00A765CA">
      <w:pPr>
        <w:rPr>
          <w:b/>
          <w:sz w:val="24"/>
          <w:szCs w:val="24"/>
          <w:lang w:val="ro-RO"/>
        </w:rPr>
      </w:pPr>
      <w:r w:rsidRPr="00A765CA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 xml:space="preserve">   - </w:t>
      </w:r>
      <w:proofErr w:type="spellStart"/>
      <w:r w:rsidR="00A02513">
        <w:rPr>
          <w:b/>
          <w:sz w:val="24"/>
          <w:szCs w:val="24"/>
          <w:lang w:val="en-US"/>
        </w:rPr>
        <w:t>S</w:t>
      </w:r>
      <w:r w:rsidRPr="00AB14A2">
        <w:rPr>
          <w:b/>
          <w:sz w:val="24"/>
          <w:szCs w:val="24"/>
          <w:lang w:val="en-US"/>
        </w:rPr>
        <w:t>ervicii</w:t>
      </w:r>
      <w:proofErr w:type="spellEnd"/>
      <w:r w:rsidRPr="00AB14A2">
        <w:rPr>
          <w:b/>
          <w:sz w:val="24"/>
          <w:szCs w:val="24"/>
          <w:lang w:val="en-US"/>
        </w:rPr>
        <w:t xml:space="preserve"> </w:t>
      </w:r>
      <w:r w:rsidRPr="00AB14A2">
        <w:rPr>
          <w:b/>
          <w:sz w:val="24"/>
          <w:szCs w:val="24"/>
          <w:lang w:val="ro-RO"/>
        </w:rPr>
        <w:t xml:space="preserve">cadastrale                                                                  </w:t>
      </w:r>
      <w:r w:rsidR="00AB14A2">
        <w:rPr>
          <w:b/>
          <w:sz w:val="24"/>
          <w:szCs w:val="24"/>
          <w:lang w:val="ro-RO"/>
        </w:rPr>
        <w:t xml:space="preserve">                       </w:t>
      </w:r>
      <w:r w:rsidR="007D3EE7" w:rsidRPr="00AB14A2">
        <w:rPr>
          <w:b/>
          <w:sz w:val="24"/>
          <w:szCs w:val="24"/>
          <w:lang w:val="ro-RO"/>
        </w:rPr>
        <w:t xml:space="preserve">     </w:t>
      </w:r>
      <w:r w:rsidR="007D3EE7" w:rsidRPr="007D3EE7">
        <w:rPr>
          <w:b/>
          <w:sz w:val="24"/>
          <w:szCs w:val="24"/>
          <w:lang w:val="ro-RO"/>
        </w:rPr>
        <w:t>10</w:t>
      </w:r>
      <w:r w:rsidRPr="007D3EE7">
        <w:rPr>
          <w:b/>
          <w:sz w:val="24"/>
          <w:szCs w:val="24"/>
          <w:lang w:val="ro-RO"/>
        </w:rPr>
        <w:t>0000 lei</w:t>
      </w:r>
    </w:p>
    <w:p w:rsidR="00A02513" w:rsidRDefault="00A025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- Servicii de prezentare video a localității                                                            10000 lei</w:t>
      </w:r>
    </w:p>
    <w:p w:rsidR="007D3EE7" w:rsidRDefault="007D3EE7">
      <w:pPr>
        <w:rPr>
          <w:sz w:val="24"/>
          <w:szCs w:val="24"/>
          <w:lang w:val="ro-RO"/>
        </w:rPr>
      </w:pPr>
    </w:p>
    <w:p w:rsidR="007D3EE7" w:rsidRDefault="00590D3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7D3EE7" w:rsidRPr="007D3EE7">
        <w:rPr>
          <w:b/>
          <w:sz w:val="24"/>
          <w:szCs w:val="24"/>
          <w:lang w:val="ro-RO"/>
        </w:rPr>
        <w:t xml:space="preserve"> 1.2</w:t>
      </w:r>
      <w:r w:rsidR="007D3EE7" w:rsidRPr="007D3EE7">
        <w:rPr>
          <w:sz w:val="24"/>
          <w:szCs w:val="24"/>
          <w:lang w:val="en-US"/>
        </w:rPr>
        <w:t xml:space="preserve"> </w:t>
      </w:r>
      <w:proofErr w:type="spellStart"/>
      <w:r w:rsidR="007D3EE7" w:rsidRPr="007D3EE7">
        <w:rPr>
          <w:b/>
          <w:sz w:val="24"/>
          <w:szCs w:val="24"/>
          <w:lang w:val="en-US"/>
        </w:rPr>
        <w:t>Lucrări</w:t>
      </w:r>
      <w:proofErr w:type="spellEnd"/>
      <w:r w:rsidR="007D3EE7" w:rsidRPr="007D3EE7">
        <w:rPr>
          <w:b/>
          <w:sz w:val="24"/>
          <w:szCs w:val="24"/>
          <w:lang w:val="en-US"/>
        </w:rPr>
        <w:t xml:space="preserve">  </w:t>
      </w:r>
      <w:proofErr w:type="spellStart"/>
      <w:r w:rsidR="007D3EE7" w:rsidRPr="007D3EE7">
        <w:rPr>
          <w:b/>
          <w:sz w:val="24"/>
          <w:szCs w:val="24"/>
          <w:lang w:val="en-US"/>
        </w:rPr>
        <w:t>capital</w:t>
      </w:r>
      <w:r>
        <w:rPr>
          <w:b/>
          <w:sz w:val="24"/>
          <w:szCs w:val="24"/>
          <w:lang w:val="en-US"/>
        </w:rPr>
        <w:t>e</w:t>
      </w:r>
      <w:proofErr w:type="spellEnd"/>
      <w:r w:rsidR="007D3EE7" w:rsidRPr="007D3EE7">
        <w:rPr>
          <w:b/>
          <w:sz w:val="24"/>
          <w:szCs w:val="24"/>
          <w:lang w:val="en-US"/>
        </w:rPr>
        <w:t xml:space="preserve"> </w:t>
      </w:r>
      <w:proofErr w:type="spellStart"/>
      <w:r w:rsidR="007D3EE7" w:rsidRPr="007D3EE7">
        <w:rPr>
          <w:b/>
          <w:sz w:val="24"/>
          <w:szCs w:val="24"/>
          <w:lang w:val="en-US"/>
        </w:rPr>
        <w:t>pentru</w:t>
      </w:r>
      <w:proofErr w:type="spellEnd"/>
      <w:r w:rsidR="007D3EE7" w:rsidRPr="007D3EE7">
        <w:rPr>
          <w:b/>
          <w:sz w:val="24"/>
          <w:szCs w:val="24"/>
          <w:lang w:val="en-US"/>
        </w:rPr>
        <w:t xml:space="preserve"> </w:t>
      </w:r>
      <w:proofErr w:type="spellStart"/>
      <w:r w:rsidR="007D3EE7" w:rsidRPr="007D3EE7">
        <w:rPr>
          <w:b/>
          <w:sz w:val="24"/>
          <w:szCs w:val="24"/>
          <w:lang w:val="en-US"/>
        </w:rPr>
        <w:t>iluminare</w:t>
      </w:r>
      <w:r>
        <w:rPr>
          <w:b/>
          <w:sz w:val="24"/>
          <w:szCs w:val="24"/>
          <w:lang w:val="en-US"/>
        </w:rPr>
        <w:t>a</w:t>
      </w:r>
      <w:proofErr w:type="spellEnd"/>
      <w:r w:rsidR="007D3EE7" w:rsidRPr="007D3EE7">
        <w:rPr>
          <w:b/>
          <w:sz w:val="24"/>
          <w:szCs w:val="24"/>
          <w:lang w:val="en-US"/>
        </w:rPr>
        <w:t xml:space="preserve"> </w:t>
      </w:r>
      <w:proofErr w:type="spellStart"/>
      <w:r w:rsidR="007D3EE7" w:rsidRPr="007D3EE7">
        <w:rPr>
          <w:b/>
          <w:sz w:val="24"/>
          <w:szCs w:val="24"/>
          <w:lang w:val="en-US"/>
        </w:rPr>
        <w:t>havuzului</w:t>
      </w:r>
      <w:proofErr w:type="spellEnd"/>
      <w:r w:rsidR="001F3BAD">
        <w:rPr>
          <w:b/>
          <w:sz w:val="24"/>
          <w:szCs w:val="24"/>
          <w:lang w:val="en-US"/>
        </w:rPr>
        <w:t xml:space="preserve">, </w:t>
      </w:r>
      <w:r w:rsidR="007D3EE7" w:rsidRPr="007D3EE7">
        <w:rPr>
          <w:b/>
          <w:sz w:val="24"/>
          <w:szCs w:val="24"/>
          <w:lang w:val="en-US"/>
        </w:rPr>
        <w:t xml:space="preserve"> str.</w:t>
      </w:r>
      <w:r>
        <w:rPr>
          <w:b/>
          <w:sz w:val="24"/>
          <w:szCs w:val="24"/>
          <w:lang w:val="ro-RO"/>
        </w:rPr>
        <w:t>Conc</w:t>
      </w:r>
      <w:r w:rsidR="001F3BAD">
        <w:rPr>
          <w:b/>
          <w:sz w:val="24"/>
          <w:szCs w:val="24"/>
          <w:lang w:val="ro-RO"/>
        </w:rPr>
        <w:t>.Nasțional</w:t>
      </w:r>
      <w:r>
        <w:rPr>
          <w:b/>
          <w:sz w:val="24"/>
          <w:szCs w:val="24"/>
          <w:lang w:val="ro-RO"/>
        </w:rPr>
        <w:t xml:space="preserve">  </w:t>
      </w:r>
      <w:r w:rsidR="001F3BAD">
        <w:rPr>
          <w:b/>
          <w:sz w:val="24"/>
          <w:szCs w:val="24"/>
          <w:lang w:val="ro-RO"/>
        </w:rPr>
        <w:t xml:space="preserve">     </w:t>
      </w:r>
      <w:r w:rsidR="00864F8F">
        <w:rPr>
          <w:b/>
          <w:sz w:val="24"/>
          <w:szCs w:val="24"/>
          <w:lang w:val="ro-RO"/>
        </w:rPr>
        <w:t xml:space="preserve">    </w:t>
      </w:r>
      <w:r w:rsidR="007D3EE7" w:rsidRPr="007D3EE7">
        <w:rPr>
          <w:b/>
          <w:sz w:val="24"/>
          <w:szCs w:val="24"/>
          <w:lang w:val="ro-RO"/>
        </w:rPr>
        <w:t xml:space="preserve"> </w:t>
      </w:r>
      <w:r w:rsidR="007D3EE7">
        <w:rPr>
          <w:b/>
          <w:sz w:val="24"/>
          <w:szCs w:val="24"/>
          <w:lang w:val="ro-RO"/>
        </w:rPr>
        <w:t>240000 lei</w:t>
      </w:r>
    </w:p>
    <w:p w:rsidR="007D3EE7" w:rsidRDefault="007D3EE7">
      <w:pPr>
        <w:rPr>
          <w:b/>
          <w:sz w:val="24"/>
          <w:szCs w:val="24"/>
          <w:lang w:val="ro-RO"/>
        </w:rPr>
      </w:pPr>
    </w:p>
    <w:p w:rsidR="00A02513" w:rsidRDefault="00590D3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7D3EE7">
        <w:rPr>
          <w:b/>
          <w:sz w:val="24"/>
          <w:szCs w:val="24"/>
          <w:lang w:val="ro-RO"/>
        </w:rPr>
        <w:t xml:space="preserve"> 1.3</w:t>
      </w:r>
      <w:r w:rsidR="00334609">
        <w:rPr>
          <w:b/>
          <w:sz w:val="24"/>
          <w:szCs w:val="24"/>
          <w:lang w:val="ro-RO"/>
        </w:rPr>
        <w:t xml:space="preserve"> Procurarea, transportare și</w:t>
      </w:r>
      <w:r w:rsidR="00A525CC">
        <w:rPr>
          <w:b/>
          <w:sz w:val="24"/>
          <w:szCs w:val="24"/>
          <w:lang w:val="ro-RO"/>
        </w:rPr>
        <w:t xml:space="preserve"> instalarea băncilor și urnelor</w:t>
      </w:r>
      <w:r w:rsidR="001F3BAD">
        <w:rPr>
          <w:b/>
          <w:sz w:val="24"/>
          <w:szCs w:val="24"/>
          <w:lang w:val="ro-RO"/>
        </w:rPr>
        <w:t xml:space="preserve">, </w:t>
      </w:r>
      <w:r w:rsidR="00A525CC" w:rsidRPr="007D3EE7">
        <w:rPr>
          <w:b/>
          <w:sz w:val="24"/>
          <w:szCs w:val="24"/>
          <w:lang w:val="en-US"/>
        </w:rPr>
        <w:t>str.</w:t>
      </w:r>
      <w:r w:rsidR="00A525CC" w:rsidRPr="007D3EE7">
        <w:rPr>
          <w:b/>
          <w:sz w:val="24"/>
          <w:szCs w:val="24"/>
          <w:lang w:val="ro-RO"/>
        </w:rPr>
        <w:t>Cons.Nasțional</w:t>
      </w:r>
      <w:r w:rsidR="00A525CC">
        <w:rPr>
          <w:b/>
          <w:sz w:val="24"/>
          <w:szCs w:val="24"/>
          <w:lang w:val="ro-RO"/>
        </w:rPr>
        <w:t xml:space="preserve">         </w:t>
      </w:r>
      <w:r w:rsidR="00A525CC" w:rsidRPr="007D3EE7">
        <w:rPr>
          <w:b/>
          <w:sz w:val="24"/>
          <w:szCs w:val="24"/>
          <w:lang w:val="ro-RO"/>
        </w:rPr>
        <w:t xml:space="preserve">   </w:t>
      </w:r>
    </w:p>
    <w:p w:rsidR="00A02513" w:rsidRDefault="001F3BA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162700 lei</w:t>
      </w:r>
    </w:p>
    <w:p w:rsidR="001F3BAD" w:rsidRDefault="001F3BAD">
      <w:pPr>
        <w:rPr>
          <w:b/>
          <w:sz w:val="24"/>
          <w:szCs w:val="24"/>
          <w:lang w:val="ro-RO"/>
        </w:rPr>
      </w:pPr>
    </w:p>
    <w:p w:rsidR="003E3C1F" w:rsidRDefault="00A0251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1.4  Servicii de consultanțe în proiecte                                                            </w:t>
      </w:r>
      <w:r w:rsidR="00864F8F">
        <w:rPr>
          <w:b/>
          <w:sz w:val="24"/>
          <w:szCs w:val="24"/>
          <w:lang w:val="ro-RO"/>
        </w:rPr>
        <w:t xml:space="preserve">    </w:t>
      </w:r>
      <w:r w:rsidR="0022399C">
        <w:rPr>
          <w:b/>
          <w:sz w:val="24"/>
          <w:szCs w:val="24"/>
          <w:lang w:val="ro-RO"/>
        </w:rPr>
        <w:t xml:space="preserve">  </w:t>
      </w:r>
      <w:bookmarkStart w:id="0" w:name="_GoBack"/>
      <w:bookmarkEnd w:id="0"/>
      <w:r>
        <w:rPr>
          <w:b/>
          <w:sz w:val="24"/>
          <w:szCs w:val="24"/>
          <w:lang w:val="ro-RO"/>
        </w:rPr>
        <w:t>130000 lei</w:t>
      </w:r>
      <w:r w:rsidR="00A525CC">
        <w:rPr>
          <w:b/>
          <w:sz w:val="24"/>
          <w:szCs w:val="24"/>
          <w:lang w:val="ro-RO"/>
        </w:rPr>
        <w:t xml:space="preserve">      </w:t>
      </w:r>
    </w:p>
    <w:p w:rsidR="0022399C" w:rsidRDefault="003E3C1F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1.5   </w:t>
      </w:r>
      <w:r w:rsidR="00864F8F">
        <w:rPr>
          <w:b/>
          <w:sz w:val="24"/>
          <w:szCs w:val="24"/>
          <w:lang w:val="ro-RO"/>
        </w:rPr>
        <w:t xml:space="preserve">Popularea lacului din  or. Anenii Noi cu puiet de pește              </w:t>
      </w:r>
      <w:r>
        <w:rPr>
          <w:b/>
          <w:sz w:val="24"/>
          <w:szCs w:val="24"/>
          <w:lang w:val="ro-RO"/>
        </w:rPr>
        <w:t xml:space="preserve">            </w:t>
      </w:r>
      <w:r w:rsidR="00864F8F"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 xml:space="preserve"> 150000 lei</w:t>
      </w:r>
      <w:r w:rsidR="00A525CC">
        <w:rPr>
          <w:b/>
          <w:sz w:val="24"/>
          <w:szCs w:val="24"/>
          <w:lang w:val="ro-RO"/>
        </w:rPr>
        <w:t xml:space="preserve">    </w:t>
      </w:r>
    </w:p>
    <w:p w:rsidR="0022399C" w:rsidRDefault="0022399C">
      <w:pPr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ro-RO"/>
        </w:rPr>
        <w:t xml:space="preserve">       </w:t>
      </w:r>
      <w:r w:rsidRPr="0022399C">
        <w:rPr>
          <w:b/>
          <w:color w:val="FF0000"/>
          <w:sz w:val="24"/>
          <w:szCs w:val="24"/>
          <w:lang w:val="ro-RO"/>
        </w:rPr>
        <w:t xml:space="preserve">1.6 </w:t>
      </w:r>
      <w:r>
        <w:rPr>
          <w:b/>
          <w:color w:val="FF0000"/>
          <w:sz w:val="24"/>
          <w:szCs w:val="24"/>
          <w:lang w:val="ro-RO"/>
        </w:rPr>
        <w:t xml:space="preserve">  </w:t>
      </w:r>
      <w:r w:rsidRPr="0022399C">
        <w:rPr>
          <w:b/>
          <w:color w:val="FF0000"/>
          <w:sz w:val="24"/>
          <w:szCs w:val="24"/>
          <w:lang w:val="ro-RO"/>
        </w:rPr>
        <w:t>Subvenții acordate ÎMDP ,, Apă Canal,, Anenii Noi</w:t>
      </w:r>
      <w:r w:rsidR="00A525CC" w:rsidRPr="0022399C">
        <w:rPr>
          <w:b/>
          <w:color w:val="FF0000"/>
          <w:sz w:val="24"/>
          <w:szCs w:val="24"/>
          <w:lang w:val="ro-RO"/>
        </w:rPr>
        <w:t xml:space="preserve">  </w:t>
      </w:r>
      <w:r w:rsidRPr="0022399C">
        <w:rPr>
          <w:b/>
          <w:color w:val="FF0000"/>
          <w:sz w:val="24"/>
          <w:szCs w:val="24"/>
          <w:lang w:val="ro-RO"/>
        </w:rPr>
        <w:t xml:space="preserve">pentru procurarea a 25 </w:t>
      </w:r>
    </w:p>
    <w:p w:rsidR="007D3EE7" w:rsidRDefault="0022399C">
      <w:pPr>
        <w:rPr>
          <w:b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ro-RO"/>
        </w:rPr>
        <w:t xml:space="preserve">              </w:t>
      </w:r>
      <w:r w:rsidRPr="0022399C">
        <w:rPr>
          <w:b/>
          <w:color w:val="FF0000"/>
          <w:sz w:val="24"/>
          <w:szCs w:val="24"/>
          <w:lang w:val="ro-RO"/>
        </w:rPr>
        <w:t xml:space="preserve">containere pentru selectarea plasticului                                                        </w:t>
      </w:r>
      <w:r>
        <w:rPr>
          <w:b/>
          <w:sz w:val="24"/>
          <w:szCs w:val="24"/>
          <w:lang w:val="ro-RO"/>
        </w:rPr>
        <w:t xml:space="preserve">140 000 lei                     </w:t>
      </w:r>
      <w:r w:rsidRPr="0022399C">
        <w:rPr>
          <w:b/>
          <w:color w:val="FF0000"/>
          <w:sz w:val="24"/>
          <w:szCs w:val="24"/>
          <w:lang w:val="ro-RO"/>
        </w:rPr>
        <w:t xml:space="preserve">                                </w:t>
      </w:r>
    </w:p>
    <w:p w:rsidR="007D3EE7" w:rsidRPr="00BC1170" w:rsidRDefault="007D3EE7" w:rsidP="007D3EE7">
      <w:pPr>
        <w:rPr>
          <w:color w:val="000000"/>
          <w:sz w:val="24"/>
          <w:szCs w:val="24"/>
          <w:lang w:val="ro-RO"/>
        </w:rPr>
      </w:pPr>
      <w:r w:rsidRPr="007B0859">
        <w:rPr>
          <w:sz w:val="24"/>
          <w:szCs w:val="24"/>
          <w:lang w:val="ro-RO"/>
        </w:rPr>
        <w:t xml:space="preserve">  </w:t>
      </w:r>
      <w:r w:rsidRPr="007B0859">
        <w:rPr>
          <w:b/>
          <w:sz w:val="24"/>
          <w:szCs w:val="24"/>
          <w:lang w:val="ro-RO"/>
        </w:rPr>
        <w:t xml:space="preserve">         </w:t>
      </w:r>
      <w:r w:rsidR="00A525CC">
        <w:rPr>
          <w:b/>
          <w:sz w:val="24"/>
          <w:szCs w:val="24"/>
          <w:lang w:val="en-US"/>
        </w:rPr>
        <w:t>2</w:t>
      </w:r>
      <w:r w:rsidRPr="005B28AB">
        <w:rPr>
          <w:b/>
          <w:sz w:val="24"/>
          <w:szCs w:val="24"/>
          <w:lang w:val="ro-RO"/>
        </w:rPr>
        <w:t>.</w:t>
      </w:r>
      <w:r w:rsidRPr="00BB0B66">
        <w:rPr>
          <w:color w:val="000000"/>
          <w:sz w:val="24"/>
          <w:szCs w:val="24"/>
          <w:lang w:val="ro-RO"/>
        </w:rPr>
        <w:t>Prezenta decizie, poate fi contestată de Oficiului Teritorial Căușeni al Cancelariei de Stat în termen de 30 de zile, prin intermediul Judecătoriei Anenii Noi, sediul Central.</w:t>
      </w:r>
      <w:r w:rsidRPr="00E46FC4">
        <w:rPr>
          <w:b/>
          <w:sz w:val="24"/>
          <w:szCs w:val="24"/>
          <w:highlight w:val="yellow"/>
          <w:lang w:val="en-US"/>
        </w:rPr>
        <w:t xml:space="preserve">                                                               </w:t>
      </w:r>
    </w:p>
    <w:p w:rsidR="007D3EE7" w:rsidRPr="00BB0B66" w:rsidRDefault="007D3EE7" w:rsidP="007D3EE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A525CC">
        <w:rPr>
          <w:b/>
          <w:sz w:val="24"/>
          <w:szCs w:val="24"/>
          <w:lang w:val="en-US"/>
        </w:rPr>
        <w:t>3</w:t>
      </w:r>
      <w:r w:rsidRPr="00E25A0B">
        <w:rPr>
          <w:b/>
          <w:sz w:val="24"/>
          <w:szCs w:val="24"/>
          <w:lang w:val="en-US"/>
        </w:rPr>
        <w:t>.</w:t>
      </w:r>
      <w:r w:rsidR="00590D32">
        <w:rPr>
          <w:b/>
          <w:sz w:val="24"/>
          <w:szCs w:val="24"/>
          <w:lang w:val="en-US"/>
        </w:rPr>
        <w:t xml:space="preserve"> </w:t>
      </w:r>
      <w:r w:rsidRPr="00BB0B66">
        <w:rPr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7D3EE7" w:rsidRPr="00BB0B66" w:rsidRDefault="007D3EE7" w:rsidP="007D3EE7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A525CC">
        <w:rPr>
          <w:b/>
          <w:sz w:val="24"/>
          <w:szCs w:val="24"/>
          <w:lang w:val="ro-RO"/>
        </w:rPr>
        <w:t>4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Prezentul act administrativ este supus căilor de atac în procedură prealabilă către autoritatea emitentă în termen de 30 zile conform Codului administrativ.</w:t>
      </w:r>
    </w:p>
    <w:p w:rsidR="00590D32" w:rsidRPr="00590D32" w:rsidRDefault="007D3EE7" w:rsidP="00590D32">
      <w:pPr>
        <w:contextualSpacing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</w:t>
      </w:r>
      <w:r w:rsidR="00A525CC">
        <w:rPr>
          <w:b/>
          <w:sz w:val="24"/>
          <w:szCs w:val="24"/>
          <w:lang w:val="en-US"/>
        </w:rPr>
        <w:t>5</w:t>
      </w:r>
      <w:r w:rsidRPr="00E25A0B">
        <w:rPr>
          <w:b/>
          <w:sz w:val="24"/>
          <w:szCs w:val="24"/>
          <w:lang w:val="ro-RO"/>
        </w:rPr>
        <w:t>.</w:t>
      </w:r>
      <w:r w:rsidRPr="00BB0B66">
        <w:rPr>
          <w:sz w:val="24"/>
          <w:szCs w:val="24"/>
          <w:lang w:val="ro-RO"/>
        </w:rPr>
        <w:t xml:space="preserve"> Controlul asupra executării prezentei decizii s</w:t>
      </w:r>
      <w:r>
        <w:rPr>
          <w:sz w:val="24"/>
          <w:szCs w:val="24"/>
          <w:lang w:val="ro-RO"/>
        </w:rPr>
        <w:t>e atribuie Consiliului orăşenes</w:t>
      </w:r>
      <w:r w:rsidRPr="00BB0B66">
        <w:rPr>
          <w:sz w:val="24"/>
          <w:szCs w:val="24"/>
          <w:lang w:val="ro-RO"/>
        </w:rPr>
        <w:t>.</w:t>
      </w:r>
      <w:r>
        <w:rPr>
          <w:color w:val="000000"/>
          <w:sz w:val="24"/>
          <w:szCs w:val="24"/>
          <w:lang w:val="en-US"/>
        </w:rPr>
        <w:t xml:space="preserve"> </w:t>
      </w:r>
      <w:r w:rsidR="00590D32" w:rsidRPr="00590D32">
        <w:rPr>
          <w:rFonts w:eastAsiaTheme="minorEastAsia" w:cstheme="minorBidi"/>
          <w:b/>
          <w:sz w:val="24"/>
          <w:szCs w:val="24"/>
          <w:lang w:val="ro-RO"/>
        </w:rPr>
        <w:t xml:space="preserve">Președintele ședinței:                                                                                                           </w:t>
      </w:r>
    </w:p>
    <w:p w:rsidR="00590D32" w:rsidRPr="00590D32" w:rsidRDefault="00590D32" w:rsidP="00590D32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590D32">
        <w:rPr>
          <w:rFonts w:eastAsiaTheme="minorEastAsia" w:cstheme="minorBidi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</w:t>
      </w:r>
    </w:p>
    <w:p w:rsidR="00590D32" w:rsidRPr="00590D32" w:rsidRDefault="00590D32" w:rsidP="00590D32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590D32">
        <w:rPr>
          <w:rFonts w:eastAsiaTheme="minorEastAsia" w:cstheme="minorBidi"/>
          <w:b/>
          <w:sz w:val="24"/>
          <w:szCs w:val="24"/>
          <w:lang w:val="ro-RO"/>
        </w:rPr>
        <w:t xml:space="preserve">Contrasemnează: </w:t>
      </w:r>
    </w:p>
    <w:p w:rsidR="00590D32" w:rsidRDefault="00590D32" w:rsidP="00590D32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  <w:r w:rsidRPr="00590D32">
        <w:rPr>
          <w:rFonts w:eastAsiaTheme="minorEastAsia" w:cstheme="minorBidi"/>
          <w:b/>
          <w:sz w:val="24"/>
          <w:szCs w:val="24"/>
          <w:lang w:val="ro-RO"/>
        </w:rPr>
        <w:t>Secretara Consiliului orășenesc                                          Rodica Melnic</w:t>
      </w:r>
    </w:p>
    <w:p w:rsidR="00590D32" w:rsidRPr="00590D32" w:rsidRDefault="00590D32" w:rsidP="00590D32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</w:p>
    <w:p w:rsidR="00590D32" w:rsidRPr="00590D32" w:rsidRDefault="00590D32" w:rsidP="00590D32">
      <w:pPr>
        <w:jc w:val="both"/>
        <w:rPr>
          <w:rFonts w:eastAsiaTheme="minorEastAsia" w:cstheme="minorBidi"/>
          <w:b/>
          <w:sz w:val="24"/>
          <w:szCs w:val="24"/>
          <w:lang w:val="ro-RO"/>
        </w:rPr>
      </w:pPr>
    </w:p>
    <w:p w:rsidR="007D3EE7" w:rsidRPr="007D3EE7" w:rsidRDefault="007D3EE7" w:rsidP="00590D32">
      <w:pPr>
        <w:jc w:val="both"/>
        <w:rPr>
          <w:b/>
          <w:sz w:val="24"/>
          <w:szCs w:val="24"/>
          <w:lang w:val="ro-RO"/>
        </w:rPr>
      </w:pPr>
    </w:p>
    <w:sectPr w:rsidR="007D3EE7" w:rsidRPr="007D3EE7" w:rsidSect="00590D3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E7"/>
    <w:rsid w:val="000A7A04"/>
    <w:rsid w:val="001F3BAD"/>
    <w:rsid w:val="0022399C"/>
    <w:rsid w:val="00334609"/>
    <w:rsid w:val="003E3C1F"/>
    <w:rsid w:val="00590D32"/>
    <w:rsid w:val="005F2A0E"/>
    <w:rsid w:val="006216B2"/>
    <w:rsid w:val="006A4A03"/>
    <w:rsid w:val="0074198E"/>
    <w:rsid w:val="007D3EE7"/>
    <w:rsid w:val="00864F8F"/>
    <w:rsid w:val="00A02513"/>
    <w:rsid w:val="00A525CC"/>
    <w:rsid w:val="00A765CA"/>
    <w:rsid w:val="00AB14A2"/>
    <w:rsid w:val="00B00445"/>
    <w:rsid w:val="00B84D75"/>
    <w:rsid w:val="00C74845"/>
    <w:rsid w:val="00D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3568"/>
  <w15:docId w15:val="{228A579A-69B6-4958-AA50-3D1BCE1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DD4EE7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">
    <w:name w:val="Quote"/>
    <w:basedOn w:val="a"/>
    <w:next w:val="a"/>
    <w:link w:val="20"/>
    <w:uiPriority w:val="29"/>
    <w:qFormat/>
    <w:rsid w:val="00DD4EE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D4EE7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</cp:revision>
  <cp:lastPrinted>2025-05-08T13:09:00Z</cp:lastPrinted>
  <dcterms:created xsi:type="dcterms:W3CDTF">2025-04-24T06:49:00Z</dcterms:created>
  <dcterms:modified xsi:type="dcterms:W3CDTF">2025-05-13T05:57:00Z</dcterms:modified>
</cp:coreProperties>
</file>