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68" w:type="dxa"/>
        <w:tblInd w:w="-459" w:type="dxa"/>
        <w:tblLayout w:type="fixed"/>
        <w:tblLook w:val="04A0"/>
      </w:tblPr>
      <w:tblGrid>
        <w:gridCol w:w="4534"/>
        <w:gridCol w:w="660"/>
        <w:gridCol w:w="758"/>
        <w:gridCol w:w="4716"/>
      </w:tblGrid>
      <w:tr w:rsidR="00395A14" w:rsidTr="00395A14">
        <w:trPr>
          <w:cantSplit/>
          <w:trHeight w:val="1424"/>
        </w:trPr>
        <w:tc>
          <w:tcPr>
            <w:tcW w:w="4534" w:type="dxa"/>
          </w:tcPr>
          <w:p w:rsidR="00395A14" w:rsidRPr="00E637ED" w:rsidRDefault="00395A14" w:rsidP="00501D5B">
            <w:pPr>
              <w:pStyle w:val="FR2"/>
              <w:tabs>
                <w:tab w:val="left" w:pos="-392"/>
              </w:tabs>
              <w:spacing w:before="0" w:line="240" w:lineRule="auto"/>
              <w:ind w:left="0" w:right="-108"/>
              <w:rPr>
                <w:rFonts w:ascii="Times New Roman" w:hAnsi="Times New Roman"/>
                <w:b/>
                <w:i/>
                <w:sz w:val="25"/>
                <w:szCs w:val="25"/>
                <w:lang w:val="en-US" w:eastAsia="zh-CN"/>
              </w:rPr>
            </w:pPr>
          </w:p>
          <w:p w:rsidR="00395A14" w:rsidRPr="00471053" w:rsidRDefault="00395A14" w:rsidP="00501D5B">
            <w:pPr>
              <w:pStyle w:val="FR2"/>
              <w:tabs>
                <w:tab w:val="left" w:pos="-392"/>
              </w:tabs>
              <w:spacing w:before="0" w:line="240" w:lineRule="auto"/>
              <w:ind w:left="0" w:right="-108" w:firstLine="601"/>
              <w:jc w:val="center"/>
              <w:rPr>
                <w:rFonts w:ascii="Times New Roman" w:hAnsi="Times New Roman"/>
                <w:b/>
                <w:i/>
                <w:sz w:val="25"/>
                <w:szCs w:val="25"/>
                <w:lang w:eastAsia="zh-CN"/>
              </w:rPr>
            </w:pPr>
          </w:p>
          <w:p w:rsidR="00395A14" w:rsidRPr="00471053" w:rsidRDefault="00395A14" w:rsidP="00501D5B">
            <w:pPr>
              <w:pStyle w:val="FR2"/>
              <w:tabs>
                <w:tab w:val="left" w:pos="-392"/>
              </w:tabs>
              <w:spacing w:before="0" w:line="240" w:lineRule="auto"/>
              <w:ind w:right="-108"/>
              <w:jc w:val="center"/>
              <w:rPr>
                <w:rFonts w:ascii="Times New Roman" w:hAnsi="Times New Roman"/>
                <w:b/>
                <w:sz w:val="25"/>
                <w:szCs w:val="25"/>
                <w:lang w:eastAsia="zh-CN"/>
              </w:rPr>
            </w:pPr>
            <w:r w:rsidRPr="00471053">
              <w:rPr>
                <w:rFonts w:ascii="Times New Roman" w:hAnsi="Times New Roman"/>
                <w:b/>
                <w:sz w:val="25"/>
                <w:szCs w:val="25"/>
              </w:rPr>
              <w:t>CONSILIUL</w:t>
            </w:r>
            <w:r w:rsidRPr="00471053">
              <w:rPr>
                <w:rFonts w:ascii="Times New Roman" w:hAnsi="Times New Roman"/>
                <w:b/>
                <w:sz w:val="25"/>
                <w:szCs w:val="25"/>
                <w:lang w:val="zh-CN" w:eastAsia="zh-CN"/>
              </w:rPr>
              <w:t xml:space="preserve"> OR</w:t>
            </w:r>
            <w:r w:rsidRPr="00471053">
              <w:rPr>
                <w:rFonts w:ascii="Times New Roman" w:hAnsi="Times New Roman"/>
                <w:b/>
                <w:sz w:val="25"/>
                <w:szCs w:val="25"/>
                <w:lang w:eastAsia="zh-CN"/>
              </w:rPr>
              <w:t>ĂŞENESC</w:t>
            </w:r>
          </w:p>
          <w:p w:rsidR="00395A14" w:rsidRPr="00471053" w:rsidRDefault="00395A14" w:rsidP="00501D5B">
            <w:pPr>
              <w:pStyle w:val="FR2"/>
              <w:tabs>
                <w:tab w:val="left" w:pos="-392"/>
              </w:tabs>
              <w:spacing w:before="0" w:line="240" w:lineRule="auto"/>
              <w:ind w:right="-108"/>
              <w:jc w:val="center"/>
              <w:rPr>
                <w:rFonts w:ascii="Times New Roman" w:hAnsi="Times New Roman"/>
                <w:b/>
                <w:i/>
                <w:sz w:val="25"/>
                <w:szCs w:val="25"/>
                <w:lang w:val="zh-CN" w:eastAsia="zh-CN"/>
              </w:rPr>
            </w:pPr>
            <w:r w:rsidRPr="00471053">
              <w:rPr>
                <w:rFonts w:ascii="Times New Roman" w:hAnsi="Times New Roman"/>
                <w:b/>
                <w:sz w:val="25"/>
                <w:szCs w:val="25"/>
                <w:lang w:val="zh-CN" w:eastAsia="zh-CN"/>
              </w:rPr>
              <w:t>ANENII NOI</w:t>
            </w:r>
          </w:p>
        </w:tc>
        <w:tc>
          <w:tcPr>
            <w:tcW w:w="1418" w:type="dxa"/>
            <w:gridSpan w:val="2"/>
            <w:tcBorders>
              <w:top w:val="nil"/>
              <w:left w:val="nil"/>
              <w:bottom w:val="nil"/>
              <w:right w:val="single" w:sz="4" w:space="0" w:color="FFFFFF"/>
            </w:tcBorders>
            <w:hideMark/>
          </w:tcPr>
          <w:p w:rsidR="00395A14" w:rsidRDefault="00395A14" w:rsidP="00501D5B">
            <w:pPr>
              <w:ind w:left="175" w:right="176" w:hanging="141"/>
              <w:jc w:val="center"/>
              <w:rPr>
                <w:rFonts w:eastAsia="Times New Roman"/>
                <w:b/>
                <w:lang w:val="zh-CN" w:eastAsia="zh-CN"/>
              </w:rPr>
            </w:pPr>
            <w:r>
              <w:rPr>
                <w:noProof/>
              </w:rPr>
              <w:drawing>
                <wp:inline distT="0" distB="0" distL="0" distR="0">
                  <wp:extent cx="754380" cy="1005840"/>
                  <wp:effectExtent l="19050" t="0" r="7620" b="0"/>
                  <wp:docPr id="2"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5"/>
                          <pic:cNvPicPr>
                            <a:picLocks noChangeAspect="1" noChangeArrowheads="1"/>
                          </pic:cNvPicPr>
                        </pic:nvPicPr>
                        <pic:blipFill>
                          <a:blip r:embed="rId4"/>
                          <a:srcRect/>
                          <a:stretch>
                            <a:fillRect/>
                          </a:stretch>
                        </pic:blipFill>
                        <pic:spPr bwMode="auto">
                          <a:xfrm>
                            <a:off x="0" y="0"/>
                            <a:ext cx="754380" cy="1005840"/>
                          </a:xfrm>
                          <a:prstGeom prst="rect">
                            <a:avLst/>
                          </a:prstGeom>
                          <a:noFill/>
                          <a:ln w="9525">
                            <a:noFill/>
                            <a:miter lim="800000"/>
                            <a:headEnd/>
                            <a:tailEnd/>
                          </a:ln>
                        </pic:spPr>
                      </pic:pic>
                    </a:graphicData>
                  </a:graphic>
                </wp:inline>
              </w:drawing>
            </w:r>
          </w:p>
        </w:tc>
        <w:tc>
          <w:tcPr>
            <w:tcW w:w="4716" w:type="dxa"/>
            <w:tcBorders>
              <w:top w:val="nil"/>
              <w:left w:val="single" w:sz="4" w:space="0" w:color="FFFFFF"/>
              <w:bottom w:val="nil"/>
              <w:right w:val="nil"/>
            </w:tcBorders>
          </w:tcPr>
          <w:p w:rsidR="00395A14" w:rsidRDefault="00395A14" w:rsidP="00501D5B">
            <w:pPr>
              <w:pStyle w:val="FR2"/>
              <w:tabs>
                <w:tab w:val="left" w:pos="-392"/>
              </w:tabs>
              <w:spacing w:before="0" w:line="240" w:lineRule="auto"/>
              <w:ind w:left="0" w:right="-108" w:firstLine="601"/>
              <w:jc w:val="center"/>
              <w:rPr>
                <w:rFonts w:ascii="Times New Roman" w:hAnsi="Times New Roman"/>
                <w:b/>
                <w:sz w:val="25"/>
                <w:szCs w:val="25"/>
                <w:lang w:val="ru-RU"/>
              </w:rPr>
            </w:pPr>
          </w:p>
          <w:p w:rsidR="00395A14" w:rsidRDefault="00395A14" w:rsidP="00501D5B">
            <w:pPr>
              <w:pStyle w:val="FR2"/>
              <w:tabs>
                <w:tab w:val="left" w:pos="-392"/>
              </w:tabs>
              <w:spacing w:before="0" w:line="240" w:lineRule="auto"/>
              <w:ind w:left="0" w:right="-108" w:firstLine="601"/>
              <w:jc w:val="center"/>
              <w:rPr>
                <w:rFonts w:ascii="Times New Roman" w:hAnsi="Times New Roman"/>
                <w:b/>
                <w:sz w:val="25"/>
                <w:szCs w:val="25"/>
                <w:lang w:val="ru-RU"/>
              </w:rPr>
            </w:pPr>
          </w:p>
          <w:p w:rsidR="00395A14" w:rsidRDefault="00395A14" w:rsidP="00501D5B">
            <w:pPr>
              <w:pStyle w:val="FR2"/>
              <w:tabs>
                <w:tab w:val="left" w:pos="-392"/>
              </w:tabs>
              <w:spacing w:before="0" w:line="240" w:lineRule="auto"/>
              <w:ind w:right="-108"/>
              <w:rPr>
                <w:rFonts w:ascii="Times New Roman" w:hAnsi="Times New Roman"/>
                <w:b/>
                <w:sz w:val="25"/>
                <w:szCs w:val="25"/>
                <w:lang w:val="ru-RU"/>
              </w:rPr>
            </w:pPr>
            <w:r>
              <w:rPr>
                <w:rFonts w:ascii="Times New Roman" w:hAnsi="Times New Roman"/>
                <w:b/>
                <w:sz w:val="25"/>
                <w:szCs w:val="25"/>
                <w:lang w:val="ru-RU"/>
              </w:rPr>
              <w:t xml:space="preserve">            ГОРОДСКОЙ СОВЕТ</w:t>
            </w:r>
          </w:p>
          <w:p w:rsidR="00395A14" w:rsidRDefault="00395A14" w:rsidP="00501D5B">
            <w:pPr>
              <w:pStyle w:val="FR2"/>
              <w:tabs>
                <w:tab w:val="left" w:pos="-392"/>
              </w:tabs>
              <w:spacing w:before="0" w:line="240" w:lineRule="auto"/>
              <w:ind w:right="-108"/>
              <w:rPr>
                <w:b/>
                <w:lang w:val="zh-CN" w:eastAsia="zh-CN"/>
              </w:rPr>
            </w:pPr>
            <w:r>
              <w:rPr>
                <w:rFonts w:ascii="Times New Roman" w:hAnsi="Times New Roman"/>
                <w:b/>
                <w:sz w:val="25"/>
                <w:szCs w:val="25"/>
                <w:lang w:val="ru-RU"/>
              </w:rPr>
              <w:t xml:space="preserve">                 АНЕНИЙ НОЙ</w:t>
            </w:r>
          </w:p>
        </w:tc>
      </w:tr>
      <w:tr w:rsidR="00395A14" w:rsidTr="00501D5B">
        <w:trPr>
          <w:cantSplit/>
          <w:trHeight w:val="620"/>
        </w:trPr>
        <w:tc>
          <w:tcPr>
            <w:tcW w:w="4534" w:type="dxa"/>
            <w:tcBorders>
              <w:top w:val="nil"/>
              <w:left w:val="nil"/>
              <w:bottom w:val="nil"/>
              <w:right w:val="single" w:sz="4" w:space="0" w:color="FFFFFF"/>
            </w:tcBorders>
            <w:hideMark/>
          </w:tcPr>
          <w:p w:rsidR="00395A14" w:rsidRPr="009023C9" w:rsidRDefault="0062435E" w:rsidP="00501D5B">
            <w:pPr>
              <w:pStyle w:val="1"/>
              <w:tabs>
                <w:tab w:val="left" w:pos="-392"/>
              </w:tabs>
              <w:spacing w:after="0"/>
              <w:jc w:val="center"/>
              <w:rPr>
                <w:rFonts w:ascii="Times New Roman" w:hAnsi="Times New Roman"/>
                <w:b w:val="0"/>
                <w:sz w:val="18"/>
                <w:szCs w:val="18"/>
                <w:lang w:val="zh-CN" w:eastAsia="zh-CN"/>
              </w:rPr>
            </w:pPr>
            <w:r w:rsidRPr="0062435E">
              <w:rPr>
                <w:b w:val="0"/>
                <w:sz w:val="28"/>
                <w:lang w:val="ro-RO"/>
              </w:rPr>
              <w:pict>
                <v:line id="Прямая соединительная линия 3" o:spid="_x0000_s1026" style="position:absolute;left:0;text-align:left;z-index:251660288;mso-position-horizontal-relative:text;mso-position-vertical-relative:text" from="-28.95pt,25.6pt" to="490.65pt,25.6pt" o:gfxdata="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fn0rNkAAAAJAQAA&#10;DwAAAAAAAAABACAAAAAiAAAAZHJzL2Rvd25yZXYueG1sUEsBAhQAFAAAAAgAh07iQJntkvAYAgAA&#10;EAQAAA4AAAAAAAAAAQAgAAAAKAEAAGRycy9lMm9Eb2MueG1sUEsFBgAAAAAGAAYAWQEAALIFAAAA&#10;AA==&#10;" o:allowincell="f" strokeweight="4.5pt">
                  <v:stroke linestyle="thinThick"/>
                </v:line>
              </w:pict>
            </w:r>
            <w:r w:rsidR="00395A14" w:rsidRPr="009023C9">
              <w:rPr>
                <w:rFonts w:ascii="Times New Roman" w:hAnsi="Times New Roman"/>
                <w:b w:val="0"/>
                <w:sz w:val="18"/>
                <w:szCs w:val="18"/>
                <w:lang w:val="zh-CN" w:eastAsia="zh-CN"/>
              </w:rPr>
              <w:t>MD 6501 or. Anenii Noi, str. Suvorov, 6</w:t>
            </w:r>
          </w:p>
          <w:p w:rsidR="00395A14" w:rsidRPr="009023C9" w:rsidRDefault="00395A14" w:rsidP="00501D5B">
            <w:pPr>
              <w:tabs>
                <w:tab w:val="left" w:pos="-675"/>
              </w:tabs>
              <w:rPr>
                <w:rFonts w:ascii="Times New Roman" w:eastAsia="Times New Roman" w:hAnsi="Times New Roman" w:cs="Times New Roman"/>
                <w:sz w:val="18"/>
                <w:szCs w:val="18"/>
                <w:lang w:val="en-US"/>
              </w:rPr>
            </w:pPr>
            <w:r w:rsidRPr="009023C9">
              <w:rPr>
                <w:rFonts w:ascii="Times New Roman" w:hAnsi="Times New Roman" w:cs="Times New Roman"/>
                <w:sz w:val="18"/>
                <w:szCs w:val="18"/>
                <w:lang w:val="en-US"/>
              </w:rPr>
              <w:t xml:space="preserve">             </w:t>
            </w:r>
            <w:r w:rsidRPr="009023C9">
              <w:rPr>
                <w:rFonts w:ascii="Times New Roman" w:hAnsi="Times New Roman" w:cs="Times New Roman"/>
                <w:sz w:val="18"/>
                <w:szCs w:val="18"/>
                <w:lang w:val="zh-CN" w:eastAsia="zh-CN"/>
              </w:rPr>
              <w:t xml:space="preserve"> tel/fax 026522108, </w:t>
            </w:r>
            <w:r w:rsidRPr="009023C9">
              <w:rPr>
                <w:rFonts w:ascii="Times New Roman" w:hAnsi="Times New Roman" w:cs="Times New Roman"/>
                <w:sz w:val="18"/>
                <w:szCs w:val="18"/>
                <w:lang w:val="en-US"/>
              </w:rPr>
              <w:t>consiliulorasenesc@gmail.com</w:t>
            </w:r>
          </w:p>
        </w:tc>
        <w:tc>
          <w:tcPr>
            <w:tcW w:w="660" w:type="dxa"/>
            <w:tcBorders>
              <w:top w:val="nil"/>
              <w:left w:val="single" w:sz="4" w:space="0" w:color="FFFFFF"/>
              <w:bottom w:val="nil"/>
              <w:right w:val="nil"/>
            </w:tcBorders>
          </w:tcPr>
          <w:p w:rsidR="00395A14" w:rsidRPr="009023C9" w:rsidRDefault="00395A14" w:rsidP="00501D5B">
            <w:pPr>
              <w:jc w:val="center"/>
              <w:rPr>
                <w:rFonts w:ascii="Times New Roman" w:eastAsia="Times New Roman" w:hAnsi="Times New Roman" w:cs="Times New Roman"/>
                <w:sz w:val="18"/>
                <w:szCs w:val="18"/>
                <w:lang w:val="en-US"/>
              </w:rPr>
            </w:pPr>
          </w:p>
        </w:tc>
        <w:tc>
          <w:tcPr>
            <w:tcW w:w="5474" w:type="dxa"/>
            <w:gridSpan w:val="2"/>
            <w:hideMark/>
          </w:tcPr>
          <w:p w:rsidR="00395A14" w:rsidRPr="009023C9" w:rsidRDefault="00395A14" w:rsidP="00501D5B">
            <w:pPr>
              <w:pStyle w:val="1"/>
              <w:spacing w:after="0"/>
              <w:ind w:left="-391" w:firstLine="142"/>
              <w:jc w:val="center"/>
              <w:rPr>
                <w:rFonts w:ascii="Times New Roman" w:hAnsi="Times New Roman"/>
                <w:b w:val="0"/>
                <w:sz w:val="18"/>
                <w:szCs w:val="18"/>
                <w:lang w:val="zh-CN" w:eastAsia="zh-CN"/>
              </w:rPr>
            </w:pPr>
            <w:r w:rsidRPr="009023C9">
              <w:rPr>
                <w:rFonts w:ascii="Times New Roman" w:hAnsi="Times New Roman"/>
                <w:b w:val="0"/>
                <w:sz w:val="18"/>
                <w:szCs w:val="18"/>
                <w:lang w:val="zh-CN" w:eastAsia="zh-CN"/>
              </w:rPr>
              <w:t xml:space="preserve">MD </w:t>
            </w:r>
            <w:r w:rsidRPr="009023C9">
              <w:rPr>
                <w:rFonts w:ascii="Times New Roman" w:hAnsi="Times New Roman"/>
                <w:b w:val="0"/>
                <w:sz w:val="18"/>
                <w:szCs w:val="18"/>
                <w:lang w:val="ru-RU"/>
              </w:rPr>
              <w:t>6501, г</w:t>
            </w:r>
            <w:r w:rsidRPr="009023C9">
              <w:rPr>
                <w:rFonts w:ascii="Times New Roman" w:hAnsi="Times New Roman"/>
                <w:b w:val="0"/>
                <w:sz w:val="18"/>
                <w:szCs w:val="18"/>
                <w:lang w:val="zh-CN" w:eastAsia="zh-CN"/>
              </w:rPr>
              <w:t>.</w:t>
            </w:r>
            <w:proofErr w:type="spellStart"/>
            <w:r w:rsidRPr="009023C9">
              <w:rPr>
                <w:rFonts w:ascii="Times New Roman" w:hAnsi="Times New Roman"/>
                <w:b w:val="0"/>
                <w:sz w:val="18"/>
                <w:szCs w:val="18"/>
                <w:lang w:val="ru-RU"/>
              </w:rPr>
              <w:t>Анений</w:t>
            </w:r>
            <w:proofErr w:type="spellEnd"/>
            <w:r w:rsidRPr="009023C9">
              <w:rPr>
                <w:rFonts w:ascii="Times New Roman" w:hAnsi="Times New Roman"/>
                <w:b w:val="0"/>
                <w:sz w:val="18"/>
                <w:szCs w:val="18"/>
                <w:lang w:val="ru-RU"/>
              </w:rPr>
              <w:t xml:space="preserve"> Ной</w:t>
            </w:r>
            <w:r w:rsidRPr="009023C9">
              <w:rPr>
                <w:rFonts w:ascii="Times New Roman" w:hAnsi="Times New Roman"/>
                <w:b w:val="0"/>
                <w:sz w:val="18"/>
                <w:szCs w:val="18"/>
                <w:lang w:val="zh-CN" w:eastAsia="zh-CN"/>
              </w:rPr>
              <w:t>, ул.</w:t>
            </w:r>
            <w:r w:rsidRPr="009023C9">
              <w:rPr>
                <w:rFonts w:ascii="Times New Roman" w:hAnsi="Times New Roman"/>
                <w:b w:val="0"/>
                <w:sz w:val="18"/>
                <w:szCs w:val="18"/>
                <w:lang w:val="ru-RU"/>
              </w:rPr>
              <w:t>Суворов</w:t>
            </w:r>
            <w:r w:rsidRPr="009023C9">
              <w:rPr>
                <w:rFonts w:ascii="Times New Roman" w:hAnsi="Times New Roman"/>
                <w:b w:val="0"/>
                <w:sz w:val="18"/>
                <w:szCs w:val="18"/>
                <w:lang w:val="zh-CN" w:eastAsia="zh-CN"/>
              </w:rPr>
              <w:t xml:space="preserve">, </w:t>
            </w:r>
            <w:r w:rsidRPr="009023C9">
              <w:rPr>
                <w:rFonts w:ascii="Times New Roman" w:hAnsi="Times New Roman"/>
                <w:b w:val="0"/>
                <w:sz w:val="18"/>
                <w:szCs w:val="18"/>
                <w:lang w:val="ru-RU"/>
              </w:rPr>
              <w:t>6</w:t>
            </w:r>
          </w:p>
          <w:p w:rsidR="00395A14" w:rsidRPr="009023C9" w:rsidRDefault="00395A14" w:rsidP="00501D5B">
            <w:pPr>
              <w:ind w:left="-391" w:firstLine="142"/>
              <w:jc w:val="center"/>
              <w:rPr>
                <w:rFonts w:ascii="Times New Roman" w:eastAsia="Times New Roman" w:hAnsi="Times New Roman" w:cs="Times New Roman"/>
                <w:sz w:val="18"/>
                <w:szCs w:val="18"/>
              </w:rPr>
            </w:pPr>
            <w:r w:rsidRPr="009023C9">
              <w:rPr>
                <w:rFonts w:ascii="Times New Roman" w:hAnsi="Times New Roman" w:cs="Times New Roman"/>
                <w:sz w:val="18"/>
                <w:szCs w:val="18"/>
                <w:lang w:val="zh-CN" w:eastAsia="zh-CN"/>
              </w:rPr>
              <w:t xml:space="preserve"> тел/факс </w:t>
            </w:r>
            <w:r w:rsidRPr="009023C9">
              <w:rPr>
                <w:rFonts w:ascii="Times New Roman" w:hAnsi="Times New Roman" w:cs="Times New Roman"/>
                <w:sz w:val="18"/>
                <w:szCs w:val="18"/>
              </w:rPr>
              <w:t>026522108,</w:t>
            </w:r>
            <w:proofErr w:type="spellStart"/>
            <w:r w:rsidRPr="009023C9">
              <w:rPr>
                <w:rFonts w:ascii="Times New Roman" w:hAnsi="Times New Roman" w:cs="Times New Roman"/>
                <w:sz w:val="18"/>
                <w:szCs w:val="18"/>
                <w:lang w:val="en-US"/>
              </w:rPr>
              <w:t>consiliulorasenesc</w:t>
            </w:r>
            <w:proofErr w:type="spellEnd"/>
            <w:r w:rsidRPr="009023C9">
              <w:rPr>
                <w:rFonts w:ascii="Times New Roman" w:hAnsi="Times New Roman" w:cs="Times New Roman"/>
                <w:sz w:val="18"/>
                <w:szCs w:val="18"/>
              </w:rPr>
              <w:t>@</w:t>
            </w:r>
            <w:proofErr w:type="spellStart"/>
            <w:r w:rsidRPr="009023C9">
              <w:rPr>
                <w:rFonts w:ascii="Times New Roman" w:hAnsi="Times New Roman" w:cs="Times New Roman"/>
                <w:sz w:val="18"/>
                <w:szCs w:val="18"/>
                <w:lang w:val="en-US"/>
              </w:rPr>
              <w:t>gmail</w:t>
            </w:r>
            <w:proofErr w:type="spellEnd"/>
            <w:r w:rsidRPr="009023C9">
              <w:rPr>
                <w:rFonts w:ascii="Times New Roman" w:hAnsi="Times New Roman" w:cs="Times New Roman"/>
                <w:sz w:val="18"/>
                <w:szCs w:val="18"/>
              </w:rPr>
              <w:t>.</w:t>
            </w:r>
            <w:r w:rsidRPr="009023C9">
              <w:rPr>
                <w:rFonts w:ascii="Times New Roman" w:hAnsi="Times New Roman" w:cs="Times New Roman"/>
                <w:sz w:val="18"/>
                <w:szCs w:val="18"/>
                <w:lang w:val="en-US"/>
              </w:rPr>
              <w:t>com</w:t>
            </w:r>
          </w:p>
        </w:tc>
      </w:tr>
    </w:tbl>
    <w:p w:rsidR="00395A14" w:rsidRDefault="00395A14" w:rsidP="00395A14">
      <w:pPr>
        <w:tabs>
          <w:tab w:val="left" w:pos="7548"/>
        </w:tabs>
        <w:spacing w:after="0" w:line="240" w:lineRule="auto"/>
        <w:rPr>
          <w:rFonts w:eastAsia="Times New Roman"/>
          <w:b/>
          <w:szCs w:val="20"/>
          <w:lang w:val="ro-RO" w:eastAsia="zh-CN"/>
        </w:rPr>
      </w:pPr>
      <w:r>
        <w:rPr>
          <w:rFonts w:eastAsia="Times New Roman"/>
          <w:b/>
          <w:szCs w:val="20"/>
          <w:lang w:val="ro-RO" w:eastAsia="zh-CN"/>
        </w:rPr>
        <w:tab/>
        <w:t xml:space="preserve">PROIECT nr. </w:t>
      </w:r>
      <w:r w:rsidR="001D46F0">
        <w:rPr>
          <w:rFonts w:eastAsia="Times New Roman"/>
          <w:b/>
          <w:szCs w:val="20"/>
          <w:lang w:val="ro-RO" w:eastAsia="zh-CN"/>
        </w:rPr>
        <w:t>12</w:t>
      </w:r>
    </w:p>
    <w:p w:rsidR="00395A14" w:rsidRPr="005018E0" w:rsidRDefault="00395A14" w:rsidP="00395A14">
      <w:pPr>
        <w:spacing w:after="0" w:line="240" w:lineRule="auto"/>
        <w:rPr>
          <w:rFonts w:ascii="Times New Roman" w:hAnsi="Times New Roman" w:cs="Times New Roman"/>
          <w:sz w:val="24"/>
          <w:szCs w:val="24"/>
          <w:u w:val="single"/>
          <w:lang w:val="ro-RO"/>
        </w:rPr>
      </w:pPr>
    </w:p>
    <w:p w:rsidR="00395A14" w:rsidRDefault="00395A14" w:rsidP="00395A14">
      <w:pPr>
        <w:spacing w:after="0" w:line="240" w:lineRule="auto"/>
        <w:rPr>
          <w:rFonts w:ascii="Times New Roman" w:hAnsi="Times New Roman" w:cs="Times New Roman"/>
          <w:sz w:val="24"/>
          <w:szCs w:val="24"/>
          <w:u w:val="single"/>
          <w:lang w:val="ro-RO"/>
        </w:rPr>
      </w:pPr>
      <w:r>
        <w:rPr>
          <w:rFonts w:ascii="Times New Roman" w:hAnsi="Times New Roman" w:cs="Times New Roman"/>
          <w:sz w:val="24"/>
          <w:szCs w:val="24"/>
          <w:lang w:val="ro-RO"/>
        </w:rPr>
        <w:t xml:space="preserve">                                                              </w:t>
      </w:r>
      <w:r>
        <w:rPr>
          <w:rFonts w:ascii="Times New Roman" w:hAnsi="Times New Roman" w:cs="Times New Roman"/>
          <w:b/>
          <w:sz w:val="24"/>
          <w:szCs w:val="24"/>
          <w:lang w:val="ro-RO"/>
        </w:rPr>
        <w:t xml:space="preserve">DECIZIE nr. 2/                        </w:t>
      </w:r>
    </w:p>
    <w:p w:rsidR="00395A14" w:rsidRDefault="00395A14" w:rsidP="00395A14">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                                                            Din ___ martie 2025</w:t>
      </w:r>
    </w:p>
    <w:p w:rsidR="00395A14" w:rsidRDefault="00395A14" w:rsidP="00395A14">
      <w:pPr>
        <w:spacing w:after="0" w:line="240" w:lineRule="auto"/>
        <w:rPr>
          <w:rFonts w:ascii="Times New Roman" w:hAnsi="Times New Roman" w:cs="Times New Roman"/>
          <w:b/>
          <w:sz w:val="24"/>
          <w:szCs w:val="24"/>
          <w:lang w:val="en-US"/>
        </w:rPr>
      </w:pPr>
    </w:p>
    <w:p w:rsidR="00EE10C4" w:rsidRDefault="00EE10C4" w:rsidP="00EE10C4">
      <w:pPr>
        <w:spacing w:after="0" w:line="240" w:lineRule="auto"/>
        <w:rPr>
          <w:rFonts w:ascii="Times New Roman" w:hAnsi="Times New Roman" w:cs="Times New Roman"/>
          <w:sz w:val="24"/>
          <w:szCs w:val="24"/>
          <w:lang w:val="ro-RO"/>
        </w:rPr>
      </w:pPr>
    </w:p>
    <w:p w:rsidR="00826DDF" w:rsidRDefault="00EE10C4" w:rsidP="00EE10C4">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Cu privire la </w:t>
      </w:r>
      <w:r w:rsidR="00826DDF">
        <w:rPr>
          <w:rFonts w:ascii="Times New Roman" w:hAnsi="Times New Roman" w:cs="Times New Roman"/>
          <w:b/>
          <w:sz w:val="24"/>
          <w:szCs w:val="24"/>
          <w:lang w:val="ro-RO"/>
        </w:rPr>
        <w:t xml:space="preserve">aprobarea Planului de investiţii </w:t>
      </w:r>
    </w:p>
    <w:p w:rsidR="00826DDF" w:rsidRDefault="00826DDF" w:rsidP="00EE10C4">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al ÎMDP </w:t>
      </w:r>
      <w:r w:rsidRPr="00826DDF">
        <w:rPr>
          <w:rFonts w:ascii="Times New Roman" w:hAnsi="Times New Roman" w:cs="Times New Roman"/>
          <w:b/>
          <w:bCs/>
          <w:sz w:val="24"/>
          <w:szCs w:val="24"/>
          <w:lang w:val="en-US"/>
        </w:rPr>
        <w:t>“</w:t>
      </w:r>
      <w:proofErr w:type="spellStart"/>
      <w:r w:rsidRPr="00826DDF">
        <w:rPr>
          <w:rFonts w:ascii="Times New Roman" w:hAnsi="Times New Roman" w:cs="Times New Roman"/>
          <w:b/>
          <w:bCs/>
          <w:sz w:val="24"/>
          <w:szCs w:val="24"/>
          <w:lang w:val="en-US"/>
        </w:rPr>
        <w:t>Apă</w:t>
      </w:r>
      <w:proofErr w:type="spellEnd"/>
      <w:r w:rsidRPr="00826DDF">
        <w:rPr>
          <w:rFonts w:ascii="Times New Roman" w:hAnsi="Times New Roman" w:cs="Times New Roman"/>
          <w:b/>
          <w:bCs/>
          <w:sz w:val="24"/>
          <w:szCs w:val="24"/>
          <w:lang w:val="en-US"/>
        </w:rPr>
        <w:t>-Canal”</w:t>
      </w:r>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Anenii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Noi</w:t>
      </w:r>
      <w:proofErr w:type="spellEnd"/>
      <w:r w:rsidR="00395A14" w:rsidRPr="00395A14">
        <w:rPr>
          <w:rFonts w:ascii="Times New Roman" w:hAnsi="Times New Roman" w:cs="Times New Roman"/>
          <w:b/>
          <w:sz w:val="24"/>
          <w:szCs w:val="24"/>
          <w:lang w:val="ro-RO"/>
        </w:rPr>
        <w:t xml:space="preserve"> </w:t>
      </w:r>
      <w:r w:rsidR="00395A14">
        <w:rPr>
          <w:rFonts w:ascii="Times New Roman" w:hAnsi="Times New Roman" w:cs="Times New Roman"/>
          <w:b/>
          <w:sz w:val="24"/>
          <w:szCs w:val="24"/>
          <w:lang w:val="ro-RO"/>
        </w:rPr>
        <w:t>pentru anul 2025</w:t>
      </w:r>
    </w:p>
    <w:p w:rsidR="00EE10C4" w:rsidRDefault="00EE10C4" w:rsidP="00EE10C4">
      <w:pPr>
        <w:spacing w:after="0" w:line="240" w:lineRule="auto"/>
        <w:rPr>
          <w:rFonts w:ascii="Times New Roman" w:hAnsi="Times New Roman" w:cs="Times New Roman"/>
          <w:b/>
          <w:sz w:val="24"/>
          <w:szCs w:val="24"/>
          <w:lang w:val="ro-RO"/>
        </w:rPr>
      </w:pPr>
    </w:p>
    <w:p w:rsidR="00EE10C4" w:rsidRDefault="00EE10C4" w:rsidP="00EE10C4">
      <w:pPr>
        <w:spacing w:after="0" w:line="240" w:lineRule="auto"/>
        <w:jc w:val="center"/>
        <w:rPr>
          <w:rFonts w:ascii="Times New Roman" w:hAnsi="Times New Roman" w:cs="Times New Roman"/>
          <w:sz w:val="24"/>
          <w:szCs w:val="24"/>
          <w:lang w:val="ro-RO"/>
        </w:rPr>
      </w:pPr>
    </w:p>
    <w:p w:rsidR="00EE10C4" w:rsidRDefault="00EE10C4" w:rsidP="00EE10C4">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În </w:t>
      </w:r>
      <w:r w:rsidR="00395A14">
        <w:rPr>
          <w:rFonts w:ascii="Times New Roman" w:hAnsi="Times New Roman" w:cs="Times New Roman"/>
          <w:sz w:val="24"/>
          <w:szCs w:val="24"/>
          <w:lang w:val="ro-RO"/>
        </w:rPr>
        <w:t xml:space="preserve">corespundere cu pct. 30-35 din Regulamentul cu privind principiile de efectuare a investiţiilor în sectorul de alimentare cu apă şi de canalizare, aprobat prin Hotărârea </w:t>
      </w:r>
      <w:r>
        <w:rPr>
          <w:rFonts w:ascii="Times New Roman" w:hAnsi="Times New Roman" w:cs="Times New Roman"/>
          <w:sz w:val="24"/>
          <w:szCs w:val="24"/>
          <w:lang w:val="ro-RO"/>
        </w:rPr>
        <w:t xml:space="preserve">ANRE nr. </w:t>
      </w:r>
      <w:r w:rsidR="00395A14">
        <w:rPr>
          <w:rFonts w:ascii="Times New Roman" w:hAnsi="Times New Roman" w:cs="Times New Roman"/>
          <w:sz w:val="24"/>
          <w:szCs w:val="24"/>
          <w:lang w:val="ro-RO"/>
        </w:rPr>
        <w:t xml:space="preserve">357/2019; </w:t>
      </w:r>
      <w:r>
        <w:rPr>
          <w:rFonts w:ascii="Times New Roman" w:hAnsi="Times New Roman" w:cs="Times New Roman"/>
          <w:sz w:val="24"/>
          <w:szCs w:val="24"/>
          <w:lang w:val="ro-RO"/>
        </w:rPr>
        <w:t>în conformitate</w:t>
      </w:r>
      <w:r w:rsidR="00395A14">
        <w:rPr>
          <w:rFonts w:ascii="Times New Roman" w:hAnsi="Times New Roman" w:cs="Times New Roman"/>
          <w:sz w:val="24"/>
          <w:szCs w:val="24"/>
          <w:lang w:val="ro-RO"/>
        </w:rPr>
        <w:t xml:space="preserve"> cu avizul ANRE; în temeiul</w:t>
      </w:r>
      <w:r>
        <w:rPr>
          <w:rFonts w:ascii="Times New Roman" w:hAnsi="Times New Roman" w:cs="Times New Roman"/>
          <w:sz w:val="24"/>
          <w:szCs w:val="24"/>
          <w:lang w:val="ro-RO"/>
        </w:rPr>
        <w:t xml:space="preserve"> </w:t>
      </w:r>
      <w:r w:rsidR="00395A14">
        <w:rPr>
          <w:rFonts w:ascii="Times New Roman" w:hAnsi="Times New Roman" w:cs="Times New Roman"/>
          <w:sz w:val="24"/>
          <w:szCs w:val="24"/>
          <w:lang w:val="ro-RO"/>
        </w:rPr>
        <w:t>art. 14 alin. (2) din</w:t>
      </w:r>
      <w:r>
        <w:rPr>
          <w:rFonts w:ascii="Times New Roman" w:hAnsi="Times New Roman" w:cs="Times New Roman"/>
          <w:sz w:val="24"/>
          <w:szCs w:val="24"/>
          <w:lang w:val="ro-RO"/>
        </w:rPr>
        <w:t xml:space="preserve"> Legea nr. 436/2006 privind administrația publică </w:t>
      </w:r>
      <w:r w:rsidR="00395A14">
        <w:rPr>
          <w:rFonts w:ascii="Times New Roman" w:hAnsi="Times New Roman" w:cs="Times New Roman"/>
          <w:sz w:val="24"/>
          <w:szCs w:val="24"/>
          <w:lang w:val="ro-RO"/>
        </w:rPr>
        <w:t>locală cu modificările şi</w:t>
      </w:r>
      <w:r>
        <w:rPr>
          <w:rFonts w:ascii="Times New Roman" w:hAnsi="Times New Roman" w:cs="Times New Roman"/>
          <w:sz w:val="24"/>
          <w:szCs w:val="24"/>
          <w:lang w:val="ro-RO"/>
        </w:rPr>
        <w:t xml:space="preserve"> completările ulterioare; Legea nr.100/2017 privind actele normative cu modificările  şi  completările ulterioare; având </w:t>
      </w:r>
      <w:r w:rsidR="001402C4">
        <w:rPr>
          <w:rFonts w:ascii="Times New Roman" w:hAnsi="Times New Roman" w:cs="Times New Roman"/>
          <w:sz w:val="24"/>
          <w:szCs w:val="24"/>
          <w:lang w:val="ro-RO"/>
        </w:rPr>
        <w:t xml:space="preserve">demersul nr. 33, din 04.03.2025, semnat de directorul ÎMDP </w:t>
      </w:r>
      <w:proofErr w:type="spellStart"/>
      <w:r w:rsidR="001402C4">
        <w:rPr>
          <w:rFonts w:ascii="Times New Roman" w:hAnsi="Times New Roman" w:cs="Times New Roman"/>
          <w:sz w:val="24"/>
          <w:szCs w:val="24"/>
          <w:lang w:val="ro-RO"/>
        </w:rPr>
        <w:t>Apă-Canal</w:t>
      </w:r>
      <w:proofErr w:type="spellEnd"/>
      <w:r w:rsidR="001402C4">
        <w:rPr>
          <w:rFonts w:ascii="Times New Roman" w:hAnsi="Times New Roman" w:cs="Times New Roman"/>
          <w:sz w:val="24"/>
          <w:szCs w:val="24"/>
          <w:lang w:val="ro-RO"/>
        </w:rPr>
        <w:t xml:space="preserve"> Anenii Noi, </w:t>
      </w:r>
      <w:r>
        <w:rPr>
          <w:rFonts w:ascii="Times New Roman" w:hAnsi="Times New Roman" w:cs="Times New Roman"/>
          <w:sz w:val="24"/>
          <w:szCs w:val="24"/>
          <w:lang w:val="ro-RO"/>
        </w:rPr>
        <w:t xml:space="preserve">avizele comisiilor  de specialitate,   Consiliul orăşenesc  Anenii  Noi, </w:t>
      </w:r>
    </w:p>
    <w:p w:rsidR="00EE10C4" w:rsidRDefault="00EE10C4" w:rsidP="00EE10C4">
      <w:pPr>
        <w:spacing w:after="0" w:line="240" w:lineRule="auto"/>
        <w:jc w:val="both"/>
        <w:rPr>
          <w:rFonts w:ascii="Times New Roman" w:hAnsi="Times New Roman" w:cs="Times New Roman"/>
          <w:sz w:val="24"/>
          <w:szCs w:val="24"/>
          <w:lang w:val="ro-RO"/>
        </w:rPr>
      </w:pPr>
    </w:p>
    <w:p w:rsidR="00EE10C4" w:rsidRDefault="00EE10C4" w:rsidP="00EE10C4">
      <w:pPr>
        <w:spacing w:after="0" w:line="24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DECIDE: </w:t>
      </w:r>
    </w:p>
    <w:p w:rsidR="00EE10C4" w:rsidRDefault="00EE10C4" w:rsidP="00EE10C4">
      <w:pPr>
        <w:spacing w:after="0" w:line="240" w:lineRule="auto"/>
        <w:rPr>
          <w:rFonts w:ascii="Times New Roman" w:hAnsi="Times New Roman" w:cs="Times New Roman"/>
          <w:b/>
          <w:bCs/>
          <w:sz w:val="24"/>
          <w:szCs w:val="24"/>
          <w:lang w:val="ro-RO"/>
        </w:rPr>
      </w:pPr>
    </w:p>
    <w:p w:rsidR="00EE10C4" w:rsidRPr="00283A28" w:rsidRDefault="00EE10C4" w:rsidP="00EE10C4">
      <w:pPr>
        <w:spacing w:after="0" w:line="240" w:lineRule="auto"/>
        <w:rPr>
          <w:rFonts w:ascii="Times New Roman" w:hAnsi="Times New Roman" w:cs="Times New Roman"/>
          <w:bCs/>
          <w:sz w:val="24"/>
          <w:szCs w:val="24"/>
          <w:lang w:val="ro-RO"/>
        </w:rPr>
      </w:pPr>
      <w:r>
        <w:rPr>
          <w:rFonts w:ascii="Times New Roman" w:hAnsi="Times New Roman" w:cs="Times New Roman"/>
          <w:bCs/>
          <w:sz w:val="24"/>
          <w:szCs w:val="24"/>
          <w:lang w:val="ro-RO"/>
        </w:rPr>
        <w:t xml:space="preserve">1. Se aprobă Planul de investiţii </w:t>
      </w:r>
      <w:r w:rsidR="00DE1201">
        <w:rPr>
          <w:rFonts w:ascii="Times New Roman" w:hAnsi="Times New Roman" w:cs="Times New Roman"/>
          <w:bCs/>
          <w:sz w:val="24"/>
          <w:szCs w:val="24"/>
          <w:lang w:val="ro-RO"/>
        </w:rPr>
        <w:t xml:space="preserve">al ÎMDP </w:t>
      </w:r>
      <w:r w:rsidR="004259EC">
        <w:rPr>
          <w:rFonts w:ascii="Times New Roman" w:hAnsi="Times New Roman" w:cs="Times New Roman"/>
          <w:bCs/>
          <w:sz w:val="24"/>
          <w:szCs w:val="24"/>
          <w:lang w:val="en-US"/>
        </w:rPr>
        <w:t>“</w:t>
      </w:r>
      <w:proofErr w:type="spellStart"/>
      <w:r w:rsidR="004259EC">
        <w:rPr>
          <w:rFonts w:ascii="Times New Roman" w:hAnsi="Times New Roman" w:cs="Times New Roman"/>
          <w:bCs/>
          <w:sz w:val="24"/>
          <w:szCs w:val="24"/>
          <w:lang w:val="en-US"/>
        </w:rPr>
        <w:t>Apă</w:t>
      </w:r>
      <w:proofErr w:type="spellEnd"/>
      <w:r w:rsidR="004259EC">
        <w:rPr>
          <w:rFonts w:ascii="Times New Roman" w:hAnsi="Times New Roman" w:cs="Times New Roman"/>
          <w:bCs/>
          <w:sz w:val="24"/>
          <w:szCs w:val="24"/>
          <w:lang w:val="en-US"/>
        </w:rPr>
        <w:t xml:space="preserve">-Canal” </w:t>
      </w:r>
      <w:proofErr w:type="spellStart"/>
      <w:r w:rsidR="004259EC">
        <w:rPr>
          <w:rFonts w:ascii="Times New Roman" w:hAnsi="Times New Roman" w:cs="Times New Roman"/>
          <w:bCs/>
          <w:sz w:val="24"/>
          <w:szCs w:val="24"/>
          <w:lang w:val="en-US"/>
        </w:rPr>
        <w:t>Anenii</w:t>
      </w:r>
      <w:proofErr w:type="spellEnd"/>
      <w:r w:rsidR="004259EC">
        <w:rPr>
          <w:rFonts w:ascii="Times New Roman" w:hAnsi="Times New Roman" w:cs="Times New Roman"/>
          <w:bCs/>
          <w:sz w:val="24"/>
          <w:szCs w:val="24"/>
          <w:lang w:val="en-US"/>
        </w:rPr>
        <w:t xml:space="preserve"> </w:t>
      </w:r>
      <w:proofErr w:type="spellStart"/>
      <w:r w:rsidR="004259EC">
        <w:rPr>
          <w:rFonts w:ascii="Times New Roman" w:hAnsi="Times New Roman" w:cs="Times New Roman"/>
          <w:bCs/>
          <w:sz w:val="24"/>
          <w:szCs w:val="24"/>
          <w:lang w:val="en-US"/>
        </w:rPr>
        <w:t>Noi</w:t>
      </w:r>
      <w:proofErr w:type="spellEnd"/>
      <w:r w:rsidR="00395A14">
        <w:rPr>
          <w:rFonts w:ascii="Times New Roman" w:hAnsi="Times New Roman" w:cs="Times New Roman"/>
          <w:bCs/>
          <w:sz w:val="24"/>
          <w:szCs w:val="24"/>
          <w:lang w:val="en-US"/>
        </w:rPr>
        <w:t xml:space="preserve"> </w:t>
      </w:r>
      <w:r w:rsidR="00395A14">
        <w:rPr>
          <w:rFonts w:ascii="Times New Roman" w:hAnsi="Times New Roman" w:cs="Times New Roman"/>
          <w:bCs/>
          <w:sz w:val="24"/>
          <w:szCs w:val="24"/>
          <w:lang w:val="ro-RO"/>
        </w:rPr>
        <w:t>pentru anul 2025, conform anexei</w:t>
      </w:r>
      <w:r w:rsidR="004259EC">
        <w:rPr>
          <w:rFonts w:ascii="Times New Roman" w:hAnsi="Times New Roman" w:cs="Times New Roman"/>
          <w:bCs/>
          <w:sz w:val="24"/>
          <w:szCs w:val="24"/>
          <w:lang w:val="en-US"/>
        </w:rPr>
        <w:t>.</w:t>
      </w:r>
    </w:p>
    <w:p w:rsidR="00EE10C4" w:rsidRPr="00283A28" w:rsidRDefault="00EE10C4" w:rsidP="00EE10C4">
      <w:pPr>
        <w:spacing w:after="0" w:line="240" w:lineRule="auto"/>
        <w:rPr>
          <w:rFonts w:ascii="Times New Roman" w:hAnsi="Times New Roman" w:cs="Times New Roman"/>
          <w:bCs/>
          <w:sz w:val="24"/>
          <w:szCs w:val="24"/>
          <w:lang w:val="ro-RO"/>
        </w:rPr>
      </w:pPr>
      <w:r w:rsidRPr="00283A28">
        <w:rPr>
          <w:rFonts w:ascii="Times New Roman" w:hAnsi="Times New Roman" w:cs="Times New Roman"/>
          <w:bCs/>
          <w:sz w:val="24"/>
          <w:szCs w:val="24"/>
          <w:lang w:val="ro-RO"/>
        </w:rPr>
        <w:t>2.</w:t>
      </w:r>
      <w:r w:rsidR="00283A28">
        <w:rPr>
          <w:rFonts w:ascii="Times New Roman" w:hAnsi="Times New Roman" w:cs="Times New Roman"/>
          <w:bCs/>
          <w:sz w:val="24"/>
          <w:szCs w:val="24"/>
          <w:lang w:val="ro-RO"/>
        </w:rPr>
        <w:t xml:space="preserve"> </w:t>
      </w:r>
      <w:r w:rsidR="00395A14">
        <w:rPr>
          <w:rFonts w:ascii="Times New Roman" w:hAnsi="Times New Roman" w:cs="Times New Roman"/>
          <w:bCs/>
          <w:sz w:val="24"/>
          <w:szCs w:val="24"/>
          <w:lang w:val="ro-RO"/>
        </w:rPr>
        <w:t>Responsabilitatea executării prezentei</w:t>
      </w:r>
      <w:r w:rsidR="00850160">
        <w:rPr>
          <w:rFonts w:ascii="Times New Roman" w:hAnsi="Times New Roman" w:cs="Times New Roman"/>
          <w:bCs/>
          <w:sz w:val="24"/>
          <w:szCs w:val="24"/>
          <w:lang w:val="ro-RO"/>
        </w:rPr>
        <w:t xml:space="preserve"> </w:t>
      </w:r>
      <w:r w:rsidR="00395A14">
        <w:rPr>
          <w:rFonts w:ascii="Times New Roman" w:hAnsi="Times New Roman" w:cs="Times New Roman"/>
          <w:bCs/>
          <w:sz w:val="24"/>
          <w:szCs w:val="24"/>
          <w:lang w:val="ro-RO"/>
        </w:rPr>
        <w:t>decizii se pune în seama</w:t>
      </w:r>
      <w:r w:rsidR="00850160">
        <w:rPr>
          <w:rFonts w:ascii="Times New Roman" w:hAnsi="Times New Roman" w:cs="Times New Roman"/>
          <w:bCs/>
          <w:sz w:val="24"/>
          <w:szCs w:val="24"/>
          <w:lang w:val="ro-RO"/>
        </w:rPr>
        <w:t xml:space="preserve"> contabilităţii </w:t>
      </w:r>
      <w:r w:rsidR="00283A28">
        <w:rPr>
          <w:rFonts w:ascii="Times New Roman" w:hAnsi="Times New Roman" w:cs="Times New Roman"/>
          <w:bCs/>
          <w:sz w:val="24"/>
          <w:szCs w:val="24"/>
          <w:lang w:val="ro-RO"/>
        </w:rPr>
        <w:t xml:space="preserve"> </w:t>
      </w:r>
      <w:r w:rsidR="00850160">
        <w:rPr>
          <w:rFonts w:ascii="Times New Roman" w:hAnsi="Times New Roman" w:cs="Times New Roman"/>
          <w:bCs/>
          <w:sz w:val="24"/>
          <w:szCs w:val="24"/>
          <w:lang w:val="ro-RO"/>
        </w:rPr>
        <w:t>din cadrul</w:t>
      </w:r>
      <w:r w:rsidR="00283A28">
        <w:rPr>
          <w:rFonts w:ascii="Times New Roman" w:hAnsi="Times New Roman" w:cs="Times New Roman"/>
          <w:bCs/>
          <w:sz w:val="24"/>
          <w:szCs w:val="24"/>
          <w:lang w:val="ro-RO"/>
        </w:rPr>
        <w:t xml:space="preserve"> ÎMDP </w:t>
      </w:r>
      <w:r w:rsidR="00283A28" w:rsidRPr="00D7389C">
        <w:rPr>
          <w:rFonts w:ascii="Times New Roman" w:hAnsi="Times New Roman" w:cs="Times New Roman"/>
          <w:bCs/>
          <w:sz w:val="24"/>
          <w:szCs w:val="24"/>
          <w:lang w:val="ro-RO"/>
        </w:rPr>
        <w:t>“</w:t>
      </w:r>
      <w:proofErr w:type="spellStart"/>
      <w:r w:rsidR="00283A28" w:rsidRPr="00D7389C">
        <w:rPr>
          <w:rFonts w:ascii="Times New Roman" w:hAnsi="Times New Roman" w:cs="Times New Roman"/>
          <w:bCs/>
          <w:sz w:val="24"/>
          <w:szCs w:val="24"/>
          <w:lang w:val="ro-RO"/>
        </w:rPr>
        <w:t>Apă-Canal</w:t>
      </w:r>
      <w:proofErr w:type="spellEnd"/>
      <w:r w:rsidR="00283A28" w:rsidRPr="00D7389C">
        <w:rPr>
          <w:rFonts w:ascii="Times New Roman" w:hAnsi="Times New Roman" w:cs="Times New Roman"/>
          <w:bCs/>
          <w:sz w:val="24"/>
          <w:szCs w:val="24"/>
          <w:lang w:val="ro-RO"/>
        </w:rPr>
        <w:t>” Anenii Noi</w:t>
      </w:r>
      <w:r w:rsidR="00D7389C">
        <w:rPr>
          <w:rFonts w:ascii="Times New Roman" w:hAnsi="Times New Roman" w:cs="Times New Roman"/>
          <w:bCs/>
          <w:sz w:val="24"/>
          <w:szCs w:val="24"/>
          <w:lang w:val="ro-RO"/>
        </w:rPr>
        <w:t>.</w:t>
      </w:r>
    </w:p>
    <w:p w:rsidR="00EE10C4" w:rsidRDefault="00F13ACF" w:rsidP="00EE10C4">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r w:rsidR="00EE10C4">
        <w:rPr>
          <w:rFonts w:ascii="Times New Roman" w:eastAsia="Times New Roman" w:hAnsi="Times New Roman" w:cs="Times New Roman"/>
          <w:sz w:val="24"/>
          <w:szCs w:val="24"/>
          <w:lang w:val="ro-RO"/>
        </w:rPr>
        <w:t>. Prezenta decizie se aduce la cunoştinţă publică prin plasarea în Registrul de Stat al Actelor Locale, pe pag web şi panoul informativ al instituţiei.</w:t>
      </w:r>
    </w:p>
    <w:p w:rsidR="00EE10C4" w:rsidRDefault="00F13ACF" w:rsidP="00EE10C4">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4</w:t>
      </w:r>
      <w:r w:rsidR="00EE10C4">
        <w:rPr>
          <w:rFonts w:ascii="Times New Roman" w:hAnsi="Times New Roman" w:cs="Times New Roman"/>
          <w:sz w:val="24"/>
          <w:szCs w:val="24"/>
          <w:lang w:val="ro-RO"/>
        </w:rPr>
        <w:t>. Prezenta decizie, poate fi notificată autorității publice emitente de Oficiului Teritorial Căușeni al Cancelariei de Stat în termen de 30 de zile de la data includerii actului în Registrul de stat al actelor locale.</w:t>
      </w:r>
    </w:p>
    <w:p w:rsidR="00EE10C4" w:rsidRDefault="00F13ACF" w:rsidP="00EE10C4">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5</w:t>
      </w:r>
      <w:r w:rsidR="00EE10C4">
        <w:rPr>
          <w:rFonts w:ascii="Times New Roman" w:eastAsia="Times New Roman" w:hAnsi="Times New Roman" w:cs="Times New Roman"/>
          <w:sz w:val="24"/>
          <w:szCs w:val="24"/>
          <w:lang w:val="ro-RO"/>
        </w:rPr>
        <w:t xml:space="preserve">. Prezenta decizie, poate fi contestată de persoana interesată, prin intermediul Judecătoriei </w:t>
      </w:r>
      <w:r w:rsidR="00850160">
        <w:rPr>
          <w:rFonts w:ascii="Times New Roman" w:eastAsia="Times New Roman" w:hAnsi="Times New Roman" w:cs="Times New Roman"/>
          <w:sz w:val="24"/>
          <w:szCs w:val="24"/>
          <w:lang w:val="ro-RO"/>
        </w:rPr>
        <w:t>Căuşeni</w:t>
      </w:r>
      <w:r w:rsidR="00EE10C4">
        <w:rPr>
          <w:rFonts w:ascii="Times New Roman" w:eastAsia="Times New Roman" w:hAnsi="Times New Roman" w:cs="Times New Roman"/>
          <w:sz w:val="24"/>
          <w:szCs w:val="24"/>
          <w:lang w:val="ro-RO"/>
        </w:rPr>
        <w:t xml:space="preserve">, sediul </w:t>
      </w:r>
      <w:r w:rsidR="00850160">
        <w:rPr>
          <w:rFonts w:ascii="Times New Roman" w:eastAsia="Times New Roman" w:hAnsi="Times New Roman" w:cs="Times New Roman"/>
          <w:sz w:val="24"/>
          <w:szCs w:val="24"/>
          <w:lang w:val="ro-RO"/>
        </w:rPr>
        <w:t>Anenii Noi</w:t>
      </w:r>
      <w:r w:rsidR="00EE10C4">
        <w:rPr>
          <w:rFonts w:ascii="Times New Roman" w:eastAsia="Times New Roman" w:hAnsi="Times New Roman" w:cs="Times New Roman"/>
          <w:sz w:val="24"/>
          <w:szCs w:val="24"/>
          <w:lang w:val="ro-RO"/>
        </w:rPr>
        <w:t xml:space="preserve"> (or. Anenii Noi, str. </w:t>
      </w:r>
      <w:proofErr w:type="spellStart"/>
      <w:r w:rsidR="00EE10C4">
        <w:rPr>
          <w:rFonts w:ascii="Times New Roman" w:eastAsia="Times New Roman" w:hAnsi="Times New Roman" w:cs="Times New Roman"/>
          <w:sz w:val="24"/>
          <w:szCs w:val="24"/>
          <w:lang w:val="ro-RO"/>
        </w:rPr>
        <w:t>Marțișor</w:t>
      </w:r>
      <w:proofErr w:type="spellEnd"/>
      <w:r w:rsidR="00EE10C4">
        <w:rPr>
          <w:rFonts w:ascii="Times New Roman" w:eastAsia="Times New Roman" w:hAnsi="Times New Roman" w:cs="Times New Roman"/>
          <w:sz w:val="24"/>
          <w:szCs w:val="24"/>
          <w:lang w:val="ro-RO"/>
        </w:rPr>
        <w:t xml:space="preserve"> nr. 15), în termen de 30 de zile de la comunicare.</w:t>
      </w:r>
    </w:p>
    <w:p w:rsidR="00EE10C4" w:rsidRDefault="00F13ACF" w:rsidP="00EE10C4">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6</w:t>
      </w:r>
      <w:r w:rsidR="00EE10C4">
        <w:rPr>
          <w:rFonts w:ascii="Times New Roman" w:eastAsia="Times New Roman" w:hAnsi="Times New Roman" w:cs="Times New Roman"/>
          <w:sz w:val="24"/>
          <w:szCs w:val="24"/>
          <w:lang w:val="ro-RO"/>
        </w:rPr>
        <w:t xml:space="preserve">. Controlul asupra executării prezentei decizii se atribuie dlui </w:t>
      </w:r>
      <w:proofErr w:type="spellStart"/>
      <w:r w:rsidR="00850160">
        <w:rPr>
          <w:rFonts w:ascii="Times New Roman" w:eastAsia="Times New Roman" w:hAnsi="Times New Roman" w:cs="Times New Roman"/>
          <w:sz w:val="24"/>
          <w:szCs w:val="24"/>
          <w:lang w:val="ro-RO"/>
        </w:rPr>
        <w:t>Dolbuş</w:t>
      </w:r>
      <w:proofErr w:type="spellEnd"/>
      <w:r w:rsidR="00850160">
        <w:rPr>
          <w:rFonts w:ascii="Times New Roman" w:eastAsia="Times New Roman" w:hAnsi="Times New Roman" w:cs="Times New Roman"/>
          <w:sz w:val="24"/>
          <w:szCs w:val="24"/>
          <w:lang w:val="ro-RO"/>
        </w:rPr>
        <w:t xml:space="preserve"> </w:t>
      </w:r>
      <w:proofErr w:type="spellStart"/>
      <w:r w:rsidR="00850160">
        <w:rPr>
          <w:rFonts w:ascii="Times New Roman" w:eastAsia="Times New Roman" w:hAnsi="Times New Roman" w:cs="Times New Roman"/>
          <w:sz w:val="24"/>
          <w:szCs w:val="24"/>
          <w:lang w:val="ro-RO"/>
        </w:rPr>
        <w:t>Alelexandru</w:t>
      </w:r>
      <w:proofErr w:type="spellEnd"/>
      <w:r w:rsidR="00850160">
        <w:rPr>
          <w:rFonts w:ascii="Times New Roman" w:eastAsia="Times New Roman" w:hAnsi="Times New Roman" w:cs="Times New Roman"/>
          <w:sz w:val="24"/>
          <w:szCs w:val="24"/>
          <w:lang w:val="ro-RO"/>
        </w:rPr>
        <w:t>, director ÎMDP „</w:t>
      </w:r>
      <w:proofErr w:type="spellStart"/>
      <w:r w:rsidR="00850160">
        <w:rPr>
          <w:rFonts w:ascii="Times New Roman" w:eastAsia="Times New Roman" w:hAnsi="Times New Roman" w:cs="Times New Roman"/>
          <w:sz w:val="24"/>
          <w:szCs w:val="24"/>
          <w:lang w:val="ro-RO"/>
        </w:rPr>
        <w:t>Apă-</w:t>
      </w:r>
      <w:proofErr w:type="spellEnd"/>
      <w:r w:rsidR="00850160">
        <w:rPr>
          <w:rFonts w:ascii="Times New Roman" w:eastAsia="Times New Roman" w:hAnsi="Times New Roman" w:cs="Times New Roman"/>
          <w:sz w:val="24"/>
          <w:szCs w:val="24"/>
          <w:lang w:val="ro-RO"/>
        </w:rPr>
        <w:t xml:space="preserve"> Canal” Anenii Noi.</w:t>
      </w:r>
      <w:r w:rsidR="00EE10C4">
        <w:rPr>
          <w:rFonts w:ascii="Times New Roman" w:eastAsia="Times New Roman" w:hAnsi="Times New Roman" w:cs="Times New Roman"/>
          <w:sz w:val="24"/>
          <w:szCs w:val="24"/>
          <w:lang w:val="ro-RO"/>
        </w:rPr>
        <w:t>.</w:t>
      </w:r>
    </w:p>
    <w:p w:rsidR="000B1E86" w:rsidRDefault="000B1E86" w:rsidP="00EE10C4">
      <w:pPr>
        <w:spacing w:after="0" w:line="240" w:lineRule="auto"/>
        <w:contextualSpacing/>
        <w:jc w:val="both"/>
        <w:rPr>
          <w:rFonts w:ascii="Times New Roman" w:eastAsia="Times New Roman" w:hAnsi="Times New Roman" w:cs="Times New Roman"/>
          <w:sz w:val="24"/>
          <w:szCs w:val="24"/>
          <w:lang w:val="ro-RO"/>
        </w:rPr>
      </w:pPr>
    </w:p>
    <w:p w:rsidR="00EE10C4" w:rsidRDefault="00EE10C4" w:rsidP="00EE10C4">
      <w:pPr>
        <w:spacing w:after="0" w:line="240" w:lineRule="auto"/>
        <w:contextualSpacing/>
        <w:jc w:val="both"/>
        <w:rPr>
          <w:rFonts w:ascii="Times New Roman" w:eastAsia="Times New Roman" w:hAnsi="Times New Roman" w:cs="Times New Roman"/>
          <w:color w:val="000000"/>
          <w:sz w:val="24"/>
          <w:szCs w:val="24"/>
          <w:lang w:val="ro-RO"/>
        </w:rPr>
      </w:pPr>
    </w:p>
    <w:p w:rsidR="00EE10C4" w:rsidRDefault="00EE10C4" w:rsidP="00EE10C4">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Președintele ședinței:           </w:t>
      </w:r>
      <w:r w:rsidR="004259EC">
        <w:rPr>
          <w:rFonts w:ascii="Times New Roman" w:hAnsi="Times New Roman" w:cs="Times New Roman"/>
          <w:b/>
          <w:sz w:val="24"/>
          <w:szCs w:val="24"/>
          <w:lang w:val="ro-RO"/>
        </w:rPr>
        <w:t xml:space="preserve">         </w:t>
      </w:r>
      <w:r w:rsidR="00850160">
        <w:rPr>
          <w:rFonts w:ascii="Times New Roman" w:hAnsi="Times New Roman" w:cs="Times New Roman"/>
          <w:b/>
          <w:sz w:val="24"/>
          <w:szCs w:val="24"/>
          <w:lang w:val="ro-RO"/>
        </w:rPr>
        <w:t xml:space="preserve">                               </w:t>
      </w:r>
      <w:r>
        <w:rPr>
          <w:rFonts w:ascii="Times New Roman" w:hAnsi="Times New Roman" w:cs="Times New Roman"/>
          <w:b/>
          <w:sz w:val="24"/>
          <w:szCs w:val="24"/>
          <w:lang w:val="ro-RO"/>
        </w:rPr>
        <w:t xml:space="preserve">                                               </w:t>
      </w:r>
    </w:p>
    <w:p w:rsidR="00EE10C4" w:rsidRDefault="00EE10C4" w:rsidP="00EE10C4">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en-US"/>
        </w:rPr>
        <w:t xml:space="preserve">                                                                                                                                           </w:t>
      </w:r>
    </w:p>
    <w:p w:rsidR="00EE10C4" w:rsidRDefault="00EE10C4" w:rsidP="00EE10C4">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Contrasemnează: </w:t>
      </w:r>
    </w:p>
    <w:p w:rsidR="00EE10C4" w:rsidRDefault="00850160" w:rsidP="00EE10C4">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Secretara</w:t>
      </w:r>
      <w:r w:rsidR="00312A50">
        <w:rPr>
          <w:rFonts w:ascii="Times New Roman" w:hAnsi="Times New Roman" w:cs="Times New Roman"/>
          <w:b/>
          <w:sz w:val="24"/>
          <w:szCs w:val="24"/>
          <w:lang w:val="ro-RO"/>
        </w:rPr>
        <w:t xml:space="preserve"> C</w:t>
      </w:r>
      <w:r w:rsidR="00EE10C4">
        <w:rPr>
          <w:rFonts w:ascii="Times New Roman" w:hAnsi="Times New Roman" w:cs="Times New Roman"/>
          <w:b/>
          <w:sz w:val="24"/>
          <w:szCs w:val="24"/>
          <w:lang w:val="ro-RO"/>
        </w:rPr>
        <w:t xml:space="preserve">onsiliului orășenesc                    </w:t>
      </w:r>
      <w:r w:rsidR="004259EC">
        <w:rPr>
          <w:rFonts w:ascii="Times New Roman" w:hAnsi="Times New Roman" w:cs="Times New Roman"/>
          <w:b/>
          <w:sz w:val="24"/>
          <w:szCs w:val="24"/>
          <w:lang w:val="ro-RO"/>
        </w:rPr>
        <w:t xml:space="preserve">         </w:t>
      </w:r>
      <w:r>
        <w:rPr>
          <w:rFonts w:ascii="Times New Roman" w:hAnsi="Times New Roman" w:cs="Times New Roman"/>
          <w:b/>
          <w:sz w:val="24"/>
          <w:szCs w:val="24"/>
          <w:lang w:val="ro-RO"/>
        </w:rPr>
        <w:t>Rodica Melnic</w:t>
      </w:r>
    </w:p>
    <w:p w:rsidR="00EE10C4" w:rsidRDefault="00EE10C4" w:rsidP="00EE10C4">
      <w:pPr>
        <w:spacing w:after="0" w:line="240" w:lineRule="auto"/>
        <w:rPr>
          <w:rFonts w:ascii="Times New Roman" w:hAnsi="Times New Roman" w:cs="Times New Roman"/>
          <w:sz w:val="20"/>
          <w:szCs w:val="20"/>
          <w:lang w:val="ro-RO"/>
        </w:rPr>
      </w:pPr>
      <w:r>
        <w:rPr>
          <w:rFonts w:ascii="Times New Roman" w:hAnsi="Times New Roman" w:cs="Times New Roman"/>
          <w:sz w:val="20"/>
          <w:szCs w:val="20"/>
          <w:lang w:val="ro-RO"/>
        </w:rPr>
        <w:t xml:space="preserve">                                 </w:t>
      </w:r>
    </w:p>
    <w:p w:rsidR="00850160" w:rsidRDefault="00850160" w:rsidP="00EE10C4">
      <w:pPr>
        <w:spacing w:after="0" w:line="240" w:lineRule="auto"/>
        <w:rPr>
          <w:rFonts w:ascii="Times New Roman" w:hAnsi="Times New Roman" w:cs="Times New Roman"/>
          <w:sz w:val="20"/>
          <w:szCs w:val="20"/>
          <w:lang w:val="ro-RO"/>
        </w:rPr>
      </w:pPr>
    </w:p>
    <w:p w:rsidR="00850160" w:rsidRDefault="00850160" w:rsidP="00EE10C4">
      <w:pPr>
        <w:spacing w:after="0" w:line="240" w:lineRule="auto"/>
        <w:rPr>
          <w:rFonts w:ascii="Times New Roman" w:hAnsi="Times New Roman" w:cs="Times New Roman"/>
          <w:sz w:val="20"/>
          <w:szCs w:val="20"/>
          <w:lang w:val="ro-RO"/>
        </w:rPr>
      </w:pPr>
    </w:p>
    <w:p w:rsidR="00850160" w:rsidRDefault="00850160" w:rsidP="00EE10C4">
      <w:pPr>
        <w:spacing w:after="0" w:line="240" w:lineRule="auto"/>
        <w:rPr>
          <w:rFonts w:ascii="Times New Roman" w:hAnsi="Times New Roman" w:cs="Times New Roman"/>
          <w:sz w:val="20"/>
          <w:szCs w:val="20"/>
          <w:lang w:val="ro-RO"/>
        </w:rPr>
      </w:pPr>
    </w:p>
    <w:p w:rsidR="00850160" w:rsidRDefault="00850160" w:rsidP="00EE10C4">
      <w:pPr>
        <w:spacing w:after="0" w:line="240" w:lineRule="auto"/>
        <w:rPr>
          <w:rFonts w:ascii="Times New Roman" w:hAnsi="Times New Roman" w:cs="Times New Roman"/>
          <w:sz w:val="20"/>
          <w:szCs w:val="20"/>
          <w:lang w:val="ro-RO"/>
        </w:rPr>
      </w:pPr>
    </w:p>
    <w:p w:rsidR="00850160" w:rsidRDefault="00850160" w:rsidP="00EE10C4">
      <w:pPr>
        <w:spacing w:after="0" w:line="240" w:lineRule="auto"/>
        <w:rPr>
          <w:rFonts w:ascii="Times New Roman" w:hAnsi="Times New Roman" w:cs="Times New Roman"/>
          <w:sz w:val="20"/>
          <w:szCs w:val="20"/>
          <w:lang w:val="ro-RO"/>
        </w:rPr>
      </w:pPr>
    </w:p>
    <w:p w:rsidR="00EE10C4" w:rsidRDefault="00EE10C4" w:rsidP="00EE10C4">
      <w:pPr>
        <w:spacing w:after="0" w:line="240" w:lineRule="auto"/>
        <w:rPr>
          <w:rFonts w:ascii="Times New Roman" w:hAnsi="Times New Roman" w:cs="Times New Roman"/>
          <w:sz w:val="24"/>
          <w:szCs w:val="24"/>
          <w:lang w:val="ro-RO"/>
        </w:rPr>
      </w:pPr>
    </w:p>
    <w:p w:rsidR="000B1E86" w:rsidRDefault="000B1E86" w:rsidP="000B1E86">
      <w:pPr>
        <w:spacing w:after="0" w:line="240" w:lineRule="auto"/>
        <w:rPr>
          <w:rFonts w:ascii="Times New Roman" w:hAnsi="Times New Roman" w:cs="Times New Roman"/>
          <w:b/>
          <w:sz w:val="24"/>
          <w:szCs w:val="24"/>
          <w:lang w:val="ro-RO"/>
        </w:rPr>
      </w:pPr>
      <w:r>
        <w:rPr>
          <w:rFonts w:ascii="Times New Roman" w:hAnsi="Times New Roman" w:cs="Times New Roman"/>
          <w:sz w:val="24"/>
          <w:szCs w:val="24"/>
          <w:lang w:val="ro-RO"/>
        </w:rPr>
        <w:lastRenderedPageBreak/>
        <w:t xml:space="preserve">                                        </w:t>
      </w:r>
      <w:r>
        <w:rPr>
          <w:rFonts w:ascii="Times New Roman" w:hAnsi="Times New Roman" w:cs="Times New Roman"/>
          <w:b/>
          <w:sz w:val="24"/>
          <w:szCs w:val="24"/>
          <w:lang w:val="ro-RO"/>
        </w:rPr>
        <w:t xml:space="preserve">Votat: pro - </w:t>
      </w:r>
      <w:r w:rsidR="004259EC">
        <w:rPr>
          <w:rFonts w:ascii="Times New Roman" w:hAnsi="Times New Roman" w:cs="Times New Roman"/>
          <w:b/>
          <w:sz w:val="24"/>
          <w:szCs w:val="24"/>
          <w:lang w:val="ro-RO"/>
        </w:rPr>
        <w:t>21</w:t>
      </w:r>
      <w:r>
        <w:rPr>
          <w:rFonts w:ascii="Times New Roman" w:hAnsi="Times New Roman" w:cs="Times New Roman"/>
          <w:b/>
          <w:sz w:val="24"/>
          <w:szCs w:val="24"/>
          <w:lang w:val="ro-RO"/>
        </w:rPr>
        <w:t>, contra -0 , abţinut – 0</w:t>
      </w:r>
    </w:p>
    <w:p w:rsidR="000B1E86" w:rsidRDefault="000B1E86" w:rsidP="000B1E86">
      <w:pPr>
        <w:spacing w:after="0" w:line="240" w:lineRule="auto"/>
        <w:rPr>
          <w:rFonts w:ascii="Times New Roman" w:hAnsi="Times New Roman" w:cs="Times New Roman"/>
          <w:sz w:val="24"/>
          <w:szCs w:val="24"/>
          <w:lang w:val="ro-RO"/>
        </w:rPr>
      </w:pPr>
    </w:p>
    <w:p w:rsidR="00EE10C4" w:rsidRDefault="00EE10C4" w:rsidP="00EE10C4">
      <w:pPr>
        <w:spacing w:after="0" w:line="240" w:lineRule="auto"/>
        <w:rPr>
          <w:rFonts w:ascii="Times New Roman" w:hAnsi="Times New Roman" w:cs="Times New Roman"/>
          <w:sz w:val="24"/>
          <w:szCs w:val="24"/>
          <w:lang w:val="ro-RO"/>
        </w:rPr>
      </w:pPr>
    </w:p>
    <w:p w:rsidR="004259EC" w:rsidRDefault="004259EC" w:rsidP="00EE10C4">
      <w:pPr>
        <w:spacing w:after="0" w:line="240" w:lineRule="auto"/>
        <w:rPr>
          <w:rFonts w:ascii="Times New Roman" w:hAnsi="Times New Roman" w:cs="Times New Roman"/>
          <w:sz w:val="24"/>
          <w:szCs w:val="24"/>
          <w:lang w:val="ro-RO"/>
        </w:rPr>
      </w:pPr>
    </w:p>
    <w:p w:rsidR="00EE10C4" w:rsidRPr="00730016" w:rsidRDefault="00EE10C4" w:rsidP="00EE10C4">
      <w:pPr>
        <w:rPr>
          <w:lang w:val="en-US"/>
        </w:rPr>
      </w:pPr>
    </w:p>
    <w:p w:rsidR="00F862ED" w:rsidRPr="00EE10C4" w:rsidRDefault="00F862ED">
      <w:pPr>
        <w:rPr>
          <w:lang w:val="en-US"/>
        </w:rPr>
      </w:pPr>
    </w:p>
    <w:sectPr w:rsidR="00F862ED" w:rsidRPr="00EE10C4" w:rsidSect="00395A14">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Roumanian">
    <w:altName w:val="Courier New"/>
    <w:charset w:val="00"/>
    <w:family w:val="auto"/>
    <w:pitch w:val="default"/>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E10C4"/>
    <w:rsid w:val="000B1E86"/>
    <w:rsid w:val="001402C4"/>
    <w:rsid w:val="001D46F0"/>
    <w:rsid w:val="001D672B"/>
    <w:rsid w:val="00273AEB"/>
    <w:rsid w:val="0028366D"/>
    <w:rsid w:val="00283A28"/>
    <w:rsid w:val="002A3D06"/>
    <w:rsid w:val="00312A50"/>
    <w:rsid w:val="00395A14"/>
    <w:rsid w:val="004259EC"/>
    <w:rsid w:val="0050042B"/>
    <w:rsid w:val="005D5101"/>
    <w:rsid w:val="0062435E"/>
    <w:rsid w:val="00823C4E"/>
    <w:rsid w:val="00826DDF"/>
    <w:rsid w:val="00850160"/>
    <w:rsid w:val="008C219B"/>
    <w:rsid w:val="00D14305"/>
    <w:rsid w:val="00D7389C"/>
    <w:rsid w:val="00DE1201"/>
    <w:rsid w:val="00EE10C4"/>
    <w:rsid w:val="00F13ACF"/>
    <w:rsid w:val="00F21846"/>
    <w:rsid w:val="00F66CB2"/>
    <w:rsid w:val="00F862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19B"/>
  </w:style>
  <w:style w:type="paragraph" w:styleId="1">
    <w:name w:val="heading 1"/>
    <w:basedOn w:val="a"/>
    <w:next w:val="a"/>
    <w:link w:val="10"/>
    <w:qFormat/>
    <w:rsid w:val="00395A14"/>
    <w:pPr>
      <w:keepNext/>
      <w:spacing w:after="120" w:line="240" w:lineRule="auto"/>
      <w:outlineLvl w:val="0"/>
    </w:pPr>
    <w:rPr>
      <w:rFonts w:ascii="Times Roumanian" w:eastAsia="Times New Roman" w:hAnsi="Times Roumanian" w:cs="Times New Roman"/>
      <w:b/>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E10C4"/>
    <w:rPr>
      <w:color w:val="0000FF" w:themeColor="hyperlink"/>
      <w:u w:val="single"/>
    </w:rPr>
  </w:style>
  <w:style w:type="paragraph" w:styleId="a4">
    <w:name w:val="header"/>
    <w:basedOn w:val="a"/>
    <w:link w:val="a5"/>
    <w:unhideWhenUsed/>
    <w:rsid w:val="00EE10C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5">
    <w:name w:val="Верхний колонтитул Знак"/>
    <w:basedOn w:val="a0"/>
    <w:link w:val="a4"/>
    <w:rsid w:val="00EE10C4"/>
    <w:rPr>
      <w:rFonts w:ascii="Times New Roman" w:eastAsia="Times New Roman" w:hAnsi="Times New Roman" w:cs="Times New Roman"/>
      <w:sz w:val="20"/>
      <w:szCs w:val="20"/>
    </w:rPr>
  </w:style>
  <w:style w:type="character" w:customStyle="1" w:styleId="10">
    <w:name w:val="Заголовок 1 Знак"/>
    <w:basedOn w:val="a0"/>
    <w:link w:val="1"/>
    <w:qFormat/>
    <w:rsid w:val="00395A14"/>
    <w:rPr>
      <w:rFonts w:ascii="Times Roumanian" w:eastAsia="Times New Roman" w:hAnsi="Times Roumanian" w:cs="Times New Roman"/>
      <w:b/>
      <w:sz w:val="24"/>
      <w:szCs w:val="20"/>
      <w:lang w:val="en-US"/>
    </w:rPr>
  </w:style>
  <w:style w:type="paragraph" w:customStyle="1" w:styleId="FR2">
    <w:name w:val="FR2"/>
    <w:rsid w:val="00395A14"/>
    <w:pPr>
      <w:widowControl w:val="0"/>
      <w:snapToGrid w:val="0"/>
      <w:spacing w:before="100" w:after="0" w:line="360" w:lineRule="auto"/>
      <w:ind w:left="120"/>
    </w:pPr>
    <w:rPr>
      <w:rFonts w:ascii="Arial" w:eastAsia="Times New Roman" w:hAnsi="Arial" w:cs="Times New Roman"/>
      <w:sz w:val="24"/>
      <w:szCs w:val="20"/>
      <w:lang w:val="ro-RO"/>
    </w:rPr>
  </w:style>
  <w:style w:type="paragraph" w:styleId="a6">
    <w:name w:val="Balloon Text"/>
    <w:basedOn w:val="a"/>
    <w:link w:val="a7"/>
    <w:uiPriority w:val="99"/>
    <w:semiHidden/>
    <w:unhideWhenUsed/>
    <w:rsid w:val="00395A1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5A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149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389</Words>
  <Characters>2222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Kolea</dc:creator>
  <cp:keywords/>
  <dc:description/>
  <cp:lastModifiedBy>Kolea</cp:lastModifiedBy>
  <cp:revision>15</cp:revision>
  <cp:lastPrinted>2025-03-07T07:05:00Z</cp:lastPrinted>
  <dcterms:created xsi:type="dcterms:W3CDTF">2021-02-12T12:32:00Z</dcterms:created>
  <dcterms:modified xsi:type="dcterms:W3CDTF">2025-03-07T07:11:00Z</dcterms:modified>
</cp:coreProperties>
</file>