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8A7777" w:rsidRPr="002357D3" w:rsidTr="00073590">
        <w:trPr>
          <w:cantSplit/>
          <w:trHeight w:val="1983"/>
        </w:trPr>
        <w:tc>
          <w:tcPr>
            <w:tcW w:w="4536" w:type="dxa"/>
          </w:tcPr>
          <w:p w:rsidR="008A7777" w:rsidRPr="002357D3" w:rsidRDefault="008A7777" w:rsidP="002357D3">
            <w:pPr>
              <w:pStyle w:val="FR2"/>
              <w:tabs>
                <w:tab w:val="left" w:pos="-392"/>
              </w:tabs>
              <w:spacing w:before="0" w:line="240" w:lineRule="auto"/>
              <w:ind w:left="0" w:right="-108"/>
              <w:contextualSpacing/>
              <w:rPr>
                <w:rFonts w:ascii="Times New Roman" w:hAnsi="Times New Roman"/>
                <w:b/>
                <w:sz w:val="25"/>
                <w:szCs w:val="25"/>
                <w:lang w:eastAsia="zh-CN"/>
              </w:rPr>
            </w:pPr>
          </w:p>
          <w:p w:rsidR="008A7777" w:rsidRPr="002357D3" w:rsidRDefault="008A7777" w:rsidP="002357D3">
            <w:pPr>
              <w:pStyle w:val="FR2"/>
              <w:tabs>
                <w:tab w:val="left" w:pos="-392"/>
              </w:tabs>
              <w:spacing w:before="0" w:line="240" w:lineRule="auto"/>
              <w:ind w:left="0" w:right="-108" w:firstLine="601"/>
              <w:contextualSpacing/>
              <w:jc w:val="center"/>
              <w:rPr>
                <w:rFonts w:ascii="Times New Roman" w:hAnsi="Times New Roman"/>
                <w:b/>
                <w:sz w:val="25"/>
                <w:szCs w:val="25"/>
                <w:lang w:eastAsia="zh-CN"/>
              </w:rPr>
            </w:pPr>
          </w:p>
          <w:p w:rsidR="008A7777" w:rsidRPr="002357D3" w:rsidRDefault="008A7777" w:rsidP="002357D3">
            <w:pPr>
              <w:pStyle w:val="FR2"/>
              <w:tabs>
                <w:tab w:val="left" w:pos="-392"/>
              </w:tabs>
              <w:spacing w:before="0" w:line="240" w:lineRule="auto"/>
              <w:ind w:right="-108"/>
              <w:contextualSpacing/>
              <w:jc w:val="center"/>
              <w:rPr>
                <w:rFonts w:ascii="Times New Roman" w:hAnsi="Times New Roman"/>
                <w:b/>
                <w:sz w:val="25"/>
                <w:szCs w:val="25"/>
                <w:lang w:eastAsia="zh-CN"/>
              </w:rPr>
            </w:pPr>
            <w:r w:rsidRPr="002357D3">
              <w:rPr>
                <w:rFonts w:ascii="Times New Roman" w:hAnsi="Times New Roman"/>
                <w:b/>
                <w:sz w:val="25"/>
                <w:szCs w:val="25"/>
              </w:rPr>
              <w:t>CONSILIUL</w:t>
            </w:r>
            <w:r w:rsidRPr="002357D3">
              <w:rPr>
                <w:rFonts w:ascii="Times New Roman" w:hAnsi="Times New Roman"/>
                <w:b/>
                <w:sz w:val="25"/>
                <w:szCs w:val="25"/>
                <w:lang w:eastAsia="zh-CN"/>
              </w:rPr>
              <w:t xml:space="preserve"> ORĂŞENESC</w:t>
            </w:r>
          </w:p>
          <w:p w:rsidR="008A7777" w:rsidRPr="002357D3" w:rsidRDefault="008A7777" w:rsidP="002357D3">
            <w:pPr>
              <w:pStyle w:val="FR2"/>
              <w:tabs>
                <w:tab w:val="left" w:pos="-392"/>
              </w:tabs>
              <w:spacing w:before="0" w:line="240" w:lineRule="auto"/>
              <w:ind w:right="-108"/>
              <w:contextualSpacing/>
              <w:jc w:val="center"/>
              <w:rPr>
                <w:rFonts w:ascii="Times New Roman" w:hAnsi="Times New Roman"/>
                <w:b/>
                <w:sz w:val="25"/>
                <w:szCs w:val="25"/>
                <w:lang w:eastAsia="zh-CN"/>
              </w:rPr>
            </w:pPr>
            <w:r w:rsidRPr="002357D3">
              <w:rPr>
                <w:rFonts w:ascii="Times New Roman" w:hAnsi="Times New Roman"/>
                <w:b/>
                <w:sz w:val="25"/>
                <w:szCs w:val="25"/>
                <w:lang w:eastAsia="zh-CN"/>
              </w:rPr>
              <w:t>ANENII NOI</w:t>
            </w:r>
          </w:p>
        </w:tc>
        <w:tc>
          <w:tcPr>
            <w:tcW w:w="1418" w:type="dxa"/>
            <w:gridSpan w:val="2"/>
            <w:tcBorders>
              <w:top w:val="nil"/>
              <w:left w:val="nil"/>
              <w:bottom w:val="nil"/>
              <w:right w:val="single" w:sz="4" w:space="0" w:color="FFFFFF"/>
            </w:tcBorders>
          </w:tcPr>
          <w:p w:rsidR="008A7777" w:rsidRPr="002357D3" w:rsidRDefault="008A7777" w:rsidP="002357D3">
            <w:pPr>
              <w:spacing w:line="240" w:lineRule="auto"/>
              <w:ind w:left="175" w:right="176" w:hanging="141"/>
              <w:contextualSpacing/>
              <w:jc w:val="center"/>
              <w:rPr>
                <w:rFonts w:eastAsia="Times New Roman"/>
                <w:b/>
                <w:lang w:val="ro-RO" w:eastAsia="zh-CN"/>
              </w:rPr>
            </w:pPr>
            <w:r w:rsidRPr="002357D3">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6"/>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A7777" w:rsidRPr="002357D3" w:rsidRDefault="008A7777" w:rsidP="002357D3">
            <w:pPr>
              <w:pStyle w:val="FR2"/>
              <w:tabs>
                <w:tab w:val="left" w:pos="-392"/>
              </w:tabs>
              <w:spacing w:before="0" w:line="240" w:lineRule="auto"/>
              <w:ind w:left="0" w:right="-108" w:firstLine="601"/>
              <w:contextualSpacing/>
              <w:jc w:val="center"/>
              <w:rPr>
                <w:rFonts w:ascii="Times New Roman" w:hAnsi="Times New Roman"/>
                <w:b/>
                <w:sz w:val="25"/>
                <w:szCs w:val="25"/>
              </w:rPr>
            </w:pPr>
          </w:p>
          <w:p w:rsidR="008A7777" w:rsidRPr="002357D3" w:rsidRDefault="008A7777" w:rsidP="002357D3">
            <w:pPr>
              <w:pStyle w:val="FR2"/>
              <w:tabs>
                <w:tab w:val="left" w:pos="-392"/>
              </w:tabs>
              <w:spacing w:before="0" w:line="240" w:lineRule="auto"/>
              <w:ind w:left="0" w:right="-108" w:firstLine="601"/>
              <w:contextualSpacing/>
              <w:jc w:val="center"/>
              <w:rPr>
                <w:rFonts w:ascii="Times New Roman" w:hAnsi="Times New Roman"/>
                <w:b/>
                <w:sz w:val="25"/>
                <w:szCs w:val="25"/>
              </w:rPr>
            </w:pPr>
          </w:p>
          <w:p w:rsidR="008A7777" w:rsidRPr="002357D3" w:rsidRDefault="008A7777" w:rsidP="002357D3">
            <w:pPr>
              <w:pStyle w:val="FR2"/>
              <w:tabs>
                <w:tab w:val="left" w:pos="-392"/>
              </w:tabs>
              <w:spacing w:before="0" w:line="240" w:lineRule="auto"/>
              <w:ind w:right="-108"/>
              <w:contextualSpacing/>
              <w:rPr>
                <w:rFonts w:ascii="Times New Roman" w:hAnsi="Times New Roman"/>
                <w:b/>
                <w:sz w:val="25"/>
                <w:szCs w:val="25"/>
              </w:rPr>
            </w:pPr>
            <w:r w:rsidRPr="002357D3">
              <w:rPr>
                <w:rFonts w:ascii="Times New Roman" w:hAnsi="Times New Roman"/>
                <w:b/>
                <w:sz w:val="25"/>
                <w:szCs w:val="25"/>
              </w:rPr>
              <w:t xml:space="preserve">            ГОРОДСКОЙ СОВЕТ</w:t>
            </w:r>
          </w:p>
          <w:p w:rsidR="008A7777" w:rsidRPr="002357D3" w:rsidRDefault="008A7777" w:rsidP="002357D3">
            <w:pPr>
              <w:pStyle w:val="FR2"/>
              <w:tabs>
                <w:tab w:val="left" w:pos="-392"/>
              </w:tabs>
              <w:spacing w:before="0" w:line="240" w:lineRule="auto"/>
              <w:ind w:right="-108"/>
              <w:contextualSpacing/>
              <w:rPr>
                <w:b/>
                <w:lang w:eastAsia="zh-CN"/>
              </w:rPr>
            </w:pPr>
            <w:r w:rsidRPr="002357D3">
              <w:rPr>
                <w:rFonts w:ascii="Times New Roman" w:hAnsi="Times New Roman"/>
                <w:b/>
                <w:sz w:val="25"/>
                <w:szCs w:val="25"/>
              </w:rPr>
              <w:t xml:space="preserve">                 АНЕНИЙ НОЙ</w:t>
            </w:r>
          </w:p>
        </w:tc>
      </w:tr>
      <w:tr w:rsidR="008A7777" w:rsidRPr="008408BD" w:rsidTr="00073590">
        <w:trPr>
          <w:cantSplit/>
          <w:trHeight w:val="620"/>
        </w:trPr>
        <w:tc>
          <w:tcPr>
            <w:tcW w:w="4536" w:type="dxa"/>
            <w:tcBorders>
              <w:top w:val="nil"/>
              <w:left w:val="nil"/>
              <w:bottom w:val="nil"/>
              <w:right w:val="single" w:sz="4" w:space="0" w:color="FFFFFF"/>
            </w:tcBorders>
          </w:tcPr>
          <w:p w:rsidR="008A7777" w:rsidRPr="002357D3" w:rsidRDefault="008A7777" w:rsidP="002357D3">
            <w:pPr>
              <w:pStyle w:val="1"/>
              <w:tabs>
                <w:tab w:val="left" w:pos="-392"/>
              </w:tabs>
              <w:spacing w:after="0"/>
              <w:contextualSpacing/>
              <w:jc w:val="center"/>
              <w:rPr>
                <w:rFonts w:ascii="Times New Roman" w:hAnsi="Times New Roman"/>
                <w:b w:val="0"/>
                <w:sz w:val="18"/>
                <w:szCs w:val="18"/>
                <w:lang w:val="ro-RO" w:eastAsia="zh-CN"/>
              </w:rPr>
            </w:pPr>
            <w:r w:rsidRPr="002357D3">
              <w:rPr>
                <w:rFonts w:ascii="Times New Roman" w:hAnsi="Times New Roman"/>
                <w:b w:val="0"/>
                <w:sz w:val="18"/>
                <w:szCs w:val="18"/>
                <w:lang w:val="ro-RO" w:eastAsia="zh-CN"/>
              </w:rPr>
              <w:t>MD 6501 or. Anenii Noi, str. Suvorov, 6</w:t>
            </w:r>
          </w:p>
          <w:p w:rsidR="008A7777" w:rsidRPr="002357D3" w:rsidRDefault="008A7777" w:rsidP="002357D3">
            <w:pPr>
              <w:tabs>
                <w:tab w:val="left" w:pos="-675"/>
              </w:tabs>
              <w:spacing w:line="240" w:lineRule="auto"/>
              <w:contextualSpacing/>
              <w:rPr>
                <w:rFonts w:ascii="Times New Roman" w:eastAsia="Times New Roman" w:hAnsi="Times New Roman" w:cs="Times New Roman"/>
                <w:sz w:val="18"/>
                <w:szCs w:val="18"/>
                <w:lang w:val="ro-RO"/>
              </w:rPr>
            </w:pPr>
            <w:r w:rsidRPr="002357D3">
              <w:rPr>
                <w:rFonts w:ascii="Times New Roman" w:hAnsi="Times New Roman" w:cs="Times New Roman"/>
                <w:sz w:val="18"/>
                <w:szCs w:val="18"/>
                <w:lang w:val="ro-RO" w:eastAsia="zh-CN"/>
              </w:rPr>
              <w:t xml:space="preserve"> tel/fax 026522108, </w:t>
            </w:r>
            <w:r w:rsidRPr="002357D3">
              <w:rPr>
                <w:rFonts w:ascii="Times New Roman" w:hAnsi="Times New Roman" w:cs="Times New Roman"/>
                <w:sz w:val="18"/>
                <w:szCs w:val="18"/>
                <w:lang w:val="ro-RO"/>
              </w:rPr>
              <w:t>consiliulorasenesc@gmail.com</w:t>
            </w:r>
          </w:p>
        </w:tc>
        <w:tc>
          <w:tcPr>
            <w:tcW w:w="660" w:type="dxa"/>
            <w:tcBorders>
              <w:top w:val="nil"/>
              <w:left w:val="single" w:sz="4" w:space="0" w:color="FFFFFF"/>
              <w:bottom w:val="nil"/>
              <w:right w:val="nil"/>
            </w:tcBorders>
          </w:tcPr>
          <w:p w:rsidR="008A7777" w:rsidRPr="002357D3" w:rsidRDefault="008A7777" w:rsidP="002357D3">
            <w:pPr>
              <w:spacing w:line="240" w:lineRule="auto"/>
              <w:contextualSpacing/>
              <w:jc w:val="center"/>
              <w:rPr>
                <w:rFonts w:ascii="Times New Roman" w:eastAsia="Times New Roman" w:hAnsi="Times New Roman" w:cs="Times New Roman"/>
                <w:sz w:val="18"/>
                <w:szCs w:val="18"/>
                <w:lang w:val="ro-RO"/>
              </w:rPr>
            </w:pPr>
          </w:p>
        </w:tc>
        <w:tc>
          <w:tcPr>
            <w:tcW w:w="5475" w:type="dxa"/>
            <w:gridSpan w:val="2"/>
          </w:tcPr>
          <w:p w:rsidR="008A7777" w:rsidRPr="002357D3" w:rsidRDefault="008A7777" w:rsidP="002357D3">
            <w:pPr>
              <w:pStyle w:val="1"/>
              <w:spacing w:after="0"/>
              <w:ind w:left="-391" w:firstLine="142"/>
              <w:contextualSpacing/>
              <w:jc w:val="center"/>
              <w:rPr>
                <w:rFonts w:ascii="Times New Roman" w:hAnsi="Times New Roman"/>
                <w:b w:val="0"/>
                <w:sz w:val="18"/>
                <w:szCs w:val="18"/>
                <w:lang w:val="ro-RO" w:eastAsia="zh-CN"/>
              </w:rPr>
            </w:pPr>
            <w:r w:rsidRPr="002357D3">
              <w:rPr>
                <w:rFonts w:ascii="Times New Roman" w:hAnsi="Times New Roman"/>
                <w:b w:val="0"/>
                <w:sz w:val="18"/>
                <w:szCs w:val="18"/>
                <w:lang w:val="ro-RO" w:eastAsia="zh-CN"/>
              </w:rPr>
              <w:t xml:space="preserve">MD </w:t>
            </w:r>
            <w:r w:rsidRPr="002357D3">
              <w:rPr>
                <w:rFonts w:ascii="Times New Roman" w:hAnsi="Times New Roman"/>
                <w:b w:val="0"/>
                <w:sz w:val="18"/>
                <w:szCs w:val="18"/>
                <w:lang w:val="ro-RO"/>
              </w:rPr>
              <w:t>6501, г</w:t>
            </w:r>
            <w:r w:rsidRPr="002357D3">
              <w:rPr>
                <w:rFonts w:ascii="Times New Roman" w:hAnsi="Times New Roman"/>
                <w:b w:val="0"/>
                <w:sz w:val="18"/>
                <w:szCs w:val="18"/>
                <w:lang w:val="ro-RO" w:eastAsia="zh-CN"/>
              </w:rPr>
              <w:t>.</w:t>
            </w:r>
            <w:r w:rsidRPr="002357D3">
              <w:rPr>
                <w:rFonts w:ascii="Times New Roman" w:hAnsi="Times New Roman"/>
                <w:b w:val="0"/>
                <w:sz w:val="18"/>
                <w:szCs w:val="18"/>
                <w:lang w:val="ro-RO"/>
              </w:rPr>
              <w:t>АненийНой</w:t>
            </w:r>
            <w:r w:rsidRPr="002357D3">
              <w:rPr>
                <w:rFonts w:ascii="Times New Roman" w:hAnsi="Times New Roman"/>
                <w:b w:val="0"/>
                <w:sz w:val="18"/>
                <w:szCs w:val="18"/>
                <w:lang w:val="ro-RO" w:eastAsia="zh-CN"/>
              </w:rPr>
              <w:t>, ул.</w:t>
            </w:r>
            <w:r w:rsidRPr="002357D3">
              <w:rPr>
                <w:rFonts w:ascii="Times New Roman" w:hAnsi="Times New Roman"/>
                <w:b w:val="0"/>
                <w:sz w:val="18"/>
                <w:szCs w:val="18"/>
                <w:lang w:val="ro-RO"/>
              </w:rPr>
              <w:t>Суворов</w:t>
            </w:r>
            <w:r w:rsidRPr="002357D3">
              <w:rPr>
                <w:rFonts w:ascii="Times New Roman" w:hAnsi="Times New Roman"/>
                <w:b w:val="0"/>
                <w:sz w:val="18"/>
                <w:szCs w:val="18"/>
                <w:lang w:val="ro-RO" w:eastAsia="zh-CN"/>
              </w:rPr>
              <w:t xml:space="preserve">, </w:t>
            </w:r>
            <w:r w:rsidRPr="002357D3">
              <w:rPr>
                <w:rFonts w:ascii="Times New Roman" w:hAnsi="Times New Roman"/>
                <w:b w:val="0"/>
                <w:sz w:val="18"/>
                <w:szCs w:val="18"/>
                <w:lang w:val="ro-RO"/>
              </w:rPr>
              <w:t>6</w:t>
            </w:r>
          </w:p>
          <w:p w:rsidR="008A7777" w:rsidRPr="002357D3" w:rsidRDefault="008A7777" w:rsidP="002357D3">
            <w:pPr>
              <w:spacing w:line="240" w:lineRule="auto"/>
              <w:ind w:left="-391" w:firstLine="142"/>
              <w:contextualSpacing/>
              <w:jc w:val="center"/>
              <w:rPr>
                <w:rFonts w:ascii="Times New Roman" w:eastAsia="Times New Roman" w:hAnsi="Times New Roman" w:cs="Times New Roman"/>
                <w:sz w:val="18"/>
                <w:szCs w:val="18"/>
                <w:lang w:val="ro-RO"/>
              </w:rPr>
            </w:pPr>
            <w:r w:rsidRPr="002357D3">
              <w:rPr>
                <w:rFonts w:ascii="Times New Roman" w:hAnsi="Times New Roman" w:cs="Times New Roman"/>
                <w:sz w:val="18"/>
                <w:szCs w:val="18"/>
                <w:lang w:val="ro-RO" w:eastAsia="zh-CN"/>
              </w:rPr>
              <w:t>тел/факс</w:t>
            </w:r>
            <w:r w:rsidRPr="002357D3">
              <w:rPr>
                <w:rFonts w:ascii="Times New Roman" w:hAnsi="Times New Roman" w:cs="Times New Roman"/>
                <w:sz w:val="18"/>
                <w:szCs w:val="18"/>
                <w:lang w:val="ro-RO"/>
              </w:rPr>
              <w:t>026522108,consiliulorasenesc@gmail.com</w:t>
            </w:r>
          </w:p>
        </w:tc>
      </w:tr>
    </w:tbl>
    <w:p w:rsidR="00D96C75" w:rsidRDefault="00D35CDD" w:rsidP="00D96C75">
      <w:pPr>
        <w:spacing w:after="0" w:line="240" w:lineRule="auto"/>
        <w:contextualSpacing/>
        <w:jc w:val="center"/>
        <w:rPr>
          <w:rFonts w:eastAsia="Times New Roman"/>
          <w:b/>
          <w:szCs w:val="20"/>
          <w:lang w:val="ro-RO" w:eastAsia="zh-CN"/>
        </w:rPr>
      </w:pPr>
      <w:r w:rsidRPr="00D35CDD">
        <w:rPr>
          <w:rFonts w:eastAsia="Times New Roman"/>
          <w:noProof/>
          <w:sz w:val="28"/>
          <w:szCs w:val="20"/>
          <w:lang w:val="ro-RO" w:eastAsia="en-US"/>
        </w:rPr>
        <w:pict>
          <v:line id="Прямая соединительная линия 1" o:spid="_x0000_s1026" style="position:absolute;left:0;text-align:left;z-index:251659264;visibility:visible;mso-wrap-distance-top:-3e-5mm;mso-wrap-distance-bottom:-3e-5mm;mso-position-horizontal-relative:text;mso-position-vertical-relative:text" from="-19.95pt,6.15pt" to="499.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nbBwIAANIDAAAOAAAAZHJzL2Uyb0RvYy54bWysU81uEzEQviPxDpbvZJNIKe0qmx4ayqWC&#10;SC0PMPF6s1b9J9tkkxtwRsoj8AocqFSpwDPsvhFjbxIoXBDCB2s8P9/MfDOenm+UJGvuvDC6oKPB&#10;kBKumSmFXhX0zc3ls1NKfABdgjSaF3TLPT2fPX0ybWzOx6Y2suSOIIj2eWMLWodg8yzzrOYK/MBY&#10;rtFYGacg4NOtstJBg+hKZuPh8CRrjCutM4x7j9p5b6SzhF9VnIXXVeV5ILKgWFtIt0v3Mt7ZbAr5&#10;yoGtBduXAf9QhQKhMekRag4ByFsn/oBSgjnjTRUGzKjMVJVgPPWA3YyGv3VzXYPlqRckx9sjTf7/&#10;wbJX64UjosTZUaJB4YjaT927btd+bT93O9K9b7+3d+2X9r791t53H1B+6D6iHI3tw169I6PIZGN9&#10;joAXeuEiF2yjr+2VYbcebdkjY3x427ttKqeiO5JBNmky2+Nk+CYQhsqTydnp2RgHyA62DPJDoHU+&#10;vORGkSgUVAodSYMc1lc+xNSQH1yiWmrSFHTyfDSJeIBLV0kIKCqLNIRa6BtchtsE4Y0U5aWQMgZ6&#10;t1peSEfWEJcpndg1wj9yi7nm4OveL5n6Nas5lC90ScLWIs0a/wONlSheUiI5fp8oISDkAYT8G09M&#10;LfWe257OSOzSlNuFO3COi5Nq3C953Mxf3yn651ec/QAAAP//AwBQSwMEFAAGAAgAAAAhAJBWWsTf&#10;AAAACQEAAA8AAABkcnMvZG93bnJldi54bWxMjzFPwzAQhXck/oN1SCxV69BIKA5xKlTBwoDUlgE2&#10;N74mUeNzGrtN4NdziAG2u3tP775XrCbXiQsOofWk4W6RgECqvG2p1vC2e55nIEI0ZE3nCTV8YoBV&#10;eX1VmNz6kTZ42cZacAiF3GhoYuxzKUPVoDNh4Xsk1g5+cCbyOtTSDmbkcNfJZZLcS2da4g+N6XHd&#10;YHXcnp0GuwnhaT1lX+nr8HI6vWezj3E30/r2Znp8ABFxin9m+MFndCiZae/PZIPoNMxTpdjKwjIF&#10;wQalFA/734MsC/m/QfkNAAD//wMAUEsBAi0AFAAGAAgAAAAhALaDOJL+AAAA4QEAABMAAAAAAAAA&#10;AAAAAAAAAAAAAFtDb250ZW50X1R5cGVzXS54bWxQSwECLQAUAAYACAAAACEAOP0h/9YAAACUAQAA&#10;CwAAAAAAAAAAAAAAAAAvAQAAX3JlbHMvLnJlbHNQSwECLQAUAAYACAAAACEAJJp52wcCAADSAwAA&#10;DgAAAAAAAAAAAAAAAAAuAgAAZHJzL2Uyb0RvYy54bWxQSwECLQAUAAYACAAAACEAkFZaxN8AAAAJ&#10;AQAADwAAAAAAAAAAAAAAAABhBAAAZHJzL2Rvd25yZXYueG1sUEsFBgAAAAAEAAQA8wAAAG0FAAAA&#10;AA==&#10;" o:allowincell="f" strokeweight="4.5pt">
            <v:stroke linestyle="thinThick"/>
            <o:lock v:ext="edit" shapetype="f"/>
          </v:line>
        </w:pict>
      </w:r>
    </w:p>
    <w:p w:rsidR="008A7777" w:rsidRPr="00D96C75" w:rsidRDefault="00D96C75" w:rsidP="00D96C75">
      <w:pPr>
        <w:spacing w:after="0" w:line="240" w:lineRule="auto"/>
        <w:contextualSpacing/>
        <w:jc w:val="center"/>
        <w:rPr>
          <w:rFonts w:eastAsia="Times New Roman"/>
          <w:b/>
          <w:szCs w:val="20"/>
          <w:lang w:val="ro-RO" w:eastAsia="zh-CN"/>
        </w:rPr>
      </w:pPr>
      <w:r>
        <w:rPr>
          <w:rFonts w:eastAsia="Times New Roman"/>
          <w:b/>
          <w:szCs w:val="20"/>
          <w:lang w:val="ro-RO" w:eastAsia="zh-CN"/>
        </w:rPr>
        <w:t xml:space="preserve">                                       </w:t>
      </w:r>
      <w:r w:rsidR="00E25716">
        <w:rPr>
          <w:rFonts w:eastAsia="Times New Roman"/>
          <w:b/>
          <w:szCs w:val="20"/>
          <w:lang w:val="ro-RO" w:eastAsia="zh-CN"/>
        </w:rPr>
        <w:t xml:space="preserve">                                                                                 </w:t>
      </w:r>
      <w:r w:rsidR="008A7777" w:rsidRPr="002357D3">
        <w:rPr>
          <w:rFonts w:ascii="Times New Roman" w:hAnsi="Times New Roman" w:cs="Times New Roman"/>
          <w:b/>
          <w:sz w:val="24"/>
          <w:szCs w:val="24"/>
          <w:lang w:val="ro-RO"/>
        </w:rPr>
        <w:t xml:space="preserve">PROIECT   </w:t>
      </w:r>
      <w:r>
        <w:rPr>
          <w:rFonts w:ascii="Times New Roman" w:hAnsi="Times New Roman" w:cs="Times New Roman"/>
          <w:b/>
          <w:sz w:val="24"/>
          <w:szCs w:val="24"/>
          <w:lang w:val="ro-RO"/>
        </w:rPr>
        <w:t>nr. 23</w:t>
      </w:r>
    </w:p>
    <w:p w:rsidR="008A7777" w:rsidRPr="002357D3" w:rsidRDefault="008A7777" w:rsidP="002357D3">
      <w:pPr>
        <w:spacing w:after="0" w:line="240" w:lineRule="auto"/>
        <w:contextualSpacing/>
        <w:jc w:val="center"/>
        <w:rPr>
          <w:rFonts w:ascii="Times New Roman" w:hAnsi="Times New Roman" w:cs="Times New Roman"/>
          <w:b/>
          <w:sz w:val="24"/>
          <w:szCs w:val="24"/>
          <w:lang w:val="ro-RO"/>
        </w:rPr>
      </w:pPr>
    </w:p>
    <w:p w:rsidR="008A7777" w:rsidRPr="002357D3" w:rsidRDefault="00DE0D49" w:rsidP="002357D3">
      <w:pPr>
        <w:spacing w:after="0" w:line="240" w:lineRule="auto"/>
        <w:contextualSpacing/>
        <w:jc w:val="center"/>
        <w:rPr>
          <w:rFonts w:ascii="Times New Roman" w:hAnsi="Times New Roman" w:cs="Times New Roman"/>
          <w:b/>
          <w:sz w:val="24"/>
          <w:szCs w:val="24"/>
          <w:lang w:val="ro-RO"/>
        </w:rPr>
      </w:pPr>
      <w:r>
        <w:rPr>
          <w:rFonts w:ascii="Times New Roman" w:hAnsi="Times New Roman" w:cs="Times New Roman"/>
          <w:b/>
          <w:sz w:val="24"/>
          <w:szCs w:val="24"/>
          <w:lang w:val="ro-RO"/>
        </w:rPr>
        <w:t>DECIZIE nr.</w:t>
      </w:r>
      <w:r w:rsidR="008A7777" w:rsidRPr="002357D3">
        <w:rPr>
          <w:rFonts w:ascii="Times New Roman" w:hAnsi="Times New Roman" w:cs="Times New Roman"/>
          <w:b/>
          <w:sz w:val="24"/>
          <w:szCs w:val="24"/>
          <w:lang w:val="ro-RO"/>
        </w:rPr>
        <w:t xml:space="preserve"> __ </w:t>
      </w:r>
    </w:p>
    <w:p w:rsidR="008A7777" w:rsidRPr="002357D3" w:rsidRDefault="008A7777" w:rsidP="002357D3">
      <w:pPr>
        <w:spacing w:after="0" w:line="240" w:lineRule="auto"/>
        <w:contextualSpacing/>
        <w:jc w:val="center"/>
        <w:rPr>
          <w:rFonts w:ascii="Times New Roman" w:hAnsi="Times New Roman" w:cs="Times New Roman"/>
          <w:b/>
          <w:sz w:val="24"/>
          <w:szCs w:val="24"/>
          <w:lang w:val="ro-RO"/>
        </w:rPr>
      </w:pPr>
      <w:r w:rsidRPr="002357D3">
        <w:rPr>
          <w:rFonts w:ascii="Times New Roman" w:hAnsi="Times New Roman" w:cs="Times New Roman"/>
          <w:b/>
          <w:sz w:val="24"/>
          <w:szCs w:val="24"/>
          <w:lang w:val="ro-RO"/>
        </w:rPr>
        <w:t xml:space="preserve">din ____ </w:t>
      </w:r>
      <w:r w:rsidR="00DE0D49">
        <w:rPr>
          <w:rFonts w:ascii="Times New Roman" w:hAnsi="Times New Roman" w:cs="Times New Roman"/>
          <w:b/>
          <w:sz w:val="24"/>
          <w:szCs w:val="24"/>
          <w:lang w:val="ro-RO"/>
        </w:rPr>
        <w:t>ianuarie 2024</w:t>
      </w:r>
    </w:p>
    <w:p w:rsidR="008A7777" w:rsidRPr="002357D3" w:rsidRDefault="008A7777" w:rsidP="002357D3">
      <w:pPr>
        <w:spacing w:after="0" w:line="240" w:lineRule="auto"/>
        <w:contextualSpacing/>
        <w:jc w:val="center"/>
        <w:rPr>
          <w:rFonts w:ascii="Times New Roman" w:hAnsi="Times New Roman" w:cs="Times New Roman"/>
          <w:b/>
          <w:sz w:val="24"/>
          <w:szCs w:val="24"/>
          <w:lang w:val="ro-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8A7777" w:rsidRPr="008408BD" w:rsidTr="008A7777">
        <w:tc>
          <w:tcPr>
            <w:tcW w:w="4077" w:type="dxa"/>
            <w:hideMark/>
          </w:tcPr>
          <w:p w:rsidR="008A7777" w:rsidRPr="002357D3" w:rsidRDefault="008A7777" w:rsidP="002357D3">
            <w:pPr>
              <w:contextualSpacing/>
              <w:jc w:val="both"/>
              <w:rPr>
                <w:rFonts w:ascii="Times New Roman" w:eastAsia="Times New Roman" w:hAnsi="Times New Roman" w:cs="Times New Roman"/>
                <w:b/>
                <w:sz w:val="24"/>
                <w:szCs w:val="24"/>
                <w:lang w:val="ro-RO"/>
              </w:rPr>
            </w:pPr>
            <w:r w:rsidRPr="002357D3">
              <w:rPr>
                <w:rFonts w:ascii="Times New Roman" w:eastAsia="Times New Roman" w:hAnsi="Times New Roman" w:cs="Times New Roman"/>
                <w:b/>
                <w:sz w:val="24"/>
                <w:szCs w:val="24"/>
                <w:lang w:val="ro-RO"/>
              </w:rPr>
              <w:t>Cu privire la examinarea Notificării   Oficiului Teritorial Căuşeni al Cancelariei de Stat nr. 1304/OT</w:t>
            </w:r>
            <w:r w:rsidRPr="002357D3">
              <w:rPr>
                <w:rFonts w:ascii="Times New Roman" w:eastAsia="Times New Roman" w:hAnsi="Times New Roman" w:cs="Times New Roman"/>
                <w:b/>
                <w:sz w:val="24"/>
                <w:szCs w:val="24"/>
                <w:vertAlign w:val="subscript"/>
                <w:lang w:val="ro-RO"/>
              </w:rPr>
              <w:t>3</w:t>
            </w:r>
            <w:r w:rsidRPr="002357D3">
              <w:rPr>
                <w:rFonts w:ascii="Times New Roman" w:eastAsia="Times New Roman" w:hAnsi="Times New Roman" w:cs="Times New Roman"/>
                <w:b/>
                <w:sz w:val="24"/>
                <w:szCs w:val="24"/>
                <w:lang w:val="ro-RO"/>
              </w:rPr>
              <w:t xml:space="preserve"> -  680 din 20.12.2023</w:t>
            </w:r>
          </w:p>
        </w:tc>
        <w:tc>
          <w:tcPr>
            <w:tcW w:w="5494" w:type="dxa"/>
          </w:tcPr>
          <w:p w:rsidR="008A7777" w:rsidRPr="002357D3" w:rsidRDefault="008A7777" w:rsidP="002357D3">
            <w:pPr>
              <w:contextualSpacing/>
              <w:rPr>
                <w:rFonts w:ascii="Times New Roman" w:eastAsia="Times New Roman" w:hAnsi="Times New Roman" w:cs="Times New Roman"/>
                <w:b/>
                <w:sz w:val="24"/>
                <w:szCs w:val="24"/>
                <w:lang w:val="ro-RO"/>
              </w:rPr>
            </w:pPr>
          </w:p>
        </w:tc>
      </w:tr>
    </w:tbl>
    <w:p w:rsidR="008A7777" w:rsidRPr="002357D3" w:rsidRDefault="008A7777" w:rsidP="002357D3">
      <w:pPr>
        <w:spacing w:after="0" w:line="240" w:lineRule="auto"/>
        <w:contextualSpacing/>
        <w:rPr>
          <w:rFonts w:ascii="Times New Roman" w:eastAsia="Times New Roman" w:hAnsi="Times New Roman" w:cs="Times New Roman"/>
          <w:sz w:val="28"/>
          <w:szCs w:val="28"/>
          <w:lang w:val="ro-RO"/>
        </w:rPr>
      </w:pPr>
    </w:p>
    <w:p w:rsidR="008A7777" w:rsidRPr="002357D3" w:rsidRDefault="008A7777" w:rsidP="002357D3">
      <w:pPr>
        <w:spacing w:after="0" w:line="240" w:lineRule="auto"/>
        <w:contextualSpacing/>
        <w:jc w:val="both"/>
        <w:rPr>
          <w:rFonts w:ascii="Times New Roman" w:eastAsia="Times New Roman" w:hAnsi="Times New Roman" w:cs="Times New Roman"/>
          <w:sz w:val="24"/>
          <w:szCs w:val="24"/>
          <w:lang w:val="ro-RO"/>
        </w:rPr>
      </w:pPr>
      <w:r w:rsidRPr="002357D3">
        <w:rPr>
          <w:rFonts w:ascii="Times New Roman" w:eastAsia="Times New Roman" w:hAnsi="Times New Roman" w:cs="Times New Roman"/>
          <w:sz w:val="24"/>
          <w:szCs w:val="24"/>
          <w:lang w:val="ro-RO"/>
        </w:rPr>
        <w:tab/>
        <w:t>Examinând notificarea Oficiului Teritorial Căuşeni al Cancelariei de Stat  nr. 1304/OT</w:t>
      </w:r>
      <w:r w:rsidRPr="002357D3">
        <w:rPr>
          <w:rFonts w:ascii="Times New Roman" w:eastAsia="Times New Roman" w:hAnsi="Times New Roman" w:cs="Times New Roman"/>
          <w:sz w:val="24"/>
          <w:szCs w:val="24"/>
          <w:vertAlign w:val="subscript"/>
          <w:lang w:val="ro-RO"/>
        </w:rPr>
        <w:t xml:space="preserve">3 </w:t>
      </w:r>
      <w:r w:rsidRPr="002357D3">
        <w:rPr>
          <w:rFonts w:ascii="Times New Roman" w:eastAsia="Times New Roman" w:hAnsi="Times New Roman" w:cs="Times New Roman"/>
          <w:sz w:val="24"/>
          <w:szCs w:val="24"/>
          <w:lang w:val="ro-RO"/>
        </w:rPr>
        <w:t>–680 din 20.12.2023prin care se solicită întreprinderea măsurilor privind reexaminarea și abrogarea deciziei Consiliului or. Anenii Noi nr. 2/8 din 24.11.2023 „Cu privire la examinarea demersului ÎMDP „Apă Canal Anenii Noi”, în baza art. 5 alin.(7) din Legea nr.100/2017 privind actele normative ale Guvernului și ale altor autorități administrației publice locale și centrale; în  temeiul  art. 14, art. 68 al. (1) și al. (2)  al  Legii nr. 436/2006 privind administraţia publică locală cu modificările şi completările ulterioare; prevederilor art. 8 și alin. (1) lit. c) al Legii nr. 303 din 13.12.2013 privind serviciul public de alimentare cu apă şi de canalizare</w:t>
      </w:r>
      <w:r w:rsidR="0048116D" w:rsidRPr="002357D3">
        <w:rPr>
          <w:rFonts w:ascii="Times New Roman" w:eastAsia="Times New Roman" w:hAnsi="Times New Roman" w:cs="Times New Roman"/>
          <w:sz w:val="24"/>
          <w:szCs w:val="24"/>
          <w:lang w:val="ro-RO"/>
        </w:rPr>
        <w:t xml:space="preserve">, </w:t>
      </w:r>
      <w:r w:rsidRPr="002357D3">
        <w:rPr>
          <w:rFonts w:ascii="Times New Roman" w:eastAsia="Times New Roman" w:hAnsi="Times New Roman" w:cs="Times New Roman"/>
          <w:sz w:val="24"/>
          <w:szCs w:val="24"/>
          <w:lang w:val="ro-RO"/>
        </w:rPr>
        <w:t>având avizele comisiilor consultative de specialitate, Consiliul orășenesc Anenii Noi,</w:t>
      </w:r>
    </w:p>
    <w:p w:rsidR="008A7777" w:rsidRPr="002357D3" w:rsidRDefault="008A7777" w:rsidP="002357D3">
      <w:pPr>
        <w:spacing w:after="0" w:line="240" w:lineRule="auto"/>
        <w:contextualSpacing/>
        <w:jc w:val="both"/>
        <w:rPr>
          <w:rFonts w:ascii="Times New Roman" w:eastAsia="Times New Roman" w:hAnsi="Times New Roman" w:cs="Times New Roman"/>
          <w:sz w:val="24"/>
          <w:szCs w:val="24"/>
          <w:lang w:val="ro-RO"/>
        </w:rPr>
      </w:pPr>
    </w:p>
    <w:p w:rsidR="008A7777" w:rsidRPr="002357D3" w:rsidRDefault="008A7777" w:rsidP="002357D3">
      <w:pPr>
        <w:spacing w:after="0" w:line="240" w:lineRule="auto"/>
        <w:contextualSpacing/>
        <w:jc w:val="center"/>
        <w:rPr>
          <w:rFonts w:ascii="Times New Roman" w:eastAsia="Times New Roman" w:hAnsi="Times New Roman" w:cs="Times New Roman"/>
          <w:b/>
          <w:sz w:val="24"/>
          <w:szCs w:val="24"/>
          <w:lang w:val="ro-RO"/>
        </w:rPr>
      </w:pPr>
      <w:r w:rsidRPr="002357D3">
        <w:rPr>
          <w:rFonts w:ascii="Times New Roman" w:eastAsia="Times New Roman" w:hAnsi="Times New Roman" w:cs="Times New Roman"/>
          <w:b/>
          <w:sz w:val="24"/>
          <w:szCs w:val="24"/>
          <w:lang w:val="ro-RO"/>
        </w:rPr>
        <w:t>DECIDE:</w:t>
      </w:r>
    </w:p>
    <w:p w:rsidR="008A7777" w:rsidRPr="002357D3" w:rsidRDefault="008A7777" w:rsidP="002357D3">
      <w:pPr>
        <w:tabs>
          <w:tab w:val="left" w:pos="6750"/>
        </w:tabs>
        <w:spacing w:after="0" w:line="240" w:lineRule="auto"/>
        <w:contextualSpacing/>
        <w:rPr>
          <w:rFonts w:ascii="Times New Roman" w:eastAsia="Times New Roman" w:hAnsi="Times New Roman" w:cs="Times New Roman"/>
          <w:b/>
          <w:sz w:val="24"/>
          <w:szCs w:val="24"/>
          <w:lang w:val="ro-RO"/>
        </w:rPr>
      </w:pPr>
    </w:p>
    <w:p w:rsidR="008A7777" w:rsidRPr="002357D3" w:rsidRDefault="0048116D" w:rsidP="002357D3">
      <w:pPr>
        <w:spacing w:after="0" w:line="240" w:lineRule="auto"/>
        <w:contextualSpacing/>
        <w:jc w:val="both"/>
        <w:rPr>
          <w:rFonts w:ascii="Times New Roman" w:eastAsia="Times New Roman" w:hAnsi="Times New Roman" w:cs="Times New Roman"/>
          <w:b/>
          <w:sz w:val="24"/>
          <w:szCs w:val="24"/>
          <w:lang w:val="ro-RO"/>
        </w:rPr>
      </w:pPr>
      <w:r w:rsidRPr="002357D3">
        <w:rPr>
          <w:rFonts w:ascii="Times New Roman" w:eastAsia="Times New Roman" w:hAnsi="Times New Roman" w:cs="Times New Roman"/>
          <w:b/>
          <w:sz w:val="24"/>
          <w:szCs w:val="24"/>
          <w:lang w:val="ro-RO"/>
        </w:rPr>
        <w:t>1.</w:t>
      </w:r>
      <w:r w:rsidRPr="002357D3">
        <w:rPr>
          <w:rFonts w:ascii="Times New Roman" w:eastAsia="Times New Roman" w:hAnsi="Times New Roman" w:cs="Times New Roman"/>
          <w:sz w:val="24"/>
          <w:szCs w:val="24"/>
          <w:lang w:val="ro-RO"/>
        </w:rPr>
        <w:tab/>
      </w:r>
      <w:r w:rsidR="008A7777" w:rsidRPr="002357D3">
        <w:rPr>
          <w:rFonts w:ascii="Times New Roman" w:eastAsia="Times New Roman" w:hAnsi="Times New Roman" w:cs="Times New Roman"/>
          <w:sz w:val="24"/>
          <w:szCs w:val="24"/>
          <w:lang w:val="ro-RO"/>
        </w:rPr>
        <w:t>Se  admite parţial Notificarea Oficiului Teritorial Căușeni al Cancelariei de Stat  nr. 1304/OT</w:t>
      </w:r>
      <w:r w:rsidR="008A7777" w:rsidRPr="002357D3">
        <w:rPr>
          <w:rFonts w:ascii="Times New Roman" w:eastAsia="Times New Roman" w:hAnsi="Times New Roman" w:cs="Times New Roman"/>
          <w:sz w:val="24"/>
          <w:szCs w:val="24"/>
          <w:vertAlign w:val="subscript"/>
          <w:lang w:val="ro-RO"/>
        </w:rPr>
        <w:t xml:space="preserve">3 </w:t>
      </w:r>
      <w:r w:rsidR="008A7777" w:rsidRPr="002357D3">
        <w:rPr>
          <w:rFonts w:ascii="Times New Roman" w:eastAsia="Times New Roman" w:hAnsi="Times New Roman" w:cs="Times New Roman"/>
          <w:sz w:val="24"/>
          <w:szCs w:val="24"/>
          <w:lang w:val="ro-RO"/>
        </w:rPr>
        <w:t>–</w:t>
      </w:r>
      <w:r w:rsidRPr="002357D3">
        <w:rPr>
          <w:rFonts w:ascii="Times New Roman" w:eastAsia="Times New Roman" w:hAnsi="Times New Roman" w:cs="Times New Roman"/>
          <w:sz w:val="24"/>
          <w:szCs w:val="24"/>
          <w:lang w:val="ro-RO"/>
        </w:rPr>
        <w:t xml:space="preserve"> 680</w:t>
      </w:r>
      <w:r w:rsidR="008A7777" w:rsidRPr="002357D3">
        <w:rPr>
          <w:rFonts w:ascii="Times New Roman" w:eastAsia="Times New Roman" w:hAnsi="Times New Roman" w:cs="Times New Roman"/>
          <w:sz w:val="24"/>
          <w:szCs w:val="24"/>
          <w:lang w:val="ro-RO"/>
        </w:rPr>
        <w:t xml:space="preserve"> din 20.12.202</w:t>
      </w:r>
      <w:r w:rsidRPr="002357D3">
        <w:rPr>
          <w:rFonts w:ascii="Times New Roman" w:eastAsia="Times New Roman" w:hAnsi="Times New Roman" w:cs="Times New Roman"/>
          <w:sz w:val="24"/>
          <w:szCs w:val="24"/>
          <w:lang w:val="ro-RO"/>
        </w:rPr>
        <w:t>3</w:t>
      </w:r>
      <w:r w:rsidR="008A7777" w:rsidRPr="002357D3">
        <w:rPr>
          <w:rFonts w:ascii="Times New Roman" w:eastAsia="Times New Roman" w:hAnsi="Times New Roman" w:cs="Times New Roman"/>
          <w:sz w:val="24"/>
          <w:szCs w:val="24"/>
          <w:lang w:val="ro-RO"/>
        </w:rPr>
        <w:t>.</w:t>
      </w:r>
    </w:p>
    <w:p w:rsidR="0048116D" w:rsidRPr="002357D3" w:rsidRDefault="0048116D" w:rsidP="002357D3">
      <w:pPr>
        <w:spacing w:after="0" w:line="240" w:lineRule="auto"/>
        <w:contextualSpacing/>
        <w:jc w:val="both"/>
        <w:rPr>
          <w:rFonts w:ascii="Times New Roman" w:eastAsia="Times New Roman" w:hAnsi="Times New Roman" w:cs="Times New Roman"/>
          <w:sz w:val="24"/>
          <w:szCs w:val="24"/>
          <w:lang w:val="ro-RO"/>
        </w:rPr>
      </w:pPr>
      <w:r w:rsidRPr="002357D3">
        <w:rPr>
          <w:rFonts w:ascii="Times New Roman" w:eastAsia="Times New Roman" w:hAnsi="Times New Roman" w:cs="Times New Roman"/>
          <w:b/>
          <w:sz w:val="24"/>
          <w:szCs w:val="24"/>
          <w:lang w:val="ro-RO"/>
        </w:rPr>
        <w:t>2.</w:t>
      </w:r>
      <w:r w:rsidRPr="002357D3">
        <w:rPr>
          <w:rFonts w:ascii="Times New Roman" w:eastAsia="Times New Roman" w:hAnsi="Times New Roman" w:cs="Times New Roman"/>
          <w:b/>
          <w:sz w:val="24"/>
          <w:szCs w:val="24"/>
          <w:lang w:val="ro-RO"/>
        </w:rPr>
        <w:tab/>
      </w:r>
      <w:r w:rsidRPr="002357D3">
        <w:rPr>
          <w:rFonts w:ascii="Times New Roman" w:eastAsia="Times New Roman" w:hAnsi="Times New Roman" w:cs="Times New Roman"/>
          <w:sz w:val="24"/>
          <w:szCs w:val="24"/>
          <w:lang w:val="ro-RO"/>
        </w:rPr>
        <w:t>Se modifică pct. 1 al deciziei Consiliului or. Anenii Noi nr. 2/8 din 24.11.2023 „Cu privire la examinarea demersului ÎMDP „Apă Canal Anenii Noi” care se expune în următoarea redacție: „</w:t>
      </w:r>
      <w:r w:rsidRPr="002357D3">
        <w:rPr>
          <w:rFonts w:ascii="Times New Roman" w:eastAsia="Times New Roman" w:hAnsi="Times New Roman" w:cs="Times New Roman"/>
          <w:i/>
          <w:sz w:val="24"/>
          <w:szCs w:val="24"/>
          <w:lang w:val="ro-RO"/>
        </w:rPr>
        <w:t>Se ia act de demersul ÎMDP „Apă Canal Anenii Noi” din 22.09.2023 privind aprobarea tarifelor pentru furnizarea/prestarea serviciului public de alimentare cu apă potabilă, de canalizare şi epurare a apelor uzate.</w:t>
      </w:r>
      <w:r w:rsidRPr="002357D3">
        <w:rPr>
          <w:rFonts w:ascii="Times New Roman" w:eastAsia="Times New Roman" w:hAnsi="Times New Roman" w:cs="Times New Roman"/>
          <w:sz w:val="24"/>
          <w:szCs w:val="24"/>
          <w:lang w:val="ro-RO"/>
        </w:rPr>
        <w:t>”.</w:t>
      </w:r>
    </w:p>
    <w:p w:rsidR="00B6714A" w:rsidRPr="002357D3" w:rsidRDefault="00B6714A" w:rsidP="002357D3">
      <w:pPr>
        <w:spacing w:after="0" w:line="240" w:lineRule="auto"/>
        <w:contextualSpacing/>
        <w:jc w:val="both"/>
        <w:rPr>
          <w:rFonts w:ascii="Times New Roman" w:eastAsia="Times New Roman" w:hAnsi="Times New Roman" w:cs="Times New Roman"/>
          <w:sz w:val="24"/>
          <w:szCs w:val="24"/>
          <w:lang w:val="ro-RO"/>
        </w:rPr>
      </w:pPr>
      <w:r w:rsidRPr="002357D3">
        <w:rPr>
          <w:rFonts w:ascii="Times New Roman" w:eastAsia="Times New Roman" w:hAnsi="Times New Roman" w:cs="Times New Roman"/>
          <w:b/>
          <w:sz w:val="24"/>
          <w:szCs w:val="24"/>
          <w:lang w:val="ro-RO"/>
        </w:rPr>
        <w:t>3.</w:t>
      </w:r>
      <w:r w:rsidRPr="002357D3">
        <w:rPr>
          <w:rFonts w:ascii="Times New Roman" w:eastAsia="Times New Roman" w:hAnsi="Times New Roman" w:cs="Times New Roman"/>
          <w:sz w:val="24"/>
          <w:szCs w:val="24"/>
          <w:lang w:val="ro-RO"/>
        </w:rPr>
        <w:tab/>
        <w:t>Se modifică pct. 2.1. al deciziei Consiliului or. Anenii Noi nr. 2/8 din 24.11.2023 „Cu privire la examinarea demersului ÎMDP „Apă Canal Anenii Noi” care se expune în următoarea redacție: „</w:t>
      </w:r>
      <w:r w:rsidRPr="002357D3">
        <w:rPr>
          <w:rFonts w:ascii="Times New Roman" w:eastAsia="Times New Roman" w:hAnsi="Times New Roman" w:cs="Times New Roman"/>
          <w:i/>
          <w:sz w:val="24"/>
          <w:szCs w:val="24"/>
          <w:lang w:val="ro-RO"/>
        </w:rPr>
        <w:t>Tarifele aprobate</w:t>
      </w:r>
      <w:r w:rsidR="00262D73" w:rsidRPr="002357D3">
        <w:rPr>
          <w:rFonts w:ascii="Times New Roman" w:eastAsia="Times New Roman" w:hAnsi="Times New Roman" w:cs="Times New Roman"/>
          <w:i/>
          <w:sz w:val="24"/>
          <w:szCs w:val="24"/>
          <w:lang w:val="ro-RO"/>
        </w:rPr>
        <w:t xml:space="preserve"> prin prezenta decizie</w:t>
      </w:r>
      <w:r w:rsidRPr="002357D3">
        <w:rPr>
          <w:rFonts w:ascii="Times New Roman" w:eastAsia="Times New Roman" w:hAnsi="Times New Roman" w:cs="Times New Roman"/>
          <w:i/>
          <w:sz w:val="24"/>
          <w:szCs w:val="24"/>
          <w:lang w:val="ro-RO"/>
        </w:rPr>
        <w:t xml:space="preserve"> sunt obligatorii pentru aplicarea î</w:t>
      </w:r>
      <w:r w:rsidR="00262D73" w:rsidRPr="002357D3">
        <w:rPr>
          <w:rFonts w:ascii="Times New Roman" w:eastAsia="Times New Roman" w:hAnsi="Times New Roman" w:cs="Times New Roman"/>
          <w:i/>
          <w:sz w:val="24"/>
          <w:szCs w:val="24"/>
          <w:lang w:val="ro-RO"/>
        </w:rPr>
        <w:t xml:space="preserve">n activitatea ÎMDP ,,Apă Canal” </w:t>
      </w:r>
      <w:r w:rsidRPr="002357D3">
        <w:rPr>
          <w:rFonts w:ascii="Times New Roman" w:eastAsia="Times New Roman" w:hAnsi="Times New Roman" w:cs="Times New Roman"/>
          <w:i/>
          <w:sz w:val="24"/>
          <w:szCs w:val="24"/>
          <w:lang w:val="ro-RO"/>
        </w:rPr>
        <w:t>Anenii Noi, începând cu data de 01.12.2023.</w:t>
      </w:r>
      <w:r w:rsidR="00262D73" w:rsidRPr="002357D3">
        <w:rPr>
          <w:rFonts w:ascii="Times New Roman" w:eastAsia="Times New Roman" w:hAnsi="Times New Roman" w:cs="Times New Roman"/>
          <w:i/>
          <w:sz w:val="24"/>
          <w:szCs w:val="24"/>
          <w:lang w:val="ro-RO"/>
        </w:rPr>
        <w:t xml:space="preserve"> În perioada 12.10.2023 – 30.11.2023, ÎMDP ,,Apă Canal” urmează să aplice în activitate tarifele aprobate prin Hotărârea Agenției Naționale pentru Reglementare în Energetică a Republicii Moldova nr. 602 din 10.10.2023 privind aprobarea tarifelor pentru furnizarea/prestarea serviciului public de alimentare cu apă, de canalizare și de epurare a apelor uzate de către</w:t>
      </w:r>
      <w:r w:rsidR="00C5367E">
        <w:rPr>
          <w:rFonts w:ascii="Times New Roman" w:eastAsia="Times New Roman" w:hAnsi="Times New Roman" w:cs="Times New Roman"/>
          <w:i/>
          <w:sz w:val="24"/>
          <w:szCs w:val="24"/>
          <w:lang w:val="ro-RO"/>
        </w:rPr>
        <w:t xml:space="preserve"> </w:t>
      </w:r>
      <w:r w:rsidR="00262D73" w:rsidRPr="002357D3">
        <w:rPr>
          <w:rFonts w:ascii="Times New Roman" w:eastAsia="Times New Roman" w:hAnsi="Times New Roman" w:cs="Times New Roman"/>
          <w:i/>
          <w:sz w:val="24"/>
          <w:szCs w:val="24"/>
          <w:lang w:val="ro-RO"/>
        </w:rPr>
        <w:t>ÎMDP „Apă Canal Anenii Noi”.</w:t>
      </w:r>
      <w:r w:rsidR="00262D73" w:rsidRPr="002357D3">
        <w:rPr>
          <w:rFonts w:ascii="Times New Roman" w:eastAsia="Times New Roman" w:hAnsi="Times New Roman" w:cs="Times New Roman"/>
          <w:sz w:val="24"/>
          <w:szCs w:val="24"/>
          <w:lang w:val="ro-RO"/>
        </w:rPr>
        <w:t>”.</w:t>
      </w:r>
    </w:p>
    <w:p w:rsidR="00262D73" w:rsidRPr="002357D3" w:rsidRDefault="00262D73" w:rsidP="002357D3">
      <w:pPr>
        <w:spacing w:after="0" w:line="240" w:lineRule="auto"/>
        <w:contextualSpacing/>
        <w:jc w:val="both"/>
        <w:rPr>
          <w:rFonts w:ascii="Times New Roman" w:eastAsia="Times New Roman" w:hAnsi="Times New Roman" w:cs="Times New Roman"/>
          <w:sz w:val="24"/>
          <w:szCs w:val="24"/>
          <w:lang w:val="ro-RO"/>
        </w:rPr>
      </w:pPr>
      <w:r w:rsidRPr="002357D3">
        <w:rPr>
          <w:rFonts w:ascii="Times New Roman" w:eastAsia="Times New Roman" w:hAnsi="Times New Roman" w:cs="Times New Roman"/>
          <w:b/>
          <w:sz w:val="24"/>
          <w:szCs w:val="24"/>
          <w:lang w:val="ro-RO"/>
        </w:rPr>
        <w:t>4.</w:t>
      </w:r>
      <w:r w:rsidRPr="002357D3">
        <w:rPr>
          <w:rFonts w:ascii="Times New Roman" w:eastAsia="Times New Roman" w:hAnsi="Times New Roman" w:cs="Times New Roman"/>
          <w:sz w:val="24"/>
          <w:szCs w:val="24"/>
          <w:lang w:val="ro-RO"/>
        </w:rPr>
        <w:tab/>
        <w:t>Se modifică pct. 3 al deciziei Consiliului or. Anenii Noi nr. 2/8 din 24.11.2023 „Cu privire la examinarea demersului ÎMDP „Apă Canal Anenii Noi” care se expune în următoarea redacție:</w:t>
      </w:r>
      <w:r w:rsidR="00FE43B0" w:rsidRPr="002357D3">
        <w:rPr>
          <w:rFonts w:ascii="Times New Roman" w:eastAsia="Times New Roman" w:hAnsi="Times New Roman" w:cs="Times New Roman"/>
          <w:sz w:val="24"/>
          <w:szCs w:val="24"/>
          <w:lang w:val="ro-RO"/>
        </w:rPr>
        <w:t xml:space="preserve"> „</w:t>
      </w:r>
      <w:r w:rsidR="00FE43B0" w:rsidRPr="002357D3">
        <w:rPr>
          <w:rFonts w:ascii="Times New Roman" w:eastAsia="Times New Roman" w:hAnsi="Times New Roman" w:cs="Times New Roman"/>
          <w:i/>
          <w:sz w:val="24"/>
          <w:szCs w:val="24"/>
          <w:lang w:val="ro-RO"/>
        </w:rPr>
        <w:t xml:space="preserve">Se propune dl Alexandru Dolbuș să efectueze </w:t>
      </w:r>
      <w:r w:rsidR="003E58E1" w:rsidRPr="002357D3">
        <w:rPr>
          <w:rFonts w:ascii="Times New Roman" w:eastAsia="Times New Roman" w:hAnsi="Times New Roman" w:cs="Times New Roman"/>
          <w:i/>
          <w:sz w:val="24"/>
          <w:szCs w:val="24"/>
          <w:lang w:val="ro-RO"/>
        </w:rPr>
        <w:t>determinarea tarifelor</w:t>
      </w:r>
      <w:r w:rsidR="00FE43B0" w:rsidRPr="002357D3">
        <w:rPr>
          <w:rFonts w:ascii="Times New Roman" w:eastAsia="Times New Roman" w:hAnsi="Times New Roman" w:cs="Times New Roman"/>
          <w:i/>
          <w:sz w:val="24"/>
          <w:szCs w:val="24"/>
          <w:lang w:val="ro-RO"/>
        </w:rPr>
        <w:t xml:space="preserve"> serviciul</w:t>
      </w:r>
      <w:r w:rsidR="003E58E1" w:rsidRPr="002357D3">
        <w:rPr>
          <w:rFonts w:ascii="Times New Roman" w:eastAsia="Times New Roman" w:hAnsi="Times New Roman" w:cs="Times New Roman"/>
          <w:i/>
          <w:sz w:val="24"/>
          <w:szCs w:val="24"/>
          <w:lang w:val="ro-RO"/>
        </w:rPr>
        <w:t>ui</w:t>
      </w:r>
      <w:r w:rsidR="00FE43B0" w:rsidRPr="002357D3">
        <w:rPr>
          <w:rFonts w:ascii="Times New Roman" w:eastAsia="Times New Roman" w:hAnsi="Times New Roman" w:cs="Times New Roman"/>
          <w:i/>
          <w:sz w:val="24"/>
          <w:szCs w:val="24"/>
          <w:lang w:val="ro-RO"/>
        </w:rPr>
        <w:t xml:space="preserve"> public</w:t>
      </w:r>
      <w:r w:rsidR="003E58E1" w:rsidRPr="002357D3">
        <w:rPr>
          <w:rFonts w:ascii="Times New Roman" w:eastAsia="Times New Roman" w:hAnsi="Times New Roman" w:cs="Times New Roman"/>
          <w:i/>
          <w:sz w:val="24"/>
          <w:szCs w:val="24"/>
          <w:lang w:val="ro-RO"/>
        </w:rPr>
        <w:t xml:space="preserve"> de alimentare cu apă potabilă cât și a </w:t>
      </w:r>
      <w:r w:rsidR="00FE43B0" w:rsidRPr="002357D3">
        <w:rPr>
          <w:rFonts w:ascii="Times New Roman" w:eastAsia="Times New Roman" w:hAnsi="Times New Roman" w:cs="Times New Roman"/>
          <w:i/>
          <w:sz w:val="24"/>
          <w:szCs w:val="24"/>
          <w:lang w:val="ro-RO"/>
        </w:rPr>
        <w:t>serviciul</w:t>
      </w:r>
      <w:r w:rsidR="003E58E1" w:rsidRPr="002357D3">
        <w:rPr>
          <w:rFonts w:ascii="Times New Roman" w:eastAsia="Times New Roman" w:hAnsi="Times New Roman" w:cs="Times New Roman"/>
          <w:i/>
          <w:sz w:val="24"/>
          <w:szCs w:val="24"/>
          <w:lang w:val="ro-RO"/>
        </w:rPr>
        <w:t>ui</w:t>
      </w:r>
      <w:r w:rsidR="00FE43B0" w:rsidRPr="002357D3">
        <w:rPr>
          <w:rFonts w:ascii="Times New Roman" w:eastAsia="Times New Roman" w:hAnsi="Times New Roman" w:cs="Times New Roman"/>
          <w:i/>
          <w:sz w:val="24"/>
          <w:szCs w:val="24"/>
          <w:lang w:val="ro-RO"/>
        </w:rPr>
        <w:t xml:space="preserve"> public de canalizare şi de epurare a apelor uzate</w:t>
      </w:r>
      <w:r w:rsidR="003E58E1" w:rsidRPr="002357D3">
        <w:rPr>
          <w:rFonts w:ascii="Times New Roman" w:eastAsia="Times New Roman" w:hAnsi="Times New Roman" w:cs="Times New Roman"/>
          <w:i/>
          <w:sz w:val="24"/>
          <w:szCs w:val="24"/>
          <w:lang w:val="ro-RO"/>
        </w:rPr>
        <w:t xml:space="preserve"> în condițiile</w:t>
      </w:r>
      <w:r w:rsidR="00C5367E">
        <w:rPr>
          <w:rFonts w:ascii="Times New Roman" w:eastAsia="Times New Roman" w:hAnsi="Times New Roman" w:cs="Times New Roman"/>
          <w:i/>
          <w:sz w:val="24"/>
          <w:szCs w:val="24"/>
          <w:lang w:val="ro-RO"/>
        </w:rPr>
        <w:t xml:space="preserve"> </w:t>
      </w:r>
      <w:r w:rsidR="003E58E1" w:rsidRPr="002357D3">
        <w:rPr>
          <w:rFonts w:ascii="Times New Roman" w:eastAsia="Times New Roman" w:hAnsi="Times New Roman" w:cs="Times New Roman"/>
          <w:i/>
          <w:sz w:val="24"/>
          <w:szCs w:val="24"/>
          <w:lang w:val="ro-RO"/>
        </w:rPr>
        <w:t xml:space="preserve">Metodologiei de determinare, aprobare și aplicare a tarifelor pentru serviciul public de alimentare cu apă, de canalizare și epurare a apelor uzate aprobată prin Hotărârea Consiliului  de administrație al ANRE nr. 489/2019 din 20.12.2019 cu </w:t>
      </w:r>
      <w:r w:rsidR="00FE43B0" w:rsidRPr="002357D3">
        <w:rPr>
          <w:rFonts w:ascii="Times New Roman" w:eastAsia="Times New Roman" w:hAnsi="Times New Roman" w:cs="Times New Roman"/>
          <w:i/>
          <w:sz w:val="24"/>
          <w:szCs w:val="24"/>
          <w:lang w:val="ro-RO"/>
        </w:rPr>
        <w:t xml:space="preserve">formularea după data de </w:t>
      </w:r>
      <w:r w:rsidR="00E25716">
        <w:rPr>
          <w:rFonts w:ascii="Times New Roman" w:eastAsia="Times New Roman" w:hAnsi="Times New Roman" w:cs="Times New Roman"/>
          <w:i/>
          <w:sz w:val="24"/>
          <w:szCs w:val="24"/>
          <w:lang w:val="ro-RO"/>
        </w:rPr>
        <w:lastRenderedPageBreak/>
        <w:t>01.02</w:t>
      </w:r>
      <w:r w:rsidR="00FE43B0" w:rsidRPr="002357D3">
        <w:rPr>
          <w:rFonts w:ascii="Times New Roman" w:eastAsia="Times New Roman" w:hAnsi="Times New Roman" w:cs="Times New Roman"/>
          <w:i/>
          <w:sz w:val="24"/>
          <w:szCs w:val="24"/>
          <w:lang w:val="ro-RO"/>
        </w:rPr>
        <w:t xml:space="preserve">.2024 în adresa Agenției Naționale pentru Reglementare în Energetică a Republicii Moldova </w:t>
      </w:r>
      <w:r w:rsidR="003E58E1" w:rsidRPr="002357D3">
        <w:rPr>
          <w:rFonts w:ascii="Times New Roman" w:eastAsia="Times New Roman" w:hAnsi="Times New Roman" w:cs="Times New Roman"/>
          <w:i/>
          <w:sz w:val="24"/>
          <w:szCs w:val="24"/>
          <w:lang w:val="ro-RO"/>
        </w:rPr>
        <w:t xml:space="preserve">a cererii </w:t>
      </w:r>
      <w:r w:rsidR="00FE43B0" w:rsidRPr="002357D3">
        <w:rPr>
          <w:rFonts w:ascii="Times New Roman" w:eastAsia="Times New Roman" w:hAnsi="Times New Roman" w:cs="Times New Roman"/>
          <w:i/>
          <w:sz w:val="24"/>
          <w:szCs w:val="24"/>
          <w:lang w:val="ro-RO"/>
        </w:rPr>
        <w:t xml:space="preserve">pentru </w:t>
      </w:r>
      <w:r w:rsidR="003E58E1" w:rsidRPr="002357D3">
        <w:rPr>
          <w:rFonts w:ascii="Times New Roman" w:eastAsia="Times New Roman" w:hAnsi="Times New Roman" w:cs="Times New Roman"/>
          <w:i/>
          <w:sz w:val="24"/>
          <w:szCs w:val="24"/>
          <w:lang w:val="ro-RO"/>
        </w:rPr>
        <w:t>avizarea tarifelor actualizate.</w:t>
      </w:r>
      <w:r w:rsidR="003E58E1" w:rsidRPr="002357D3">
        <w:rPr>
          <w:rFonts w:ascii="Times New Roman" w:eastAsia="Times New Roman" w:hAnsi="Times New Roman" w:cs="Times New Roman"/>
          <w:sz w:val="24"/>
          <w:szCs w:val="24"/>
          <w:lang w:val="ro-RO"/>
        </w:rPr>
        <w:t>”.</w:t>
      </w:r>
    </w:p>
    <w:p w:rsidR="003E58E1" w:rsidRPr="002357D3" w:rsidRDefault="003E58E1" w:rsidP="002357D3">
      <w:pPr>
        <w:spacing w:after="0" w:line="240" w:lineRule="auto"/>
        <w:contextualSpacing/>
        <w:jc w:val="both"/>
        <w:rPr>
          <w:rFonts w:ascii="Times New Roman" w:eastAsia="Times New Roman" w:hAnsi="Times New Roman" w:cs="Times New Roman"/>
          <w:sz w:val="24"/>
          <w:szCs w:val="24"/>
          <w:lang w:val="ro-RO"/>
        </w:rPr>
      </w:pPr>
      <w:r w:rsidRPr="002357D3">
        <w:rPr>
          <w:rFonts w:ascii="Times New Roman" w:eastAsia="Times New Roman" w:hAnsi="Times New Roman" w:cs="Times New Roman"/>
          <w:b/>
          <w:sz w:val="24"/>
          <w:szCs w:val="24"/>
          <w:lang w:val="ro-RO"/>
        </w:rPr>
        <w:t>5.</w:t>
      </w:r>
      <w:r w:rsidRPr="002357D3">
        <w:rPr>
          <w:rFonts w:ascii="Times New Roman" w:eastAsia="Times New Roman" w:hAnsi="Times New Roman" w:cs="Times New Roman"/>
          <w:sz w:val="24"/>
          <w:szCs w:val="24"/>
          <w:lang w:val="ro-RO"/>
        </w:rPr>
        <w:tab/>
        <w:t>Se modifică anexa nr. 1 la decizia Consiliului or. Anenii Noi nr. 2/8 din 24.11.2023 „Cu privire la examinarea demersului ÎMDP „Apă Canal Anenii Noi”</w:t>
      </w:r>
      <w:r w:rsidR="00C45399" w:rsidRPr="002357D3">
        <w:rPr>
          <w:rFonts w:ascii="Times New Roman" w:eastAsia="Times New Roman" w:hAnsi="Times New Roman" w:cs="Times New Roman"/>
          <w:sz w:val="24"/>
          <w:szCs w:val="24"/>
          <w:lang w:val="ro-RO"/>
        </w:rPr>
        <w:t>.”</w:t>
      </w:r>
      <w:r w:rsidRPr="002357D3">
        <w:rPr>
          <w:rFonts w:ascii="Times New Roman" w:eastAsia="Times New Roman" w:hAnsi="Times New Roman" w:cs="Times New Roman"/>
          <w:sz w:val="24"/>
          <w:szCs w:val="24"/>
          <w:lang w:val="ro-RO"/>
        </w:rPr>
        <w:t>, după cum urmează:</w:t>
      </w:r>
    </w:p>
    <w:tbl>
      <w:tblPr>
        <w:tblStyle w:val="a3"/>
        <w:tblW w:w="0" w:type="auto"/>
        <w:tblInd w:w="108" w:type="dxa"/>
        <w:tblLook w:val="04A0"/>
      </w:tblPr>
      <w:tblGrid>
        <w:gridCol w:w="2268"/>
        <w:gridCol w:w="4004"/>
        <w:gridCol w:w="3191"/>
      </w:tblGrid>
      <w:tr w:rsidR="00C45399" w:rsidRPr="008408BD" w:rsidTr="002357D3">
        <w:tc>
          <w:tcPr>
            <w:tcW w:w="2268" w:type="dxa"/>
            <w:vMerge w:val="restart"/>
          </w:tcPr>
          <w:p w:rsidR="00C45399"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Tipul de serviciu public</w:t>
            </w:r>
          </w:p>
          <w:p w:rsidR="00C45399"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furnizat</w:t>
            </w:r>
          </w:p>
        </w:tc>
        <w:tc>
          <w:tcPr>
            <w:tcW w:w="7195" w:type="dxa"/>
            <w:gridSpan w:val="2"/>
          </w:tcPr>
          <w:p w:rsidR="00C45399"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Tarife care urmează a fi aplicate de ÎMDP „Apă Canal Anenii</w:t>
            </w:r>
          </w:p>
          <w:p w:rsidR="00C45399"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Noi” în activitate începând cu 01.12.2023 calculate în temeiul Avizului privind cuantumul tarifelor pentru furnizare/prestarea serviciului public de alimentare cu apă, de canalizare și epurare a apelor uzate de către ÎMDP „Apă Canal Anenii Noi” aprobat prin Hotărârea Consiliului de Administrate al ANRE nr. 386 din 30.06.2023</w:t>
            </w:r>
          </w:p>
        </w:tc>
      </w:tr>
      <w:tr w:rsidR="00C45399" w:rsidRPr="002357D3" w:rsidTr="002357D3">
        <w:tc>
          <w:tcPr>
            <w:tcW w:w="2268" w:type="dxa"/>
            <w:vMerge/>
          </w:tcPr>
          <w:p w:rsidR="00C45399" w:rsidRPr="002357D3" w:rsidRDefault="00C45399" w:rsidP="002357D3">
            <w:pPr>
              <w:contextualSpacing/>
              <w:jc w:val="center"/>
              <w:rPr>
                <w:rFonts w:ascii="Times New Roman" w:eastAsia="Times New Roman" w:hAnsi="Times New Roman" w:cs="Times New Roman"/>
                <w:b/>
                <w:sz w:val="20"/>
                <w:szCs w:val="20"/>
                <w:lang w:val="ro-RO"/>
              </w:rPr>
            </w:pPr>
          </w:p>
        </w:tc>
        <w:tc>
          <w:tcPr>
            <w:tcW w:w="4004" w:type="dxa"/>
          </w:tcPr>
          <w:p w:rsidR="00C45399"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Consumatori casnici</w:t>
            </w:r>
          </w:p>
        </w:tc>
        <w:tc>
          <w:tcPr>
            <w:tcW w:w="3191" w:type="dxa"/>
          </w:tcPr>
          <w:p w:rsidR="002357D3"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Consumatori noncasnici</w:t>
            </w:r>
          </w:p>
          <w:p w:rsidR="00C45399"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(fără TVA)</w:t>
            </w:r>
          </w:p>
        </w:tc>
      </w:tr>
      <w:tr w:rsidR="003E58E1" w:rsidRPr="002357D3" w:rsidTr="002357D3">
        <w:tc>
          <w:tcPr>
            <w:tcW w:w="2268" w:type="dxa"/>
          </w:tcPr>
          <w:p w:rsidR="00C45399"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Serviciul public de</w:t>
            </w:r>
          </w:p>
          <w:p w:rsidR="00C45399"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alimentare cu apă</w:t>
            </w:r>
          </w:p>
          <w:p w:rsidR="003E58E1"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potabilă</w:t>
            </w:r>
          </w:p>
        </w:tc>
        <w:tc>
          <w:tcPr>
            <w:tcW w:w="4004" w:type="dxa"/>
          </w:tcPr>
          <w:p w:rsidR="003E58E1"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18,67</w:t>
            </w:r>
          </w:p>
        </w:tc>
        <w:tc>
          <w:tcPr>
            <w:tcW w:w="3191" w:type="dxa"/>
          </w:tcPr>
          <w:p w:rsidR="003E58E1"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41,00</w:t>
            </w:r>
          </w:p>
        </w:tc>
      </w:tr>
      <w:tr w:rsidR="003E58E1" w:rsidRPr="002357D3" w:rsidTr="002357D3">
        <w:tc>
          <w:tcPr>
            <w:tcW w:w="2268" w:type="dxa"/>
          </w:tcPr>
          <w:p w:rsidR="00C45399"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Serviciu public de</w:t>
            </w:r>
          </w:p>
          <w:p w:rsidR="00C45399"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canalizare şi de epurare</w:t>
            </w:r>
          </w:p>
          <w:p w:rsidR="003E58E1"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a apelor uzate</w:t>
            </w:r>
          </w:p>
        </w:tc>
        <w:tc>
          <w:tcPr>
            <w:tcW w:w="4004" w:type="dxa"/>
          </w:tcPr>
          <w:p w:rsidR="003E58E1"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28,60</w:t>
            </w:r>
          </w:p>
        </w:tc>
        <w:tc>
          <w:tcPr>
            <w:tcW w:w="3191" w:type="dxa"/>
          </w:tcPr>
          <w:p w:rsidR="003E58E1" w:rsidRPr="002357D3" w:rsidRDefault="00C45399" w:rsidP="002357D3">
            <w:pPr>
              <w:contextualSpacing/>
              <w:jc w:val="center"/>
              <w:rPr>
                <w:rFonts w:ascii="Times New Roman" w:eastAsia="Times New Roman" w:hAnsi="Times New Roman" w:cs="Times New Roman"/>
                <w:b/>
                <w:sz w:val="20"/>
                <w:szCs w:val="20"/>
                <w:lang w:val="ro-RO"/>
              </w:rPr>
            </w:pPr>
            <w:r w:rsidRPr="002357D3">
              <w:rPr>
                <w:rFonts w:ascii="Times New Roman" w:eastAsia="Times New Roman" w:hAnsi="Times New Roman" w:cs="Times New Roman"/>
                <w:b/>
                <w:sz w:val="20"/>
                <w:szCs w:val="20"/>
                <w:lang w:val="ro-RO"/>
              </w:rPr>
              <w:t>53,00</w:t>
            </w:r>
          </w:p>
        </w:tc>
      </w:tr>
    </w:tbl>
    <w:p w:rsidR="008A7777" w:rsidRPr="002357D3" w:rsidRDefault="002357D3" w:rsidP="002357D3">
      <w:pPr>
        <w:spacing w:after="0" w:line="240" w:lineRule="auto"/>
        <w:contextualSpacing/>
        <w:jc w:val="both"/>
        <w:rPr>
          <w:rFonts w:ascii="Times New Roman" w:eastAsia="Times New Roman" w:hAnsi="Times New Roman" w:cs="Times New Roman"/>
          <w:sz w:val="24"/>
          <w:szCs w:val="24"/>
          <w:lang w:val="ro-RO"/>
        </w:rPr>
      </w:pPr>
      <w:r w:rsidRPr="002357D3">
        <w:rPr>
          <w:rFonts w:ascii="Times New Roman" w:eastAsia="Times New Roman" w:hAnsi="Times New Roman" w:cs="Times New Roman"/>
          <w:b/>
          <w:sz w:val="24"/>
          <w:szCs w:val="24"/>
          <w:lang w:val="ro-RO"/>
        </w:rPr>
        <w:t>6.</w:t>
      </w:r>
      <w:r w:rsidRPr="002357D3">
        <w:rPr>
          <w:rFonts w:ascii="Times New Roman" w:eastAsia="Times New Roman" w:hAnsi="Times New Roman" w:cs="Times New Roman"/>
          <w:sz w:val="24"/>
          <w:szCs w:val="24"/>
          <w:lang w:val="ro-RO"/>
        </w:rPr>
        <w:tab/>
      </w:r>
      <w:r w:rsidR="008A7777" w:rsidRPr="002357D3">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8A7777" w:rsidRPr="002357D3" w:rsidRDefault="002357D3" w:rsidP="002357D3">
      <w:pPr>
        <w:spacing w:after="0" w:line="240" w:lineRule="auto"/>
        <w:contextualSpacing/>
        <w:jc w:val="both"/>
        <w:rPr>
          <w:rFonts w:ascii="Times New Roman" w:eastAsia="Times New Roman" w:hAnsi="Times New Roman" w:cs="Times New Roman"/>
          <w:sz w:val="24"/>
          <w:szCs w:val="24"/>
          <w:lang w:val="ro-RO"/>
        </w:rPr>
      </w:pPr>
      <w:r w:rsidRPr="002357D3">
        <w:rPr>
          <w:rFonts w:ascii="Times New Roman" w:eastAsia="Times New Roman" w:hAnsi="Times New Roman" w:cs="Times New Roman"/>
          <w:b/>
          <w:sz w:val="24"/>
          <w:szCs w:val="24"/>
          <w:lang w:val="ro-RO"/>
        </w:rPr>
        <w:t>7.</w:t>
      </w:r>
      <w:r w:rsidRPr="002357D3">
        <w:rPr>
          <w:rFonts w:ascii="Times New Roman" w:eastAsia="Times New Roman" w:hAnsi="Times New Roman" w:cs="Times New Roman"/>
          <w:sz w:val="24"/>
          <w:szCs w:val="24"/>
          <w:lang w:val="ro-RO"/>
        </w:rPr>
        <w:tab/>
      </w:r>
      <w:r w:rsidR="008A7777" w:rsidRPr="002357D3">
        <w:rPr>
          <w:rFonts w:ascii="Times New Roman" w:eastAsia="Times New Roman" w:hAnsi="Times New Roman" w:cs="Times New Roman"/>
          <w:sz w:val="24"/>
          <w:szCs w:val="24"/>
          <w:lang w:val="ro-RO"/>
        </w:rPr>
        <w:t>Prezenta decizie, poate fi contestată de Oficiului Teritorial Căușeni al Cancelariei de Stat în termen de 30 de zile de la data includerii actului în Registrul de stat al actelor locale, prin intermediul Judecătoriei Anenii Noi, sediul Central</w:t>
      </w:r>
      <w:r w:rsidRPr="002357D3">
        <w:rPr>
          <w:rFonts w:ascii="Times New Roman" w:eastAsia="Times New Roman" w:hAnsi="Times New Roman" w:cs="Times New Roman"/>
          <w:sz w:val="24"/>
          <w:szCs w:val="24"/>
          <w:lang w:val="ro-RO"/>
        </w:rPr>
        <w:t xml:space="preserve"> (or. Anenii Noi str. Marțișor nr. 15).</w:t>
      </w:r>
    </w:p>
    <w:p w:rsidR="008A7777" w:rsidRPr="002357D3" w:rsidRDefault="002357D3" w:rsidP="002357D3">
      <w:pPr>
        <w:spacing w:after="0" w:line="240" w:lineRule="auto"/>
        <w:contextualSpacing/>
        <w:jc w:val="both"/>
        <w:rPr>
          <w:rFonts w:ascii="Times New Roman" w:eastAsia="Times New Roman" w:hAnsi="Times New Roman" w:cs="Times New Roman"/>
          <w:sz w:val="24"/>
          <w:szCs w:val="24"/>
          <w:lang w:val="ro-RO"/>
        </w:rPr>
      </w:pPr>
      <w:r w:rsidRPr="002357D3">
        <w:rPr>
          <w:rFonts w:ascii="Times New Roman" w:eastAsia="Times New Roman" w:hAnsi="Times New Roman" w:cs="Times New Roman"/>
          <w:b/>
          <w:sz w:val="24"/>
          <w:szCs w:val="24"/>
          <w:lang w:val="ro-RO"/>
        </w:rPr>
        <w:t>8.</w:t>
      </w:r>
      <w:r w:rsidRPr="002357D3">
        <w:rPr>
          <w:rFonts w:ascii="Times New Roman" w:eastAsia="Times New Roman" w:hAnsi="Times New Roman" w:cs="Times New Roman"/>
          <w:sz w:val="24"/>
          <w:szCs w:val="24"/>
          <w:lang w:val="ro-RO"/>
        </w:rPr>
        <w:tab/>
      </w:r>
      <w:r w:rsidR="008A7777" w:rsidRPr="002357D3">
        <w:rPr>
          <w:rFonts w:ascii="Times New Roman" w:eastAsia="Times New Roman" w:hAnsi="Times New Roman" w:cs="Times New Roman"/>
          <w:sz w:val="24"/>
          <w:szCs w:val="24"/>
          <w:lang w:val="ro-RO"/>
        </w:rPr>
        <w:t>Prezenta decizie, poate fi contestată de persoana interesată, prin intermediul Judecătoriei Anenii Noi, sediul Central, în termen de 30 de zile de la comunicare.</w:t>
      </w:r>
    </w:p>
    <w:p w:rsidR="008A7777" w:rsidRPr="002357D3" w:rsidRDefault="002357D3" w:rsidP="002357D3">
      <w:pPr>
        <w:spacing w:after="0" w:line="240" w:lineRule="auto"/>
        <w:contextualSpacing/>
        <w:jc w:val="both"/>
        <w:rPr>
          <w:rFonts w:ascii="Times New Roman" w:eastAsia="Times New Roman" w:hAnsi="Times New Roman" w:cs="Times New Roman"/>
          <w:sz w:val="24"/>
          <w:szCs w:val="24"/>
          <w:lang w:val="ro-RO"/>
        </w:rPr>
      </w:pPr>
      <w:r w:rsidRPr="002357D3">
        <w:rPr>
          <w:rFonts w:ascii="Times New Roman" w:eastAsia="Times New Roman" w:hAnsi="Times New Roman" w:cs="Times New Roman"/>
          <w:b/>
          <w:sz w:val="24"/>
          <w:szCs w:val="24"/>
          <w:lang w:val="ro-RO"/>
        </w:rPr>
        <w:t>9.</w:t>
      </w:r>
      <w:r w:rsidRPr="002357D3">
        <w:rPr>
          <w:rFonts w:ascii="Times New Roman" w:eastAsia="Times New Roman" w:hAnsi="Times New Roman" w:cs="Times New Roman"/>
          <w:sz w:val="24"/>
          <w:szCs w:val="24"/>
          <w:lang w:val="ro-RO"/>
        </w:rPr>
        <w:tab/>
      </w:r>
      <w:r w:rsidR="008A7777" w:rsidRPr="002357D3">
        <w:rPr>
          <w:rFonts w:ascii="Times New Roman" w:eastAsia="Times New Roman" w:hAnsi="Times New Roman" w:cs="Times New Roman"/>
          <w:sz w:val="24"/>
          <w:szCs w:val="24"/>
          <w:lang w:val="ro-RO"/>
        </w:rPr>
        <w:t xml:space="preserve">Controlul asupra executării prezentei decizii se atribuie </w:t>
      </w:r>
      <w:r w:rsidRPr="002357D3">
        <w:rPr>
          <w:rFonts w:ascii="Times New Roman" w:eastAsia="Times New Roman" w:hAnsi="Times New Roman" w:cs="Times New Roman"/>
          <w:sz w:val="24"/>
          <w:szCs w:val="24"/>
          <w:lang w:val="ro-RO"/>
        </w:rPr>
        <w:t>Primarului or. Anenii Noi, dl Alexandr Mațarin cât și Consiliului de Administrație al ÎMDP „Apă Canal Anenii Noi”.</w:t>
      </w:r>
    </w:p>
    <w:p w:rsidR="008A7777" w:rsidRDefault="008A7777" w:rsidP="002357D3">
      <w:pPr>
        <w:tabs>
          <w:tab w:val="left" w:pos="6750"/>
        </w:tabs>
        <w:spacing w:after="0" w:line="240" w:lineRule="auto"/>
        <w:contextualSpacing/>
        <w:rPr>
          <w:rFonts w:ascii="Times New Roman" w:eastAsia="Times New Roman" w:hAnsi="Times New Roman" w:cs="Times New Roman"/>
          <w:b/>
          <w:sz w:val="24"/>
          <w:szCs w:val="24"/>
          <w:lang w:val="ro-RO"/>
        </w:rPr>
      </w:pPr>
    </w:p>
    <w:p w:rsidR="008F4C4E" w:rsidRPr="002357D3" w:rsidRDefault="008F4C4E" w:rsidP="002357D3">
      <w:pPr>
        <w:tabs>
          <w:tab w:val="left" w:pos="6750"/>
        </w:tabs>
        <w:spacing w:after="0" w:line="240" w:lineRule="auto"/>
        <w:contextualSpacing/>
        <w:rPr>
          <w:rFonts w:ascii="Times New Roman" w:eastAsia="Times New Roman" w:hAnsi="Times New Roman" w:cs="Times New Roman"/>
          <w:b/>
          <w:sz w:val="24"/>
          <w:szCs w:val="24"/>
          <w:lang w:val="ro-RO"/>
        </w:rPr>
      </w:pPr>
    </w:p>
    <w:p w:rsidR="008A7777" w:rsidRPr="002357D3" w:rsidRDefault="00E25716" w:rsidP="002357D3">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w:t>
      </w:r>
      <w:r w:rsidR="008A7777" w:rsidRPr="002357D3">
        <w:rPr>
          <w:rFonts w:ascii="Times New Roman" w:eastAsia="Times New Roman" w:hAnsi="Times New Roman" w:cs="Times New Roman"/>
          <w:b/>
          <w:sz w:val="24"/>
          <w:szCs w:val="24"/>
          <w:lang w:val="ro-RO"/>
        </w:rPr>
        <w:t xml:space="preserve">  şedinţei:                                                                           </w:t>
      </w:r>
    </w:p>
    <w:p w:rsidR="008A7777" w:rsidRPr="002357D3" w:rsidRDefault="008A7777" w:rsidP="002357D3">
      <w:pPr>
        <w:tabs>
          <w:tab w:val="left" w:pos="6750"/>
        </w:tabs>
        <w:spacing w:after="0" w:line="240" w:lineRule="auto"/>
        <w:contextualSpacing/>
        <w:rPr>
          <w:rFonts w:ascii="Times New Roman" w:eastAsia="Times New Roman" w:hAnsi="Times New Roman" w:cs="Times New Roman"/>
          <w:b/>
          <w:sz w:val="24"/>
          <w:szCs w:val="24"/>
          <w:lang w:val="ro-RO"/>
        </w:rPr>
      </w:pPr>
    </w:p>
    <w:p w:rsidR="008A7777" w:rsidRPr="002357D3" w:rsidRDefault="008A7777" w:rsidP="002357D3">
      <w:pPr>
        <w:tabs>
          <w:tab w:val="left" w:pos="6750"/>
        </w:tabs>
        <w:spacing w:after="0" w:line="240" w:lineRule="auto"/>
        <w:contextualSpacing/>
        <w:rPr>
          <w:rFonts w:ascii="Times New Roman" w:eastAsia="Times New Roman" w:hAnsi="Times New Roman" w:cs="Times New Roman"/>
          <w:b/>
          <w:sz w:val="24"/>
          <w:szCs w:val="24"/>
          <w:lang w:val="ro-RO"/>
        </w:rPr>
      </w:pPr>
      <w:r w:rsidRPr="002357D3">
        <w:rPr>
          <w:rFonts w:ascii="Times New Roman" w:eastAsia="Times New Roman" w:hAnsi="Times New Roman" w:cs="Times New Roman"/>
          <w:b/>
          <w:sz w:val="24"/>
          <w:szCs w:val="24"/>
          <w:lang w:val="ro-RO"/>
        </w:rPr>
        <w:t>Contrasemnează:</w:t>
      </w:r>
    </w:p>
    <w:p w:rsidR="008A7777" w:rsidRPr="002357D3" w:rsidRDefault="00E25716" w:rsidP="002357D3">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Secretara C</w:t>
      </w:r>
      <w:r w:rsidR="008A7777" w:rsidRPr="002357D3">
        <w:rPr>
          <w:rFonts w:ascii="Times New Roman" w:eastAsia="Times New Roman" w:hAnsi="Times New Roman" w:cs="Times New Roman"/>
          <w:b/>
          <w:sz w:val="24"/>
          <w:szCs w:val="24"/>
          <w:lang w:val="ro-RO"/>
        </w:rPr>
        <w:t>onsiliului orășenesc                                              R. Melnic</w:t>
      </w:r>
    </w:p>
    <w:p w:rsidR="008A7777" w:rsidRPr="002357D3" w:rsidRDefault="008A7777" w:rsidP="002357D3">
      <w:pPr>
        <w:spacing w:after="0" w:line="240" w:lineRule="auto"/>
        <w:contextualSpacing/>
        <w:rPr>
          <w:rFonts w:ascii="Times New Roman" w:eastAsia="Times New Roman" w:hAnsi="Times New Roman" w:cs="Times New Roman"/>
          <w:b/>
          <w:sz w:val="24"/>
          <w:szCs w:val="24"/>
          <w:lang w:val="ro-RO"/>
        </w:rPr>
      </w:pPr>
    </w:p>
    <w:p w:rsidR="008A7777" w:rsidRPr="002357D3" w:rsidRDefault="008A7777" w:rsidP="002357D3">
      <w:pPr>
        <w:spacing w:after="0" w:line="240" w:lineRule="auto"/>
        <w:contextualSpacing/>
        <w:rPr>
          <w:rFonts w:ascii="Times New Roman" w:hAnsi="Times New Roman" w:cs="Times New Roman"/>
          <w:sz w:val="20"/>
          <w:szCs w:val="20"/>
          <w:lang w:val="ro-RO"/>
        </w:rPr>
      </w:pPr>
      <w:r w:rsidRPr="002357D3">
        <w:rPr>
          <w:rFonts w:ascii="Times New Roman" w:hAnsi="Times New Roman" w:cs="Times New Roman"/>
          <w:sz w:val="20"/>
          <w:szCs w:val="20"/>
          <w:lang w:val="ro-RO"/>
        </w:rPr>
        <w:t>S-a votat : pro – , contra – , abținut-</w:t>
      </w:r>
    </w:p>
    <w:p w:rsidR="008A7777" w:rsidRPr="002357D3" w:rsidRDefault="008A7777" w:rsidP="002357D3">
      <w:pPr>
        <w:spacing w:after="0" w:line="240" w:lineRule="auto"/>
        <w:contextualSpacing/>
        <w:rPr>
          <w:rFonts w:ascii="Times New Roman" w:hAnsi="Times New Roman" w:cs="Times New Roman"/>
          <w:b/>
          <w:sz w:val="24"/>
          <w:szCs w:val="24"/>
          <w:lang w:val="ro-RO"/>
        </w:rPr>
      </w:pPr>
    </w:p>
    <w:p w:rsidR="008A7777" w:rsidRPr="002357D3" w:rsidRDefault="008A7777"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p w:rsidR="002357D3" w:rsidRPr="002357D3" w:rsidRDefault="002357D3" w:rsidP="002357D3">
      <w:pPr>
        <w:spacing w:after="0" w:line="240" w:lineRule="auto"/>
        <w:contextualSpacing/>
        <w:rPr>
          <w:rFonts w:ascii="Times New Roman" w:hAnsi="Times New Roman" w:cs="Times New Roman"/>
          <w:b/>
          <w:sz w:val="24"/>
          <w:szCs w:val="24"/>
          <w:lang w:val="ro-RO"/>
        </w:rPr>
      </w:pPr>
    </w:p>
    <w:sectPr w:rsidR="002357D3" w:rsidRPr="002357D3" w:rsidSect="00C45399">
      <w:footerReference w:type="default" r:id="rId7"/>
      <w:pgSz w:w="11906" w:h="16838"/>
      <w:pgMar w:top="426" w:right="850" w:bottom="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3AC" w:rsidRDefault="009A63AC" w:rsidP="00C45399">
      <w:pPr>
        <w:spacing w:after="0" w:line="240" w:lineRule="auto"/>
      </w:pPr>
      <w:r>
        <w:separator/>
      </w:r>
    </w:p>
  </w:endnote>
  <w:endnote w:type="continuationSeparator" w:id="1">
    <w:p w:rsidR="009A63AC" w:rsidRDefault="009A63AC" w:rsidP="00C45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43343"/>
      <w:docPartObj>
        <w:docPartGallery w:val="Page Numbers (Bottom of Page)"/>
        <w:docPartUnique/>
      </w:docPartObj>
    </w:sdtPr>
    <w:sdtEndPr>
      <w:rPr>
        <w:noProof/>
      </w:rPr>
    </w:sdtEndPr>
    <w:sdtContent>
      <w:p w:rsidR="00073590" w:rsidRDefault="00D35CDD">
        <w:pPr>
          <w:pStyle w:val="aa"/>
          <w:jc w:val="right"/>
        </w:pPr>
        <w:r>
          <w:fldChar w:fldCharType="begin"/>
        </w:r>
        <w:r w:rsidR="00073590">
          <w:instrText xml:space="preserve"> PAGE   \* MERGEFORMAT </w:instrText>
        </w:r>
        <w:r>
          <w:fldChar w:fldCharType="separate"/>
        </w:r>
        <w:r w:rsidR="008408BD">
          <w:rPr>
            <w:noProof/>
          </w:rPr>
          <w:t>2</w:t>
        </w:r>
        <w:r>
          <w:rPr>
            <w:noProof/>
          </w:rPr>
          <w:fldChar w:fldCharType="end"/>
        </w:r>
      </w:p>
    </w:sdtContent>
  </w:sdt>
  <w:p w:rsidR="00073590" w:rsidRDefault="0007359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3AC" w:rsidRDefault="009A63AC" w:rsidP="00C45399">
      <w:pPr>
        <w:spacing w:after="0" w:line="240" w:lineRule="auto"/>
      </w:pPr>
      <w:r>
        <w:separator/>
      </w:r>
    </w:p>
  </w:footnote>
  <w:footnote w:type="continuationSeparator" w:id="1">
    <w:p w:rsidR="009A63AC" w:rsidRDefault="009A63AC" w:rsidP="00C453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7777"/>
    <w:rsid w:val="00073590"/>
    <w:rsid w:val="000E1AF2"/>
    <w:rsid w:val="000F3CFC"/>
    <w:rsid w:val="001364D3"/>
    <w:rsid w:val="001838F0"/>
    <w:rsid w:val="00221AEB"/>
    <w:rsid w:val="002357D3"/>
    <w:rsid w:val="00240829"/>
    <w:rsid w:val="00262D73"/>
    <w:rsid w:val="00284D81"/>
    <w:rsid w:val="002F7897"/>
    <w:rsid w:val="003E58E1"/>
    <w:rsid w:val="00443E3B"/>
    <w:rsid w:val="0048116D"/>
    <w:rsid w:val="004B4D21"/>
    <w:rsid w:val="00642AEB"/>
    <w:rsid w:val="007102DB"/>
    <w:rsid w:val="008408BD"/>
    <w:rsid w:val="008A7777"/>
    <w:rsid w:val="008F4C4E"/>
    <w:rsid w:val="009A63AC"/>
    <w:rsid w:val="00A53BBC"/>
    <w:rsid w:val="00B01AAA"/>
    <w:rsid w:val="00B6714A"/>
    <w:rsid w:val="00C45399"/>
    <w:rsid w:val="00C45AD8"/>
    <w:rsid w:val="00C5367E"/>
    <w:rsid w:val="00D35CDD"/>
    <w:rsid w:val="00D63E39"/>
    <w:rsid w:val="00D96C75"/>
    <w:rsid w:val="00DE0D49"/>
    <w:rsid w:val="00E25716"/>
    <w:rsid w:val="00F200B2"/>
    <w:rsid w:val="00F45A00"/>
    <w:rsid w:val="00F83137"/>
    <w:rsid w:val="00FA5911"/>
    <w:rsid w:val="00FE4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77"/>
    <w:rPr>
      <w:rFonts w:eastAsiaTheme="minorEastAsia"/>
      <w:lang w:val="ru-RU" w:eastAsia="ru-RU"/>
    </w:rPr>
  </w:style>
  <w:style w:type="paragraph" w:styleId="1">
    <w:name w:val="heading 1"/>
    <w:basedOn w:val="a"/>
    <w:next w:val="a"/>
    <w:link w:val="10"/>
    <w:qFormat/>
    <w:rsid w:val="008A7777"/>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A7777"/>
    <w:rPr>
      <w:rFonts w:ascii="Times Roumanian" w:eastAsia="Times New Roman" w:hAnsi="Times Roumanian" w:cs="Times New Roman"/>
      <w:b/>
      <w:sz w:val="24"/>
      <w:szCs w:val="20"/>
      <w:lang w:eastAsia="ru-RU"/>
    </w:rPr>
  </w:style>
  <w:style w:type="table" w:styleId="a3">
    <w:name w:val="Table Grid"/>
    <w:basedOn w:val="a1"/>
    <w:uiPriority w:val="59"/>
    <w:rsid w:val="008A7777"/>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qFormat/>
    <w:rsid w:val="008A7777"/>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4">
    <w:name w:val="Normal (Web)"/>
    <w:aliases w:val="Знак,webb,webb Знак Знак"/>
    <w:basedOn w:val="a"/>
    <w:uiPriority w:val="99"/>
    <w:unhideWhenUsed/>
    <w:qFormat/>
    <w:rsid w:val="008A777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A77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777"/>
    <w:rPr>
      <w:rFonts w:ascii="Tahoma" w:eastAsiaTheme="minorEastAsia" w:hAnsi="Tahoma" w:cs="Tahoma"/>
      <w:sz w:val="16"/>
      <w:szCs w:val="16"/>
      <w:lang w:val="ru-RU" w:eastAsia="ru-RU"/>
    </w:rPr>
  </w:style>
  <w:style w:type="paragraph" w:styleId="a7">
    <w:name w:val="List Paragraph"/>
    <w:basedOn w:val="a"/>
    <w:uiPriority w:val="34"/>
    <w:qFormat/>
    <w:rsid w:val="0048116D"/>
    <w:pPr>
      <w:ind w:left="720"/>
      <w:contextualSpacing/>
    </w:pPr>
  </w:style>
  <w:style w:type="paragraph" w:styleId="a8">
    <w:name w:val="header"/>
    <w:basedOn w:val="a"/>
    <w:link w:val="a9"/>
    <w:uiPriority w:val="99"/>
    <w:unhideWhenUsed/>
    <w:rsid w:val="00C45399"/>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C45399"/>
    <w:rPr>
      <w:rFonts w:eastAsiaTheme="minorEastAsia"/>
      <w:lang w:val="ru-RU" w:eastAsia="ru-RU"/>
    </w:rPr>
  </w:style>
  <w:style w:type="paragraph" w:styleId="aa">
    <w:name w:val="footer"/>
    <w:basedOn w:val="a"/>
    <w:link w:val="ab"/>
    <w:uiPriority w:val="99"/>
    <w:unhideWhenUsed/>
    <w:rsid w:val="00C45399"/>
    <w:pPr>
      <w:tabs>
        <w:tab w:val="center" w:pos="4680"/>
        <w:tab w:val="right" w:pos="9360"/>
      </w:tabs>
      <w:spacing w:after="0" w:line="240" w:lineRule="auto"/>
    </w:pPr>
  </w:style>
  <w:style w:type="character" w:customStyle="1" w:styleId="ab">
    <w:name w:val="Нижний колонтитул Знак"/>
    <w:basedOn w:val="a0"/>
    <w:link w:val="aa"/>
    <w:uiPriority w:val="99"/>
    <w:rsid w:val="00C45399"/>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77"/>
    <w:rPr>
      <w:rFonts w:eastAsiaTheme="minorEastAsia"/>
      <w:lang w:val="ru-RU" w:eastAsia="ru-RU"/>
    </w:rPr>
  </w:style>
  <w:style w:type="paragraph" w:styleId="1">
    <w:name w:val="heading 1"/>
    <w:basedOn w:val="a"/>
    <w:next w:val="a"/>
    <w:link w:val="10"/>
    <w:qFormat/>
    <w:rsid w:val="008A7777"/>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A7777"/>
    <w:rPr>
      <w:rFonts w:ascii="Times Roumanian" w:eastAsia="Times New Roman" w:hAnsi="Times Roumanian" w:cs="Times New Roman"/>
      <w:b/>
      <w:sz w:val="24"/>
      <w:szCs w:val="20"/>
      <w:lang w:eastAsia="ru-RU"/>
    </w:rPr>
  </w:style>
  <w:style w:type="table" w:styleId="a3">
    <w:name w:val="Table Grid"/>
    <w:basedOn w:val="a1"/>
    <w:uiPriority w:val="59"/>
    <w:rsid w:val="008A7777"/>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qFormat/>
    <w:rsid w:val="008A7777"/>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4">
    <w:name w:val="Normal (Web)"/>
    <w:aliases w:val="Знак,webb,webb Знак Знак"/>
    <w:basedOn w:val="a"/>
    <w:uiPriority w:val="99"/>
    <w:unhideWhenUsed/>
    <w:qFormat/>
    <w:rsid w:val="008A777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A77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7777"/>
    <w:rPr>
      <w:rFonts w:ascii="Tahoma" w:eastAsiaTheme="minorEastAsia" w:hAnsi="Tahoma" w:cs="Tahoma"/>
      <w:sz w:val="16"/>
      <w:szCs w:val="16"/>
      <w:lang w:val="ru-RU" w:eastAsia="ru-RU"/>
    </w:rPr>
  </w:style>
  <w:style w:type="paragraph" w:styleId="a7">
    <w:name w:val="List Paragraph"/>
    <w:basedOn w:val="a"/>
    <w:uiPriority w:val="34"/>
    <w:qFormat/>
    <w:rsid w:val="0048116D"/>
    <w:pPr>
      <w:ind w:left="720"/>
      <w:contextualSpacing/>
    </w:pPr>
  </w:style>
  <w:style w:type="paragraph" w:styleId="a8">
    <w:name w:val="header"/>
    <w:basedOn w:val="a"/>
    <w:link w:val="a9"/>
    <w:uiPriority w:val="99"/>
    <w:unhideWhenUsed/>
    <w:rsid w:val="00C45399"/>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C45399"/>
    <w:rPr>
      <w:rFonts w:eastAsiaTheme="minorEastAsia"/>
      <w:lang w:val="ru-RU" w:eastAsia="ru-RU"/>
    </w:rPr>
  </w:style>
  <w:style w:type="paragraph" w:styleId="aa">
    <w:name w:val="footer"/>
    <w:basedOn w:val="a"/>
    <w:link w:val="ab"/>
    <w:uiPriority w:val="99"/>
    <w:unhideWhenUsed/>
    <w:rsid w:val="00C45399"/>
    <w:pPr>
      <w:tabs>
        <w:tab w:val="center" w:pos="4680"/>
        <w:tab w:val="right" w:pos="9360"/>
      </w:tabs>
      <w:spacing w:after="0" w:line="240" w:lineRule="auto"/>
    </w:pPr>
  </w:style>
  <w:style w:type="character" w:customStyle="1" w:styleId="ab">
    <w:name w:val="Нижний колонтитул Знак"/>
    <w:basedOn w:val="a0"/>
    <w:link w:val="aa"/>
    <w:uiPriority w:val="99"/>
    <w:rsid w:val="00C45399"/>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Kolea</cp:lastModifiedBy>
  <cp:revision>8</cp:revision>
  <cp:lastPrinted>2024-01-18T08:13:00Z</cp:lastPrinted>
  <dcterms:created xsi:type="dcterms:W3CDTF">2023-12-25T16:36:00Z</dcterms:created>
  <dcterms:modified xsi:type="dcterms:W3CDTF">2024-01-24T06:12:00Z</dcterms:modified>
</cp:coreProperties>
</file>