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22" w:rsidRDefault="00554122" w:rsidP="00554122">
      <w:pPr>
        <w:pStyle w:val="a3"/>
        <w:tabs>
          <w:tab w:val="left" w:pos="708"/>
        </w:tabs>
        <w:rPr>
          <w:sz w:val="24"/>
          <w:szCs w:val="24"/>
          <w:lang w:val="ro-RO" w:eastAsia="zh-CN"/>
        </w:rPr>
      </w:pPr>
    </w:p>
    <w:tbl>
      <w:tblPr>
        <w:tblW w:w="10668" w:type="dxa"/>
        <w:tblInd w:w="-459" w:type="dxa"/>
        <w:tblLayout w:type="fixed"/>
        <w:tblLook w:val="04A0"/>
      </w:tblPr>
      <w:tblGrid>
        <w:gridCol w:w="4534"/>
        <w:gridCol w:w="660"/>
        <w:gridCol w:w="758"/>
        <w:gridCol w:w="4716"/>
      </w:tblGrid>
      <w:tr w:rsidR="00554122" w:rsidTr="00402CAC">
        <w:trPr>
          <w:cantSplit/>
          <w:trHeight w:val="1138"/>
        </w:trPr>
        <w:tc>
          <w:tcPr>
            <w:tcW w:w="4534" w:type="dxa"/>
          </w:tcPr>
          <w:p w:rsidR="00554122" w:rsidRPr="00402CAC" w:rsidRDefault="00554122" w:rsidP="00402CAC">
            <w:pPr>
              <w:pStyle w:val="FR2"/>
              <w:tabs>
                <w:tab w:val="left" w:pos="-392"/>
              </w:tabs>
              <w:spacing w:before="0" w:line="240" w:lineRule="auto"/>
              <w:ind w:left="0"/>
              <w:rPr>
                <w:rFonts w:ascii="Times New Roman" w:hAnsi="Times New Roman"/>
                <w:b/>
                <w:sz w:val="25"/>
                <w:szCs w:val="25"/>
                <w:lang w:eastAsia="zh-CN"/>
              </w:rPr>
            </w:pPr>
          </w:p>
          <w:p w:rsidR="00554122" w:rsidRDefault="00554122" w:rsidP="00402CAC">
            <w:pPr>
              <w:pStyle w:val="FR2"/>
              <w:tabs>
                <w:tab w:val="left" w:pos="-392"/>
              </w:tabs>
              <w:spacing w:before="0" w:line="240" w:lineRule="auto"/>
              <w:ind w:left="0" w:firstLine="601"/>
              <w:jc w:val="center"/>
              <w:rPr>
                <w:rFonts w:ascii="Times New Roman" w:hAnsi="Times New Roman"/>
                <w:b/>
                <w:sz w:val="25"/>
                <w:szCs w:val="25"/>
                <w:lang w:val="zh-CN" w:eastAsia="zh-CN"/>
              </w:rPr>
            </w:pPr>
          </w:p>
          <w:p w:rsidR="00554122" w:rsidRDefault="00554122" w:rsidP="00402CAC">
            <w:pPr>
              <w:pStyle w:val="FR2"/>
              <w:tabs>
                <w:tab w:val="left" w:pos="-392"/>
              </w:tabs>
              <w:spacing w:before="0" w:line="240" w:lineRule="auto"/>
              <w:ind w:left="0"/>
              <w:jc w:val="center"/>
              <w:rPr>
                <w:rFonts w:ascii="Times New Roman" w:hAnsi="Times New Roman"/>
                <w:b/>
                <w:sz w:val="25"/>
                <w:szCs w:val="25"/>
                <w:lang w:val="zh-CN" w:eastAsia="zh-CN"/>
              </w:rPr>
            </w:pPr>
            <w:r>
              <w:rPr>
                <w:rFonts w:ascii="Times New Roman" w:hAnsi="Times New Roman"/>
                <w:b/>
                <w:sz w:val="25"/>
                <w:szCs w:val="25"/>
                <w:lang w:val="zh-CN" w:eastAsia="zh-CN"/>
              </w:rPr>
              <w:t>PRIMĂRIA ORAȘULUI</w:t>
            </w:r>
          </w:p>
          <w:p w:rsidR="00554122" w:rsidRDefault="00554122" w:rsidP="00402CAC">
            <w:pPr>
              <w:pStyle w:val="FR2"/>
              <w:tabs>
                <w:tab w:val="left" w:pos="-392"/>
              </w:tabs>
              <w:spacing w:before="0" w:line="240" w:lineRule="auto"/>
              <w:ind w:left="0"/>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54122" w:rsidRDefault="00554122" w:rsidP="00402CAC">
            <w:pPr>
              <w:spacing w:after="0"/>
              <w:ind w:hanging="141"/>
              <w:jc w:val="center"/>
              <w:rPr>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554122" w:rsidRDefault="00554122" w:rsidP="00402CAC">
            <w:pPr>
              <w:pStyle w:val="FR2"/>
              <w:tabs>
                <w:tab w:val="left" w:pos="-392"/>
              </w:tabs>
              <w:spacing w:before="0" w:line="240" w:lineRule="auto"/>
              <w:ind w:left="0" w:firstLine="601"/>
              <w:jc w:val="center"/>
              <w:rPr>
                <w:rFonts w:ascii="Times New Roman" w:hAnsi="Times New Roman"/>
                <w:b/>
                <w:sz w:val="25"/>
                <w:szCs w:val="25"/>
                <w:lang w:val="ru-RU"/>
              </w:rPr>
            </w:pPr>
          </w:p>
          <w:p w:rsidR="00554122" w:rsidRDefault="00554122" w:rsidP="00402CAC">
            <w:pPr>
              <w:pStyle w:val="FR2"/>
              <w:tabs>
                <w:tab w:val="left" w:pos="-392"/>
              </w:tabs>
              <w:spacing w:before="0" w:line="240" w:lineRule="auto"/>
              <w:ind w:left="0" w:firstLine="601"/>
              <w:jc w:val="center"/>
              <w:rPr>
                <w:rFonts w:ascii="Times New Roman" w:hAnsi="Times New Roman"/>
                <w:b/>
                <w:sz w:val="25"/>
                <w:szCs w:val="25"/>
                <w:lang w:val="ru-RU"/>
              </w:rPr>
            </w:pPr>
          </w:p>
          <w:p w:rsidR="00554122" w:rsidRDefault="00554122" w:rsidP="00402CAC">
            <w:pPr>
              <w:pStyle w:val="FR2"/>
              <w:tabs>
                <w:tab w:val="left" w:pos="-392"/>
              </w:tabs>
              <w:spacing w:before="0" w:line="240" w:lineRule="auto"/>
              <w:ind w:left="0"/>
              <w:jc w:val="center"/>
              <w:rPr>
                <w:rFonts w:ascii="Times New Roman" w:hAnsi="Times New Roman"/>
                <w:b/>
                <w:sz w:val="25"/>
                <w:szCs w:val="25"/>
                <w:lang w:val="ru-RU"/>
              </w:rPr>
            </w:pPr>
            <w:r>
              <w:rPr>
                <w:rFonts w:ascii="Times New Roman" w:hAnsi="Times New Roman"/>
                <w:b/>
                <w:sz w:val="25"/>
                <w:szCs w:val="25"/>
                <w:lang w:val="ru-RU"/>
              </w:rPr>
              <w:t>ПРИМАРИЯ ГОРОДА</w:t>
            </w:r>
          </w:p>
          <w:p w:rsidR="00554122" w:rsidRDefault="00554122" w:rsidP="00402CAC">
            <w:pPr>
              <w:pStyle w:val="FR2"/>
              <w:tabs>
                <w:tab w:val="left" w:pos="-392"/>
              </w:tabs>
              <w:spacing w:before="0" w:line="240" w:lineRule="auto"/>
              <w:ind w:left="0"/>
              <w:jc w:val="center"/>
              <w:rPr>
                <w:b/>
                <w:lang w:val="zh-CN" w:eastAsia="zh-CN"/>
              </w:rPr>
            </w:pPr>
            <w:r>
              <w:rPr>
                <w:rFonts w:ascii="Times New Roman" w:hAnsi="Times New Roman"/>
                <w:b/>
                <w:sz w:val="25"/>
                <w:szCs w:val="25"/>
                <w:lang w:val="ru-RU"/>
              </w:rPr>
              <w:t>АНЕНИЙ НОЙ</w:t>
            </w:r>
          </w:p>
        </w:tc>
      </w:tr>
      <w:tr w:rsidR="00554122" w:rsidTr="00564A1D">
        <w:trPr>
          <w:cantSplit/>
          <w:trHeight w:val="620"/>
        </w:trPr>
        <w:tc>
          <w:tcPr>
            <w:tcW w:w="4534" w:type="dxa"/>
            <w:tcBorders>
              <w:top w:val="nil"/>
              <w:left w:val="nil"/>
              <w:bottom w:val="nil"/>
              <w:right w:val="single" w:sz="4" w:space="0" w:color="FFFFFF"/>
            </w:tcBorders>
            <w:hideMark/>
          </w:tcPr>
          <w:p w:rsidR="00554122" w:rsidRDefault="00933EA6" w:rsidP="00402CAC">
            <w:pPr>
              <w:pStyle w:val="1"/>
              <w:tabs>
                <w:tab w:val="left" w:pos="-392"/>
              </w:tabs>
              <w:spacing w:after="0"/>
              <w:jc w:val="center"/>
              <w:rPr>
                <w:rFonts w:ascii="Times New Roman" w:eastAsiaTheme="minorEastAsia" w:hAnsi="Times New Roman"/>
                <w:b w:val="0"/>
                <w:sz w:val="18"/>
                <w:szCs w:val="18"/>
                <w:lang w:val="zh-CN" w:eastAsia="zh-CN"/>
              </w:rPr>
            </w:pPr>
            <w:r w:rsidRPr="00933EA6">
              <w:rPr>
                <w:rFonts w:ascii="Times New Roman" w:hAnsi="Times New Roman"/>
                <w:b w:val="0"/>
                <w:szCs w:val="24"/>
              </w:rPr>
              <w:pict>
                <v:line id="Прямая соединительная линия 3" o:spid="_x0000_s1026" style="position:absolute;left:0;text-align:left;z-index:251658240;mso-position-horizontal-relative:text;mso-position-vertical-relative:text" from="-41.25pt,27.45pt" to="478.35pt,27.4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554122">
              <w:rPr>
                <w:rFonts w:ascii="Times New Roman" w:eastAsiaTheme="minorEastAsia" w:hAnsi="Times New Roman"/>
                <w:b w:val="0"/>
                <w:noProof/>
                <w:sz w:val="18"/>
                <w:szCs w:val="18"/>
                <w:lang w:val="ru-RU"/>
              </w:rPr>
              <w:drawing>
                <wp:anchor distT="0" distB="0" distL="114300" distR="114300" simplePos="0" relativeHeight="251661312" behindDoc="0" locked="0" layoutInCell="0" allowOverlap="1">
                  <wp:simplePos x="0" y="0"/>
                  <wp:positionH relativeFrom="column">
                    <wp:posOffset>-4044315</wp:posOffset>
                  </wp:positionH>
                  <wp:positionV relativeFrom="paragraph">
                    <wp:posOffset>368300</wp:posOffset>
                  </wp:positionV>
                  <wp:extent cx="2026920" cy="255270"/>
                  <wp:effectExtent l="38100" t="57150" r="30480" b="4953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3"/>
                          <pic:cNvPicPr preferRelativeResize="0">
                            <a:picLocks noChangeShapeType="1"/>
                          </pic:cNvPicPr>
                        </pic:nvPicPr>
                        <pic:blipFill>
                          <a:blip/>
                          <a:srcRect/>
                          <a:stretch>
                            <a:fillRect/>
                          </a:stretch>
                        </pic:blipFill>
                        <pic:spPr bwMode="auto">
                          <a:xfrm flipH="1" flipV="1">
                            <a:off x="0" y="0"/>
                            <a:ext cx="2024887" cy="255014"/>
                          </a:xfrm>
                          <a:prstGeom prst="line">
                            <a:avLst/>
                          </a:prstGeom>
                          <a:noFill/>
                          <a:ln w="57150" cmpd="thinThick">
                            <a:solidFill>
                              <a:srgbClr val="000000"/>
                            </a:solidFill>
                            <a:round/>
                            <a:headEnd/>
                            <a:tailEnd/>
                          </a:ln>
                        </pic:spPr>
                      </pic:pic>
                    </a:graphicData>
                  </a:graphic>
                </wp:anchor>
              </w:drawing>
            </w:r>
            <w:r w:rsidR="00554122">
              <w:rPr>
                <w:rFonts w:ascii="Times New Roman" w:eastAsiaTheme="minorEastAsia" w:hAnsi="Times New Roman"/>
                <w:b w:val="0"/>
                <w:sz w:val="18"/>
                <w:szCs w:val="18"/>
                <w:lang w:val="zh-CN" w:eastAsia="zh-CN"/>
              </w:rPr>
              <w:t>MD 6501 or. Anenii Noi, str. Suvorov, 6</w:t>
            </w:r>
          </w:p>
          <w:p w:rsidR="00554122" w:rsidRDefault="00554122" w:rsidP="00402CAC">
            <w:pPr>
              <w:tabs>
                <w:tab w:val="left" w:pos="-675"/>
              </w:tabs>
              <w:spacing w:after="0"/>
              <w:jc w:val="center"/>
              <w:rPr>
                <w:sz w:val="18"/>
                <w:szCs w:val="18"/>
                <w:lang w:val="zh-CN" w:eastAsia="zh-CN"/>
              </w:rPr>
            </w:pPr>
            <w:r>
              <w:rPr>
                <w:rFonts w:hint="eastAsia"/>
                <w:sz w:val="18"/>
                <w:szCs w:val="18"/>
                <w:lang w:val="zh-CN" w:eastAsia="zh-CN"/>
              </w:rPr>
              <w:t xml:space="preserve">tel. 026522665, tel/fax 026522108, </w:t>
            </w:r>
            <w:r w:rsidR="00933EA6">
              <w:rPr>
                <w:sz w:val="18"/>
                <w:szCs w:val="18"/>
                <w:lang w:val="zh-CN" w:eastAsia="zh-CN"/>
              </w:rPr>
              <w:fldChar w:fldCharType="begin"/>
            </w:r>
            <w:r>
              <w:rPr>
                <w:sz w:val="18"/>
                <w:szCs w:val="18"/>
                <w:lang w:val="zh-CN" w:eastAsia="zh-CN"/>
              </w:rPr>
              <w:instrText xml:space="preserve"> HYPERLINK "http://www.anenii-noi.com" </w:instrText>
            </w:r>
            <w:r w:rsidR="00933EA6">
              <w:rPr>
                <w:sz w:val="18"/>
                <w:szCs w:val="18"/>
                <w:lang w:val="zh-CN" w:eastAsia="zh-CN"/>
              </w:rPr>
              <w:fldChar w:fldCharType="separate"/>
            </w:r>
            <w:r>
              <w:rPr>
                <w:rStyle w:val="a5"/>
                <w:rFonts w:hint="eastAsia"/>
                <w:sz w:val="18"/>
                <w:szCs w:val="18"/>
                <w:lang w:val="zh-CN" w:eastAsia="zh-CN"/>
              </w:rPr>
              <w:t>www.anenii-noi.com</w:t>
            </w:r>
            <w:r w:rsidR="00933EA6">
              <w:rPr>
                <w:sz w:val="18"/>
                <w:szCs w:val="18"/>
                <w:lang w:val="zh-CN" w:eastAsia="zh-CN"/>
              </w:rPr>
              <w:fldChar w:fldCharType="end"/>
            </w:r>
          </w:p>
        </w:tc>
        <w:tc>
          <w:tcPr>
            <w:tcW w:w="660" w:type="dxa"/>
            <w:tcBorders>
              <w:top w:val="nil"/>
              <w:left w:val="single" w:sz="4" w:space="0" w:color="FFFFFF"/>
              <w:bottom w:val="nil"/>
              <w:right w:val="nil"/>
            </w:tcBorders>
          </w:tcPr>
          <w:p w:rsidR="00554122" w:rsidRDefault="00554122" w:rsidP="00402CAC">
            <w:pPr>
              <w:spacing w:after="0"/>
              <w:jc w:val="center"/>
              <w:rPr>
                <w:sz w:val="18"/>
                <w:szCs w:val="18"/>
                <w:lang w:val="zh-CN" w:eastAsia="zh-CN"/>
              </w:rPr>
            </w:pPr>
          </w:p>
        </w:tc>
        <w:tc>
          <w:tcPr>
            <w:tcW w:w="5474" w:type="dxa"/>
            <w:gridSpan w:val="2"/>
            <w:hideMark/>
          </w:tcPr>
          <w:p w:rsidR="00554122" w:rsidRDefault="00554122" w:rsidP="00402CAC">
            <w:pPr>
              <w:pStyle w:val="1"/>
              <w:spacing w:after="0"/>
              <w:ind w:firstLine="142"/>
              <w:jc w:val="center"/>
              <w:rPr>
                <w:rFonts w:ascii="Times New Roman" w:eastAsiaTheme="minorEastAsia" w:hAnsi="Times New Roman"/>
                <w:b w:val="0"/>
                <w:sz w:val="18"/>
                <w:szCs w:val="18"/>
                <w:lang w:val="zh-CN" w:eastAsia="zh-CN"/>
              </w:rPr>
            </w:pPr>
            <w:r>
              <w:rPr>
                <w:rFonts w:ascii="Times New Roman" w:eastAsiaTheme="minorEastAsia" w:hAnsi="Times New Roman"/>
                <w:b w:val="0"/>
                <w:sz w:val="18"/>
                <w:szCs w:val="18"/>
                <w:lang w:val="zh-CN" w:eastAsia="zh-CN"/>
              </w:rPr>
              <w:t xml:space="preserve">MD </w:t>
            </w:r>
            <w:r>
              <w:rPr>
                <w:rFonts w:ascii="Times New Roman" w:eastAsiaTheme="minorEastAsia" w:hAnsi="Times New Roman"/>
                <w:b w:val="0"/>
                <w:sz w:val="18"/>
                <w:szCs w:val="18"/>
                <w:lang w:val="ru-RU"/>
              </w:rPr>
              <w:t>6501, г</w:t>
            </w:r>
            <w:r>
              <w:rPr>
                <w:rFonts w:ascii="Times New Roman" w:eastAsiaTheme="minorEastAsia" w:hAnsi="Times New Roman"/>
                <w:b w:val="0"/>
                <w:sz w:val="18"/>
                <w:szCs w:val="18"/>
                <w:lang w:val="zh-CN" w:eastAsia="zh-CN"/>
              </w:rPr>
              <w:t>.</w:t>
            </w:r>
            <w:proofErr w:type="spellStart"/>
            <w:r>
              <w:rPr>
                <w:rFonts w:ascii="Times New Roman" w:eastAsiaTheme="minorEastAsia" w:hAnsi="Times New Roman"/>
                <w:b w:val="0"/>
                <w:sz w:val="18"/>
                <w:szCs w:val="18"/>
                <w:lang w:val="ru-RU"/>
              </w:rPr>
              <w:t>Анений</w:t>
            </w:r>
            <w:proofErr w:type="spellEnd"/>
            <w:r>
              <w:rPr>
                <w:rFonts w:ascii="Times New Roman" w:eastAsiaTheme="minorEastAsia" w:hAnsi="Times New Roman"/>
                <w:b w:val="0"/>
                <w:sz w:val="18"/>
                <w:szCs w:val="18"/>
                <w:lang w:val="ru-RU"/>
              </w:rPr>
              <w:t xml:space="preserve"> Ной</w:t>
            </w:r>
            <w:r>
              <w:rPr>
                <w:rFonts w:ascii="Times New Roman" w:eastAsiaTheme="minorEastAsia" w:hAnsi="Times New Roman"/>
                <w:b w:val="0"/>
                <w:sz w:val="18"/>
                <w:szCs w:val="18"/>
                <w:lang w:val="zh-CN" w:eastAsia="zh-CN"/>
              </w:rPr>
              <w:t>, ул.</w:t>
            </w:r>
            <w:r>
              <w:rPr>
                <w:rFonts w:ascii="Times New Roman" w:eastAsiaTheme="minorEastAsia" w:hAnsi="Times New Roman"/>
                <w:b w:val="0"/>
                <w:sz w:val="18"/>
                <w:szCs w:val="18"/>
                <w:lang w:val="ru-RU"/>
              </w:rPr>
              <w:t>Суворов</w:t>
            </w:r>
            <w:r>
              <w:rPr>
                <w:rFonts w:ascii="Times New Roman" w:eastAsiaTheme="minorEastAsia" w:hAnsi="Times New Roman"/>
                <w:b w:val="0"/>
                <w:sz w:val="18"/>
                <w:szCs w:val="18"/>
                <w:lang w:val="zh-CN" w:eastAsia="zh-CN"/>
              </w:rPr>
              <w:t xml:space="preserve">, </w:t>
            </w:r>
            <w:r>
              <w:rPr>
                <w:rFonts w:ascii="Times New Roman" w:eastAsiaTheme="minorEastAsia" w:hAnsi="Times New Roman"/>
                <w:b w:val="0"/>
                <w:sz w:val="18"/>
                <w:szCs w:val="18"/>
                <w:lang w:val="ru-RU"/>
              </w:rPr>
              <w:t>6</w:t>
            </w:r>
          </w:p>
          <w:p w:rsidR="00554122" w:rsidRDefault="00554122" w:rsidP="00402CAC">
            <w:pPr>
              <w:spacing w:after="0"/>
              <w:ind w:firstLine="142"/>
              <w:jc w:val="center"/>
              <w:rPr>
                <w:sz w:val="18"/>
                <w:szCs w:val="18"/>
                <w:lang w:val="zh-CN" w:eastAsia="zh-CN"/>
              </w:rPr>
            </w:pPr>
            <w:r>
              <w:rPr>
                <w:rFonts w:hint="eastAsia"/>
                <w:sz w:val="18"/>
                <w:szCs w:val="18"/>
                <w:lang w:val="zh-CN" w:eastAsia="zh-CN"/>
              </w:rPr>
              <w:t>тел</w:t>
            </w:r>
            <w:r>
              <w:rPr>
                <w:rFonts w:hint="eastAsia"/>
                <w:sz w:val="18"/>
                <w:szCs w:val="18"/>
                <w:lang w:val="zh-CN" w:eastAsia="zh-CN"/>
              </w:rPr>
              <w:t xml:space="preserve">. </w:t>
            </w:r>
            <w:r>
              <w:rPr>
                <w:sz w:val="18"/>
                <w:szCs w:val="18"/>
              </w:rPr>
              <w:t>026522665</w:t>
            </w:r>
            <w:r>
              <w:rPr>
                <w:rFonts w:hint="eastAsia"/>
                <w:sz w:val="18"/>
                <w:szCs w:val="18"/>
                <w:lang w:val="zh-CN" w:eastAsia="zh-CN"/>
              </w:rPr>
              <w:t xml:space="preserve">, </w:t>
            </w:r>
            <w:r>
              <w:rPr>
                <w:rFonts w:hint="eastAsia"/>
                <w:sz w:val="18"/>
                <w:szCs w:val="18"/>
                <w:lang w:val="zh-CN" w:eastAsia="zh-CN"/>
              </w:rPr>
              <w:t>тел</w:t>
            </w:r>
            <w:r>
              <w:rPr>
                <w:rFonts w:hint="eastAsia"/>
                <w:sz w:val="18"/>
                <w:szCs w:val="18"/>
                <w:lang w:val="zh-CN" w:eastAsia="zh-CN"/>
              </w:rPr>
              <w:t>/</w:t>
            </w:r>
            <w:r>
              <w:rPr>
                <w:rFonts w:hint="eastAsia"/>
                <w:sz w:val="18"/>
                <w:szCs w:val="18"/>
                <w:lang w:val="zh-CN" w:eastAsia="zh-CN"/>
              </w:rPr>
              <w:t>факс</w:t>
            </w:r>
            <w:r>
              <w:rPr>
                <w:rFonts w:hint="eastAsia"/>
                <w:sz w:val="18"/>
                <w:szCs w:val="18"/>
                <w:lang w:val="zh-CN" w:eastAsia="zh-CN"/>
              </w:rPr>
              <w:t xml:space="preserve"> </w:t>
            </w:r>
            <w:r>
              <w:rPr>
                <w:sz w:val="18"/>
                <w:szCs w:val="18"/>
              </w:rPr>
              <w:t xml:space="preserve">026522108, </w:t>
            </w:r>
            <w:hyperlink r:id="rId5" w:history="1">
              <w:r>
                <w:rPr>
                  <w:rStyle w:val="a5"/>
                  <w:rFonts w:hint="eastAsia"/>
                  <w:sz w:val="18"/>
                  <w:szCs w:val="18"/>
                  <w:lang w:val="zh-CN" w:eastAsia="zh-CN"/>
                </w:rPr>
                <w:t>www.anenii-noi.com</w:t>
              </w:r>
            </w:hyperlink>
          </w:p>
        </w:tc>
      </w:tr>
    </w:tbl>
    <w:p w:rsidR="00554122" w:rsidRPr="00A15AEF" w:rsidRDefault="00554122" w:rsidP="00402CAC">
      <w:pPr>
        <w:pStyle w:val="a3"/>
        <w:tabs>
          <w:tab w:val="left" w:pos="708"/>
        </w:tabs>
        <w:rPr>
          <w:sz w:val="24"/>
          <w:szCs w:val="24"/>
          <w:u w:val="single"/>
          <w:lang w:val="ro-RO" w:eastAsia="zh-CN"/>
        </w:rPr>
      </w:pPr>
      <w:bookmarkStart w:id="0" w:name="_GoBack"/>
      <w:bookmarkEnd w:id="0"/>
    </w:p>
    <w:p w:rsidR="00554122" w:rsidRDefault="00402CAC" w:rsidP="00402CAC">
      <w:pPr>
        <w:spacing w:after="0" w:line="240" w:lineRule="auto"/>
        <w:jc w:val="center"/>
        <w:rPr>
          <w:rFonts w:ascii="Times New Roman" w:hAnsi="Times New Roman"/>
          <w:sz w:val="24"/>
          <w:szCs w:val="24"/>
          <w:u w:val="single"/>
          <w:lang w:val="ro-RO"/>
        </w:rPr>
      </w:pPr>
      <w:r>
        <w:rPr>
          <w:rFonts w:ascii="Times New Roman" w:hAnsi="Times New Roman"/>
          <w:b/>
          <w:sz w:val="24"/>
          <w:szCs w:val="24"/>
          <w:lang w:val="ro-RO"/>
        </w:rPr>
        <w:t xml:space="preserve">                    </w:t>
      </w:r>
      <w:r w:rsidR="003F300D">
        <w:rPr>
          <w:rFonts w:ascii="Times New Roman" w:hAnsi="Times New Roman"/>
          <w:b/>
          <w:sz w:val="24"/>
          <w:szCs w:val="24"/>
          <w:lang w:val="ro-RO"/>
        </w:rPr>
        <w:t>DECIZIE nr.</w:t>
      </w:r>
      <w:r>
        <w:rPr>
          <w:rFonts w:ascii="Times New Roman" w:hAnsi="Times New Roman"/>
          <w:b/>
          <w:sz w:val="24"/>
          <w:szCs w:val="24"/>
          <w:lang w:val="ro-RO"/>
        </w:rPr>
        <w:t xml:space="preserve">               PROIECT</w:t>
      </w:r>
      <w:r w:rsidR="00B83CBF">
        <w:rPr>
          <w:rFonts w:ascii="Times New Roman" w:hAnsi="Times New Roman"/>
          <w:b/>
          <w:sz w:val="24"/>
          <w:szCs w:val="24"/>
          <w:lang w:val="ro-RO"/>
        </w:rPr>
        <w:t xml:space="preserve"> nr. 1</w:t>
      </w:r>
    </w:p>
    <w:p w:rsidR="00554122" w:rsidRDefault="00554122" w:rsidP="00402CAC">
      <w:pPr>
        <w:spacing w:after="0" w:line="240" w:lineRule="auto"/>
        <w:jc w:val="center"/>
        <w:rPr>
          <w:rFonts w:ascii="Calibri" w:hAnsi="Calibri"/>
          <w:lang w:val="ro-RO"/>
        </w:rPr>
      </w:pPr>
      <w:r>
        <w:rPr>
          <w:rFonts w:ascii="Times New Roman" w:hAnsi="Times New Roman"/>
          <w:b/>
          <w:sz w:val="24"/>
          <w:szCs w:val="24"/>
          <w:lang w:val="ro-RO"/>
        </w:rPr>
        <w:t xml:space="preserve">din </w:t>
      </w:r>
      <w:r w:rsidR="00402CAC">
        <w:rPr>
          <w:rFonts w:ascii="Times New Roman" w:hAnsi="Times New Roman"/>
          <w:b/>
          <w:sz w:val="24"/>
          <w:szCs w:val="24"/>
          <w:lang w:val="en-US"/>
        </w:rPr>
        <w:t xml:space="preserve">____  </w:t>
      </w:r>
      <w:proofErr w:type="spellStart"/>
      <w:r w:rsidR="00402CAC">
        <w:rPr>
          <w:rFonts w:ascii="Times New Roman" w:hAnsi="Times New Roman"/>
          <w:b/>
          <w:sz w:val="24"/>
          <w:szCs w:val="24"/>
          <w:lang w:val="en-US"/>
        </w:rPr>
        <w:t>ianuarie</w:t>
      </w:r>
      <w:proofErr w:type="spellEnd"/>
      <w:r w:rsidR="00402CAC">
        <w:rPr>
          <w:rFonts w:ascii="Times New Roman" w:hAnsi="Times New Roman"/>
          <w:b/>
          <w:sz w:val="24"/>
          <w:szCs w:val="24"/>
          <w:lang w:val="en-US"/>
        </w:rPr>
        <w:t xml:space="preserve">  2024</w:t>
      </w:r>
    </w:p>
    <w:p w:rsidR="00554122" w:rsidRDefault="00554122" w:rsidP="00402CA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Hotărârea </w:t>
      </w:r>
    </w:p>
    <w:p w:rsidR="00554122" w:rsidRDefault="00554122" w:rsidP="00402CA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Comisiei Electorale Centrale</w:t>
      </w:r>
    </w:p>
    <w:p w:rsidR="00554122" w:rsidRDefault="00554122" w:rsidP="00554122">
      <w:pPr>
        <w:spacing w:after="0" w:line="240" w:lineRule="auto"/>
        <w:jc w:val="center"/>
        <w:rPr>
          <w:rFonts w:ascii="Times New Roman" w:hAnsi="Times New Roman" w:cs="Times New Roman"/>
          <w:sz w:val="24"/>
          <w:szCs w:val="24"/>
          <w:lang w:val="ro-RO"/>
        </w:rPr>
      </w:pPr>
    </w:p>
    <w:p w:rsidR="00554122" w:rsidRDefault="00554122" w:rsidP="0055412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w:t>
      </w:r>
      <w:r w:rsidR="002F31F4">
        <w:rPr>
          <w:rFonts w:ascii="Times New Roman" w:hAnsi="Times New Roman" w:cs="Times New Roman"/>
          <w:sz w:val="24"/>
          <w:szCs w:val="24"/>
          <w:lang w:val="ro-RO"/>
        </w:rPr>
        <w:t xml:space="preserve"> 14 alin. (3) din</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Legea 436/2006 privind administrația publică locală cu modificările  şi  completările ulterioare; </w:t>
      </w:r>
      <w:r w:rsidR="002F31F4">
        <w:rPr>
          <w:rFonts w:ascii="Times New Roman" w:hAnsi="Times New Roman" w:cs="Times New Roman"/>
          <w:sz w:val="24"/>
          <w:szCs w:val="24"/>
          <w:lang w:val="ro-RO"/>
        </w:rPr>
        <w:t xml:space="preserve">art. 10, 118-126 din Codul Administrativ al RM nr. 116/2018; </w:t>
      </w:r>
      <w:r>
        <w:rPr>
          <w:rFonts w:ascii="Times New Roman" w:hAnsi="Times New Roman" w:cs="Times New Roman"/>
          <w:sz w:val="24"/>
          <w:szCs w:val="24"/>
          <w:lang w:val="ro-RO"/>
        </w:rPr>
        <w:t xml:space="preserve">în conformitate cu Regulamentul cu privire la procedura de ridicare şi atribuire a mandatelor de consilier, aprobat prin Hotărârea Comisiei Electorale Centrale  </w:t>
      </w:r>
      <w:r w:rsidRPr="00476292">
        <w:rPr>
          <w:rFonts w:ascii="Times New Roman" w:hAnsi="Times New Roman" w:cs="Times New Roman"/>
          <w:sz w:val="24"/>
          <w:szCs w:val="24"/>
          <w:lang w:val="ro-RO"/>
        </w:rPr>
        <w:t>2514/2019</w:t>
      </w:r>
      <w:r>
        <w:rPr>
          <w:rFonts w:ascii="Times New Roman" w:hAnsi="Times New Roman" w:cs="Times New Roman"/>
          <w:sz w:val="24"/>
          <w:szCs w:val="24"/>
          <w:lang w:val="ro-RO"/>
        </w:rPr>
        <w:t>;</w:t>
      </w:r>
      <w:r w:rsidR="002F31F4">
        <w:rPr>
          <w:rFonts w:ascii="Times New Roman" w:hAnsi="Times New Roman" w:cs="Times New Roman"/>
          <w:sz w:val="24"/>
          <w:szCs w:val="24"/>
          <w:lang w:val="ro-RO"/>
        </w:rPr>
        <w:t xml:space="preserve"> ţinând cont de Hotărârea Comisiei Electorale Centrale nr. </w:t>
      </w:r>
      <w:r w:rsidR="00BE1FCA">
        <w:rPr>
          <w:rFonts w:ascii="Times New Roman" w:hAnsi="Times New Roman" w:cs="Times New Roman"/>
          <w:sz w:val="24"/>
          <w:szCs w:val="24"/>
          <w:lang w:val="ro-RO"/>
        </w:rPr>
        <w:t>1985 din 26.12.2023 Cu privire la atribuirea unor</w:t>
      </w:r>
      <w:r w:rsidR="002F31F4">
        <w:rPr>
          <w:rFonts w:ascii="Times New Roman" w:hAnsi="Times New Roman" w:cs="Times New Roman"/>
          <w:sz w:val="24"/>
          <w:szCs w:val="24"/>
          <w:lang w:val="ro-RO"/>
        </w:rPr>
        <w:t xml:space="preserve"> mandat</w:t>
      </w:r>
      <w:r w:rsidR="00BE1FCA">
        <w:rPr>
          <w:rFonts w:ascii="Times New Roman" w:hAnsi="Times New Roman" w:cs="Times New Roman"/>
          <w:sz w:val="24"/>
          <w:szCs w:val="24"/>
          <w:lang w:val="ro-RO"/>
        </w:rPr>
        <w:t>e</w:t>
      </w:r>
      <w:r w:rsidR="002F31F4">
        <w:rPr>
          <w:rFonts w:ascii="Times New Roman" w:hAnsi="Times New Roman" w:cs="Times New Roman"/>
          <w:sz w:val="24"/>
          <w:szCs w:val="24"/>
          <w:lang w:val="ro-RO"/>
        </w:rPr>
        <w:t xml:space="preserve"> de  consilier</w:t>
      </w:r>
      <w:r w:rsidR="00BE1FCA">
        <w:rPr>
          <w:rFonts w:ascii="Times New Roman" w:hAnsi="Times New Roman" w:cs="Times New Roman"/>
          <w:sz w:val="24"/>
          <w:szCs w:val="24"/>
          <w:lang w:val="ro-RO"/>
        </w:rPr>
        <w:t>i</w:t>
      </w:r>
      <w:r w:rsidR="002F31F4">
        <w:rPr>
          <w:rFonts w:ascii="Times New Roman" w:hAnsi="Times New Roman" w:cs="Times New Roman"/>
          <w:sz w:val="24"/>
          <w:szCs w:val="24"/>
          <w:lang w:val="ro-RO"/>
        </w:rPr>
        <w:t xml:space="preserve"> în Consiliul </w:t>
      </w:r>
      <w:r w:rsidR="00BE1FCA">
        <w:rPr>
          <w:rFonts w:ascii="Times New Roman" w:hAnsi="Times New Roman" w:cs="Times New Roman"/>
          <w:sz w:val="24"/>
          <w:szCs w:val="24"/>
          <w:lang w:val="ro-RO"/>
        </w:rPr>
        <w:t>orăşenesc</w:t>
      </w:r>
      <w:r w:rsidR="002F31F4">
        <w:rPr>
          <w:rFonts w:ascii="Times New Roman" w:hAnsi="Times New Roman" w:cs="Times New Roman"/>
          <w:sz w:val="24"/>
          <w:szCs w:val="24"/>
          <w:lang w:val="ro-RO"/>
        </w:rPr>
        <w:t xml:space="preserve"> Anenii Noi, raionul Anenii Noi;</w:t>
      </w:r>
      <w:r>
        <w:rPr>
          <w:rFonts w:ascii="Times New Roman" w:hAnsi="Times New Roman" w:cs="Times New Roman"/>
          <w:sz w:val="24"/>
          <w:szCs w:val="24"/>
          <w:lang w:val="ro-RO"/>
        </w:rPr>
        <w:t xml:space="preserve"> având avizele comisiilor  consultative de specialitate, Consiliul orăşenesc  Anenii  Noi, </w:t>
      </w:r>
    </w:p>
    <w:p w:rsidR="002F31F4" w:rsidRDefault="002F31F4" w:rsidP="00554122">
      <w:pPr>
        <w:spacing w:after="0" w:line="240" w:lineRule="auto"/>
        <w:jc w:val="both"/>
        <w:rPr>
          <w:rFonts w:ascii="Times New Roman" w:hAnsi="Times New Roman" w:cs="Times New Roman"/>
          <w:sz w:val="24"/>
          <w:szCs w:val="24"/>
          <w:lang w:val="ro-RO"/>
        </w:rPr>
      </w:pPr>
    </w:p>
    <w:p w:rsidR="00554122" w:rsidRDefault="00554122" w:rsidP="0055412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554122" w:rsidRDefault="00554122" w:rsidP="00554122">
      <w:pPr>
        <w:spacing w:after="0" w:line="240" w:lineRule="auto"/>
        <w:rPr>
          <w:rFonts w:ascii="Times New Roman" w:hAnsi="Times New Roman" w:cs="Times New Roman"/>
          <w:b/>
          <w:bCs/>
          <w:sz w:val="24"/>
          <w:szCs w:val="24"/>
          <w:lang w:val="ro-RO"/>
        </w:rPr>
      </w:pPr>
    </w:p>
    <w:p w:rsidR="002F31F4" w:rsidRDefault="00554122" w:rsidP="002E3F49">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w:t>
      </w:r>
      <w:r w:rsidRPr="0088185A">
        <w:rPr>
          <w:rFonts w:ascii="Times New Roman" w:hAnsi="Times New Roman" w:cs="Times New Roman"/>
          <w:b/>
          <w:bCs/>
          <w:sz w:val="24"/>
          <w:szCs w:val="24"/>
          <w:lang w:val="ro-RO"/>
        </w:rPr>
        <w:t>ia act de Hotărârea Comisiei Electorale Centrale</w:t>
      </w:r>
      <w:r w:rsidR="00583509">
        <w:rPr>
          <w:rFonts w:ascii="Times New Roman" w:hAnsi="Times New Roman" w:cs="Times New Roman"/>
          <w:bCs/>
          <w:sz w:val="24"/>
          <w:szCs w:val="24"/>
          <w:lang w:val="ro-RO"/>
        </w:rPr>
        <w:t xml:space="preserve"> </w:t>
      </w:r>
      <w:r w:rsidR="00BE1FCA">
        <w:rPr>
          <w:rFonts w:ascii="Times New Roman" w:hAnsi="Times New Roman" w:cs="Times New Roman"/>
          <w:bCs/>
          <w:sz w:val="24"/>
          <w:szCs w:val="24"/>
          <w:lang w:val="ro-RO"/>
        </w:rPr>
        <w:t xml:space="preserve">privind ridicarea mandatelor </w:t>
      </w:r>
      <w:r w:rsidR="002F31F4">
        <w:rPr>
          <w:rFonts w:ascii="Times New Roman" w:hAnsi="Times New Roman" w:cs="Times New Roman"/>
          <w:bCs/>
          <w:sz w:val="24"/>
          <w:szCs w:val="24"/>
          <w:lang w:val="ro-RO"/>
        </w:rPr>
        <w:t>consilier</w:t>
      </w:r>
      <w:r w:rsidR="00BE1FCA">
        <w:rPr>
          <w:rFonts w:ascii="Times New Roman" w:hAnsi="Times New Roman" w:cs="Times New Roman"/>
          <w:bCs/>
          <w:sz w:val="24"/>
          <w:szCs w:val="24"/>
          <w:lang w:val="ro-RO"/>
        </w:rPr>
        <w:t>ilor</w:t>
      </w:r>
      <w:r w:rsidR="002F31F4">
        <w:rPr>
          <w:rFonts w:ascii="Times New Roman" w:hAnsi="Times New Roman" w:cs="Times New Roman"/>
          <w:bCs/>
          <w:sz w:val="24"/>
          <w:szCs w:val="24"/>
          <w:lang w:val="ro-RO"/>
        </w:rPr>
        <w:t xml:space="preserve"> </w:t>
      </w:r>
      <w:proofErr w:type="spellStart"/>
      <w:r w:rsidR="00BE1FCA">
        <w:rPr>
          <w:rFonts w:ascii="Times New Roman" w:hAnsi="Times New Roman" w:cs="Times New Roman"/>
          <w:bCs/>
          <w:sz w:val="24"/>
          <w:szCs w:val="24"/>
          <w:lang w:val="ro-RO"/>
        </w:rPr>
        <w:t>Maliuta</w:t>
      </w:r>
      <w:proofErr w:type="spellEnd"/>
      <w:r w:rsidR="00BE1FCA">
        <w:rPr>
          <w:rFonts w:ascii="Times New Roman" w:hAnsi="Times New Roman" w:cs="Times New Roman"/>
          <w:bCs/>
          <w:sz w:val="24"/>
          <w:szCs w:val="24"/>
          <w:lang w:val="ro-RO"/>
        </w:rPr>
        <w:t xml:space="preserve"> Alexei, ales pe lista Partidului P</w:t>
      </w:r>
      <w:r w:rsidR="002F31F4">
        <w:rPr>
          <w:rFonts w:ascii="Times New Roman" w:hAnsi="Times New Roman" w:cs="Times New Roman"/>
          <w:bCs/>
          <w:sz w:val="24"/>
          <w:szCs w:val="24"/>
          <w:lang w:val="ro-RO"/>
        </w:rPr>
        <w:t>olitic „</w:t>
      </w:r>
      <w:r w:rsidR="002E3F49">
        <w:rPr>
          <w:rFonts w:ascii="Times New Roman" w:hAnsi="Times New Roman" w:cs="Times New Roman"/>
          <w:bCs/>
          <w:sz w:val="24"/>
          <w:szCs w:val="24"/>
          <w:lang w:val="ro-RO"/>
        </w:rPr>
        <w:t xml:space="preserve">Partidul Socialiştilor din </w:t>
      </w:r>
      <w:r w:rsidR="00BE1FCA">
        <w:rPr>
          <w:rFonts w:ascii="Times New Roman" w:hAnsi="Times New Roman" w:cs="Times New Roman"/>
          <w:bCs/>
          <w:sz w:val="24"/>
          <w:szCs w:val="24"/>
          <w:lang w:val="ro-RO"/>
        </w:rPr>
        <w:t xml:space="preserve">Republica Moldova” şi Moisei Alexandru, ales pe lista Partidului Politic „Partidul Acţiune şi Solidaritate”, în baza cererilor </w:t>
      </w:r>
      <w:r w:rsidR="002F31F4">
        <w:rPr>
          <w:rFonts w:ascii="Times New Roman" w:hAnsi="Times New Roman" w:cs="Times New Roman"/>
          <w:bCs/>
          <w:sz w:val="24"/>
          <w:szCs w:val="24"/>
          <w:lang w:val="ro-RO"/>
        </w:rPr>
        <w:t>de demisie.</w:t>
      </w:r>
    </w:p>
    <w:p w:rsidR="00554122" w:rsidRDefault="002F31F4" w:rsidP="002E3F49">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Se </w:t>
      </w:r>
      <w:r w:rsidRPr="0088185A">
        <w:rPr>
          <w:rFonts w:ascii="Times New Roman" w:hAnsi="Times New Roman" w:cs="Times New Roman"/>
          <w:b/>
          <w:bCs/>
          <w:sz w:val="24"/>
          <w:szCs w:val="24"/>
          <w:lang w:val="ro-RO"/>
        </w:rPr>
        <w:t>ia act de Hotărârea Comisiei Electorale Centrale</w:t>
      </w:r>
      <w:r w:rsidR="00BE1FCA">
        <w:rPr>
          <w:rFonts w:ascii="Times New Roman" w:hAnsi="Times New Roman" w:cs="Times New Roman"/>
          <w:bCs/>
          <w:sz w:val="24"/>
          <w:szCs w:val="24"/>
          <w:lang w:val="ro-RO"/>
        </w:rPr>
        <w:t xml:space="preserve"> privind atribuirea mandatelor</w:t>
      </w:r>
      <w:r>
        <w:rPr>
          <w:rFonts w:ascii="Times New Roman" w:hAnsi="Times New Roman" w:cs="Times New Roman"/>
          <w:bCs/>
          <w:sz w:val="24"/>
          <w:szCs w:val="24"/>
          <w:lang w:val="ro-RO"/>
        </w:rPr>
        <w:t xml:space="preserve"> de consilie</w:t>
      </w:r>
      <w:r w:rsidR="002E3F49">
        <w:rPr>
          <w:rFonts w:ascii="Times New Roman" w:hAnsi="Times New Roman" w:cs="Times New Roman"/>
          <w:bCs/>
          <w:sz w:val="24"/>
          <w:szCs w:val="24"/>
          <w:lang w:val="ro-RO"/>
        </w:rPr>
        <w:t>r</w:t>
      </w:r>
      <w:r>
        <w:rPr>
          <w:rFonts w:ascii="Times New Roman" w:hAnsi="Times New Roman" w:cs="Times New Roman"/>
          <w:bCs/>
          <w:sz w:val="24"/>
          <w:szCs w:val="24"/>
          <w:lang w:val="ro-RO"/>
        </w:rPr>
        <w:t xml:space="preserve"> în Consiliul </w:t>
      </w:r>
      <w:r w:rsidR="002E3F49">
        <w:rPr>
          <w:rFonts w:ascii="Times New Roman" w:hAnsi="Times New Roman" w:cs="Times New Roman"/>
          <w:bCs/>
          <w:sz w:val="24"/>
          <w:szCs w:val="24"/>
          <w:lang w:val="ro-RO"/>
        </w:rPr>
        <w:t>or</w:t>
      </w:r>
      <w:r w:rsidR="00BE1FCA">
        <w:rPr>
          <w:rFonts w:ascii="Times New Roman" w:hAnsi="Times New Roman" w:cs="Times New Roman"/>
          <w:bCs/>
          <w:sz w:val="24"/>
          <w:szCs w:val="24"/>
          <w:lang w:val="ro-RO"/>
        </w:rPr>
        <w:t>ăşenesc Anenii Noi, candidaţilor supleanţi</w:t>
      </w:r>
      <w:r w:rsidR="002E3F49">
        <w:rPr>
          <w:rFonts w:ascii="Times New Roman" w:hAnsi="Times New Roman" w:cs="Times New Roman"/>
          <w:bCs/>
          <w:sz w:val="24"/>
          <w:szCs w:val="24"/>
          <w:lang w:val="ro-RO"/>
        </w:rPr>
        <w:t xml:space="preserve"> </w:t>
      </w:r>
      <w:proofErr w:type="spellStart"/>
      <w:r w:rsidR="00BE1FCA">
        <w:rPr>
          <w:rFonts w:ascii="Times New Roman" w:hAnsi="Times New Roman" w:cs="Times New Roman"/>
          <w:bCs/>
          <w:sz w:val="24"/>
          <w:szCs w:val="24"/>
          <w:lang w:val="ro-RO"/>
        </w:rPr>
        <w:t>Parutenco</w:t>
      </w:r>
      <w:proofErr w:type="spellEnd"/>
      <w:r w:rsidR="00BE1FCA">
        <w:rPr>
          <w:rFonts w:ascii="Times New Roman" w:hAnsi="Times New Roman" w:cs="Times New Roman"/>
          <w:bCs/>
          <w:sz w:val="24"/>
          <w:szCs w:val="24"/>
          <w:lang w:val="ro-RO"/>
        </w:rPr>
        <w:t xml:space="preserve"> Piotr</w:t>
      </w:r>
      <w:r w:rsidR="002E3F49">
        <w:rPr>
          <w:rFonts w:ascii="Times New Roman" w:hAnsi="Times New Roman" w:cs="Times New Roman"/>
          <w:bCs/>
          <w:sz w:val="24"/>
          <w:szCs w:val="24"/>
          <w:lang w:val="ro-RO"/>
        </w:rPr>
        <w:t xml:space="preserve"> de pe lista Partidului P</w:t>
      </w:r>
      <w:r>
        <w:rPr>
          <w:rFonts w:ascii="Times New Roman" w:hAnsi="Times New Roman" w:cs="Times New Roman"/>
          <w:bCs/>
          <w:sz w:val="24"/>
          <w:szCs w:val="24"/>
          <w:lang w:val="ro-RO"/>
        </w:rPr>
        <w:t>olitic „Partidul Socialiştilor din Republica Moldova”</w:t>
      </w:r>
      <w:r w:rsidR="00BE1FCA">
        <w:rPr>
          <w:rFonts w:ascii="Times New Roman" w:hAnsi="Times New Roman" w:cs="Times New Roman"/>
          <w:bCs/>
          <w:sz w:val="24"/>
          <w:szCs w:val="24"/>
          <w:lang w:val="ro-RO"/>
        </w:rPr>
        <w:t xml:space="preserve"> şi </w:t>
      </w:r>
      <w:proofErr w:type="spellStart"/>
      <w:r w:rsidR="00BE1FCA">
        <w:rPr>
          <w:rFonts w:ascii="Times New Roman" w:hAnsi="Times New Roman" w:cs="Times New Roman"/>
          <w:bCs/>
          <w:sz w:val="24"/>
          <w:szCs w:val="24"/>
          <w:lang w:val="ro-RO"/>
        </w:rPr>
        <w:t>Candîba</w:t>
      </w:r>
      <w:proofErr w:type="spellEnd"/>
      <w:r w:rsidR="00BE1FCA">
        <w:rPr>
          <w:rFonts w:ascii="Times New Roman" w:hAnsi="Times New Roman" w:cs="Times New Roman"/>
          <w:bCs/>
          <w:sz w:val="24"/>
          <w:szCs w:val="24"/>
          <w:lang w:val="ro-RO"/>
        </w:rPr>
        <w:t xml:space="preserve"> Ana de pe lista Partidului Politic „Partidul Acţiune şi Solidaritate”.</w:t>
      </w:r>
    </w:p>
    <w:p w:rsidR="00BE1FCA" w:rsidRDefault="002E3F49" w:rsidP="002E3F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554122">
        <w:rPr>
          <w:rFonts w:ascii="Times New Roman" w:eastAsia="Times New Roman" w:hAnsi="Times New Roman" w:cs="Times New Roman"/>
          <w:sz w:val="24"/>
          <w:szCs w:val="24"/>
          <w:lang w:val="ro-RO"/>
        </w:rPr>
        <w:t>. Se modifică decizia Consil</w:t>
      </w:r>
      <w:r w:rsidR="00BE1FCA">
        <w:rPr>
          <w:rFonts w:ascii="Times New Roman" w:eastAsia="Times New Roman" w:hAnsi="Times New Roman" w:cs="Times New Roman"/>
          <w:sz w:val="24"/>
          <w:szCs w:val="24"/>
          <w:lang w:val="ro-RO"/>
        </w:rPr>
        <w:t>iului orăşenesc Anenii Noi nr.1/3 din 16.11.2023</w:t>
      </w:r>
      <w:r w:rsidR="00554122">
        <w:rPr>
          <w:rFonts w:ascii="Times New Roman" w:eastAsia="Times New Roman" w:hAnsi="Times New Roman" w:cs="Times New Roman"/>
          <w:sz w:val="24"/>
          <w:szCs w:val="24"/>
          <w:lang w:val="ro-RO"/>
        </w:rPr>
        <w:t xml:space="preserve"> „Cu privire la </w:t>
      </w:r>
      <w:r w:rsidR="00BE1FCA">
        <w:rPr>
          <w:rFonts w:ascii="Times New Roman" w:eastAsia="Times New Roman" w:hAnsi="Times New Roman" w:cs="Times New Roman"/>
          <w:sz w:val="24"/>
          <w:szCs w:val="24"/>
          <w:lang w:val="ro-RO"/>
        </w:rPr>
        <w:t>iniţierea constituirii</w:t>
      </w:r>
      <w:r w:rsidR="00554122">
        <w:rPr>
          <w:rFonts w:ascii="Times New Roman" w:eastAsia="Times New Roman" w:hAnsi="Times New Roman" w:cs="Times New Roman"/>
          <w:sz w:val="24"/>
          <w:szCs w:val="24"/>
          <w:lang w:val="ro-RO"/>
        </w:rPr>
        <w:t xml:space="preserve"> comisiilor consultative de specialitate”</w:t>
      </w:r>
      <w:r>
        <w:rPr>
          <w:rFonts w:ascii="Times New Roman" w:eastAsia="Times New Roman" w:hAnsi="Times New Roman" w:cs="Times New Roman"/>
          <w:sz w:val="24"/>
          <w:szCs w:val="24"/>
          <w:lang w:val="ro-RO"/>
        </w:rPr>
        <w:t xml:space="preserve"> </w:t>
      </w:r>
      <w:r w:rsidR="00554122">
        <w:rPr>
          <w:rFonts w:ascii="Times New Roman" w:eastAsia="Times New Roman" w:hAnsi="Times New Roman" w:cs="Times New Roman"/>
          <w:sz w:val="24"/>
          <w:szCs w:val="24"/>
          <w:lang w:val="ro-RO"/>
        </w:rPr>
        <w:t xml:space="preserve">după cum urmează: </w:t>
      </w:r>
    </w:p>
    <w:p w:rsidR="00554122" w:rsidRDefault="00BE1FCA" w:rsidP="002E3F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554122" w:rsidRPr="00703A21">
        <w:rPr>
          <w:rFonts w:ascii="Times New Roman" w:eastAsia="Times New Roman" w:hAnsi="Times New Roman" w:cs="Times New Roman"/>
          <w:b/>
          <w:sz w:val="24"/>
          <w:szCs w:val="24"/>
          <w:lang w:val="ro-RO"/>
        </w:rPr>
        <w:t xml:space="preserve">Comisia </w:t>
      </w:r>
      <w:r>
        <w:rPr>
          <w:rFonts w:ascii="Times New Roman" w:eastAsia="Times New Roman" w:hAnsi="Times New Roman" w:cs="Times New Roman"/>
          <w:b/>
          <w:sz w:val="24"/>
          <w:szCs w:val="24"/>
          <w:lang w:val="ro-RO"/>
        </w:rPr>
        <w:t>pentru buget şi finanţe</w:t>
      </w:r>
      <w:r w:rsidR="00554122">
        <w:rPr>
          <w:rFonts w:ascii="Times New Roman" w:eastAsia="Times New Roman" w:hAnsi="Times New Roman" w:cs="Times New Roman"/>
          <w:sz w:val="24"/>
          <w:szCs w:val="24"/>
          <w:lang w:val="ro-RO"/>
        </w:rPr>
        <w:t xml:space="preserve"> se aprobă în următoarea componenţă:</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roofErr w:type="spellStart"/>
      <w:r w:rsidR="00BE1FCA">
        <w:rPr>
          <w:rFonts w:ascii="Times New Roman" w:hAnsi="Times New Roman" w:cs="Times New Roman"/>
          <w:sz w:val="24"/>
          <w:szCs w:val="24"/>
          <w:lang w:val="ro-RO"/>
        </w:rPr>
        <w:t>Vîntu</w:t>
      </w:r>
      <w:proofErr w:type="spellEnd"/>
      <w:r w:rsidR="00BE1FCA">
        <w:rPr>
          <w:rFonts w:ascii="Times New Roman" w:hAnsi="Times New Roman" w:cs="Times New Roman"/>
          <w:sz w:val="24"/>
          <w:szCs w:val="24"/>
          <w:lang w:val="ro-RO"/>
        </w:rPr>
        <w:t xml:space="preserve"> Liuba – Fracţiunea Partidului Socialiştilor din Republica Moldova</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roofErr w:type="spellStart"/>
      <w:r w:rsidR="00BE1FCA">
        <w:rPr>
          <w:rFonts w:ascii="Times New Roman" w:hAnsi="Times New Roman" w:cs="Times New Roman"/>
          <w:sz w:val="24"/>
          <w:szCs w:val="24"/>
          <w:lang w:val="ro-RO"/>
        </w:rPr>
        <w:t>Chiseliova</w:t>
      </w:r>
      <w:proofErr w:type="spellEnd"/>
      <w:r w:rsidR="00BE1FCA">
        <w:rPr>
          <w:rFonts w:ascii="Times New Roman" w:hAnsi="Times New Roman" w:cs="Times New Roman"/>
          <w:sz w:val="24"/>
          <w:szCs w:val="24"/>
          <w:lang w:val="ro-RO"/>
        </w:rPr>
        <w:t xml:space="preserve"> Marina -</w:t>
      </w:r>
      <w:r w:rsidR="00BE1FCA" w:rsidRPr="0088093A">
        <w:rPr>
          <w:rFonts w:ascii="Times New Roman" w:hAnsi="Times New Roman" w:cs="Times New Roman"/>
          <w:sz w:val="24"/>
          <w:szCs w:val="24"/>
          <w:lang w:val="ro-RO"/>
        </w:rPr>
        <w:t xml:space="preserve"> </w:t>
      </w:r>
      <w:r w:rsidR="00BE1FCA">
        <w:rPr>
          <w:rFonts w:ascii="Times New Roman" w:hAnsi="Times New Roman" w:cs="Times New Roman"/>
          <w:sz w:val="24"/>
          <w:szCs w:val="24"/>
          <w:lang w:val="ro-RO"/>
        </w:rPr>
        <w:t>Fracţiunea Partidului Socialiştilor din Republica Moldova</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roofErr w:type="spellStart"/>
      <w:r w:rsidR="00BE1FCA">
        <w:rPr>
          <w:rFonts w:ascii="Times New Roman" w:hAnsi="Times New Roman" w:cs="Times New Roman"/>
          <w:sz w:val="24"/>
          <w:szCs w:val="24"/>
          <w:lang w:val="ro-RO"/>
        </w:rPr>
        <w:t>Parutenco</w:t>
      </w:r>
      <w:proofErr w:type="spellEnd"/>
      <w:r w:rsidR="00BE1FCA">
        <w:rPr>
          <w:rFonts w:ascii="Times New Roman" w:hAnsi="Times New Roman" w:cs="Times New Roman"/>
          <w:sz w:val="24"/>
          <w:szCs w:val="24"/>
          <w:lang w:val="ro-RO"/>
        </w:rPr>
        <w:t xml:space="preserve"> Piotr -</w:t>
      </w:r>
      <w:r w:rsidR="00BE1FCA" w:rsidRPr="0088093A">
        <w:rPr>
          <w:rFonts w:ascii="Times New Roman" w:hAnsi="Times New Roman" w:cs="Times New Roman"/>
          <w:sz w:val="24"/>
          <w:szCs w:val="24"/>
          <w:lang w:val="ro-RO"/>
        </w:rPr>
        <w:t xml:space="preserve"> </w:t>
      </w:r>
      <w:r w:rsidR="00BE1FCA">
        <w:rPr>
          <w:rFonts w:ascii="Times New Roman" w:hAnsi="Times New Roman" w:cs="Times New Roman"/>
          <w:sz w:val="24"/>
          <w:szCs w:val="24"/>
          <w:lang w:val="ro-RO"/>
        </w:rPr>
        <w:t xml:space="preserve">Fracţiunea Partidului Socialiştilor din Republica Moldova </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00BE1FCA">
        <w:rPr>
          <w:rFonts w:ascii="Times New Roman" w:hAnsi="Times New Roman" w:cs="Times New Roman"/>
          <w:sz w:val="24"/>
          <w:szCs w:val="24"/>
          <w:lang w:val="ro-RO"/>
        </w:rPr>
        <w:t xml:space="preserve">Bondari </w:t>
      </w:r>
      <w:proofErr w:type="spellStart"/>
      <w:r w:rsidR="00BE1FCA">
        <w:rPr>
          <w:rFonts w:ascii="Times New Roman" w:hAnsi="Times New Roman" w:cs="Times New Roman"/>
          <w:sz w:val="24"/>
          <w:szCs w:val="24"/>
          <w:lang w:val="ro-RO"/>
        </w:rPr>
        <w:t>Veaceslav</w:t>
      </w:r>
      <w:proofErr w:type="spellEnd"/>
      <w:r w:rsidR="00BE1FCA">
        <w:rPr>
          <w:rFonts w:ascii="Times New Roman" w:hAnsi="Times New Roman" w:cs="Times New Roman"/>
          <w:sz w:val="24"/>
          <w:szCs w:val="24"/>
          <w:lang w:val="ro-RO"/>
        </w:rPr>
        <w:t xml:space="preserve"> – Partidul Comuniştilor din republica Moldova</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roofErr w:type="spellStart"/>
      <w:r w:rsidR="00BE1FCA">
        <w:rPr>
          <w:rFonts w:ascii="Times New Roman" w:hAnsi="Times New Roman" w:cs="Times New Roman"/>
          <w:sz w:val="24"/>
          <w:szCs w:val="24"/>
          <w:lang w:val="ro-RO"/>
        </w:rPr>
        <w:t>Rapcea</w:t>
      </w:r>
      <w:proofErr w:type="spellEnd"/>
      <w:r w:rsidR="00BE1FCA">
        <w:rPr>
          <w:rFonts w:ascii="Times New Roman" w:hAnsi="Times New Roman" w:cs="Times New Roman"/>
          <w:sz w:val="24"/>
          <w:szCs w:val="24"/>
          <w:lang w:val="ro-RO"/>
        </w:rPr>
        <w:t xml:space="preserve"> Serghei – candidat independent</w:t>
      </w:r>
    </w:p>
    <w:p w:rsidR="00BE1FCA" w:rsidRPr="00BE1FCA" w:rsidRDefault="00BE1FCA" w:rsidP="00BE1FCA">
      <w:pPr>
        <w:spacing w:after="0" w:line="240" w:lineRule="auto"/>
        <w:contextualSpacing/>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sz w:val="24"/>
          <w:szCs w:val="24"/>
          <w:lang w:val="ro-RO"/>
        </w:rPr>
        <w:t xml:space="preserve">Comisia pentru probleme juridice, sociale, administrative </w:t>
      </w:r>
      <w:r>
        <w:rPr>
          <w:rFonts w:ascii="Times New Roman" w:eastAsia="Times New Roman" w:hAnsi="Times New Roman" w:cs="Times New Roman"/>
          <w:sz w:val="24"/>
          <w:szCs w:val="24"/>
          <w:lang w:val="ro-RO"/>
        </w:rPr>
        <w:t>se aprobă în următoarea componenţă:</w:t>
      </w:r>
    </w:p>
    <w:p w:rsidR="00BE1FCA" w:rsidRDefault="00BE1FCA"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02CAC">
        <w:rPr>
          <w:rFonts w:ascii="Times New Roman" w:hAnsi="Times New Roman" w:cs="Times New Roman"/>
          <w:sz w:val="24"/>
          <w:szCs w:val="24"/>
          <w:lang w:val="ro-RO"/>
        </w:rPr>
        <w:tab/>
      </w:r>
      <w:proofErr w:type="spellStart"/>
      <w:r>
        <w:rPr>
          <w:rFonts w:ascii="Times New Roman" w:hAnsi="Times New Roman" w:cs="Times New Roman"/>
          <w:sz w:val="24"/>
          <w:szCs w:val="24"/>
          <w:lang w:val="ro-RO"/>
        </w:rPr>
        <w:t>Serjant</w:t>
      </w:r>
      <w:proofErr w:type="spellEnd"/>
      <w:r>
        <w:rPr>
          <w:rFonts w:ascii="Times New Roman" w:hAnsi="Times New Roman" w:cs="Times New Roman"/>
          <w:sz w:val="24"/>
          <w:szCs w:val="24"/>
          <w:lang w:val="ro-RO"/>
        </w:rPr>
        <w:t xml:space="preserve"> Svetlana -</w:t>
      </w:r>
      <w:r w:rsidRPr="00C31A8D">
        <w:rPr>
          <w:rFonts w:ascii="Times New Roman" w:hAnsi="Times New Roman" w:cs="Times New Roman"/>
          <w:sz w:val="24"/>
          <w:szCs w:val="24"/>
          <w:lang w:val="ro-RO"/>
        </w:rPr>
        <w:t xml:space="preserve"> </w:t>
      </w:r>
      <w:r>
        <w:rPr>
          <w:rFonts w:ascii="Times New Roman" w:hAnsi="Times New Roman" w:cs="Times New Roman"/>
          <w:sz w:val="24"/>
          <w:szCs w:val="24"/>
          <w:lang w:val="ro-RO"/>
        </w:rPr>
        <w:t>Fracţiunea Partidului Socialiştilor din Republica Moldova</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roofErr w:type="spellStart"/>
      <w:r w:rsidR="00BE1FCA">
        <w:rPr>
          <w:rFonts w:ascii="Times New Roman" w:hAnsi="Times New Roman" w:cs="Times New Roman"/>
          <w:sz w:val="24"/>
          <w:szCs w:val="24"/>
          <w:lang w:val="ro-RO"/>
        </w:rPr>
        <w:t>Plotnic</w:t>
      </w:r>
      <w:proofErr w:type="spellEnd"/>
      <w:r w:rsidR="00BE1FCA">
        <w:rPr>
          <w:rFonts w:ascii="Times New Roman" w:hAnsi="Times New Roman" w:cs="Times New Roman"/>
          <w:sz w:val="24"/>
          <w:szCs w:val="24"/>
          <w:lang w:val="ro-RO"/>
        </w:rPr>
        <w:t xml:space="preserve"> Angela - Fracţiune Partidului Socialiştilor din Republica Moldova</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roofErr w:type="spellStart"/>
      <w:r w:rsidR="00BE1FCA">
        <w:rPr>
          <w:rFonts w:ascii="Times New Roman" w:hAnsi="Times New Roman" w:cs="Times New Roman"/>
          <w:sz w:val="24"/>
          <w:szCs w:val="24"/>
          <w:lang w:val="ro-RO"/>
        </w:rPr>
        <w:t>Zanoci</w:t>
      </w:r>
      <w:proofErr w:type="spellEnd"/>
      <w:r w:rsidR="00BE1FCA">
        <w:rPr>
          <w:rFonts w:ascii="Times New Roman" w:hAnsi="Times New Roman" w:cs="Times New Roman"/>
          <w:sz w:val="24"/>
          <w:szCs w:val="24"/>
          <w:lang w:val="ro-RO"/>
        </w:rPr>
        <w:t xml:space="preserve"> Lidia - Fracţiunea Partidului Socialiştilor din Republica Moldova</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00BE1FCA">
        <w:rPr>
          <w:rFonts w:ascii="Times New Roman" w:hAnsi="Times New Roman" w:cs="Times New Roman"/>
          <w:sz w:val="24"/>
          <w:szCs w:val="24"/>
          <w:lang w:val="ro-RO"/>
        </w:rPr>
        <w:t>Poiata Vladimir – Partidul Politic Demnitate şi Adevăr</w:t>
      </w:r>
    </w:p>
    <w:p w:rsidR="00BE1FCA" w:rsidRDefault="00402CAC" w:rsidP="00BE1F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roofErr w:type="spellStart"/>
      <w:r w:rsidR="00BE1FCA">
        <w:rPr>
          <w:rFonts w:ascii="Times New Roman" w:hAnsi="Times New Roman" w:cs="Times New Roman"/>
          <w:sz w:val="24"/>
          <w:szCs w:val="24"/>
          <w:lang w:val="ro-RO"/>
        </w:rPr>
        <w:t>Candîba</w:t>
      </w:r>
      <w:proofErr w:type="spellEnd"/>
      <w:r w:rsidR="00BE1FCA">
        <w:rPr>
          <w:rFonts w:ascii="Times New Roman" w:hAnsi="Times New Roman" w:cs="Times New Roman"/>
          <w:sz w:val="24"/>
          <w:szCs w:val="24"/>
          <w:lang w:val="ro-RO"/>
        </w:rPr>
        <w:t xml:space="preserve"> Ana – Partidul Acţiune şi Solidaritate</w:t>
      </w:r>
    </w:p>
    <w:p w:rsidR="00554122" w:rsidRDefault="002E3F49" w:rsidP="0055412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554122">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554122" w:rsidRDefault="002E3F49" w:rsidP="0055412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554122">
        <w:rPr>
          <w:rFonts w:ascii="Times New Roman" w:eastAsia="Times New Roman" w:hAnsi="Times New Roman" w:cs="Times New Roman"/>
          <w:sz w:val="24"/>
          <w:szCs w:val="24"/>
          <w:lang w:val="ro-RO"/>
        </w:rPr>
        <w:t>. Prezenta decizie, poate fi contestată de Oficiului Teritorial Căușeni al Cancelariei de Stat în termen de 30 de zile de la data includerii actului în Registrul de stat al actelor locale, prin intermediul Judecătoriei Anenii Noi, sediul Central.</w:t>
      </w:r>
    </w:p>
    <w:p w:rsidR="00554122" w:rsidRDefault="002E3F49" w:rsidP="0055412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554122">
        <w:rPr>
          <w:rFonts w:ascii="Times New Roman" w:eastAsia="Times New Roman" w:hAnsi="Times New Roman" w:cs="Times New Roman"/>
          <w:sz w:val="24"/>
          <w:szCs w:val="24"/>
          <w:lang w:val="ro-RO"/>
        </w:rPr>
        <w:t>. Prezenta decizie, poate fi contestată de persoana interesată, prin intermediul Judecătoriei Anenii Noi, sediul Central, în termen de 30 de zile de la comunicare.</w:t>
      </w:r>
    </w:p>
    <w:p w:rsidR="00554122" w:rsidRDefault="002E3F49" w:rsidP="0055412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554122">
        <w:rPr>
          <w:rFonts w:ascii="Times New Roman" w:eastAsia="Times New Roman" w:hAnsi="Times New Roman" w:cs="Times New Roman"/>
          <w:sz w:val="24"/>
          <w:szCs w:val="24"/>
          <w:lang w:val="ro-RO"/>
        </w:rPr>
        <w:t>. Controlul asupra executării prezentei decizii se atribuie Consiliului orăşenesc.</w:t>
      </w:r>
    </w:p>
    <w:p w:rsidR="00554122" w:rsidRDefault="00554122" w:rsidP="00554122">
      <w:pPr>
        <w:spacing w:after="0" w:line="240" w:lineRule="auto"/>
        <w:contextualSpacing/>
        <w:jc w:val="both"/>
        <w:rPr>
          <w:rFonts w:ascii="Times New Roman" w:eastAsia="Times New Roman" w:hAnsi="Times New Roman" w:cs="Times New Roman"/>
          <w:color w:val="000000"/>
          <w:sz w:val="24"/>
          <w:szCs w:val="24"/>
          <w:lang w:val="ro-RO"/>
        </w:rPr>
      </w:pPr>
    </w:p>
    <w:p w:rsidR="00554122" w:rsidRDefault="00554122" w:rsidP="0055412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32214E">
        <w:rPr>
          <w:rFonts w:ascii="Times New Roman" w:hAnsi="Times New Roman" w:cs="Times New Roman"/>
          <w:b/>
          <w:sz w:val="24"/>
          <w:szCs w:val="24"/>
          <w:lang w:val="ro-RO"/>
        </w:rPr>
        <w:t xml:space="preserve"> </w:t>
      </w:r>
    </w:p>
    <w:p w:rsidR="00554122" w:rsidRPr="00402CAC" w:rsidRDefault="00554122" w:rsidP="0055412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 xml:space="preserve">Contrasemnează: </w:t>
      </w:r>
    </w:p>
    <w:p w:rsidR="00554122" w:rsidRDefault="003F300D" w:rsidP="0055412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00554122">
        <w:rPr>
          <w:rFonts w:ascii="Times New Roman" w:hAnsi="Times New Roman" w:cs="Times New Roman"/>
          <w:b/>
          <w:sz w:val="24"/>
          <w:szCs w:val="24"/>
          <w:lang w:val="ro-RO"/>
        </w:rPr>
        <w:t xml:space="preserve"> consiliului orășenesc                  </w:t>
      </w:r>
      <w:r w:rsidR="007F12D5">
        <w:rPr>
          <w:rFonts w:ascii="Times New Roman" w:hAnsi="Times New Roman" w:cs="Times New Roman"/>
          <w:b/>
          <w:sz w:val="24"/>
          <w:szCs w:val="24"/>
          <w:lang w:val="ro-RO"/>
        </w:rPr>
        <w:t xml:space="preserve">                             Rodica </w:t>
      </w:r>
      <w:r w:rsidR="00554122">
        <w:rPr>
          <w:rFonts w:ascii="Times New Roman" w:hAnsi="Times New Roman" w:cs="Times New Roman"/>
          <w:b/>
          <w:sz w:val="24"/>
          <w:szCs w:val="24"/>
          <w:lang w:val="ro-RO"/>
        </w:rPr>
        <w:t>Melnic</w:t>
      </w:r>
    </w:p>
    <w:p w:rsidR="00554122" w:rsidRPr="002E3F49" w:rsidRDefault="00554122" w:rsidP="0055412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r w:rsidR="002E3F4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2E3F4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51242F" w:rsidRDefault="00554122" w:rsidP="0032214E">
      <w:pPr>
        <w:spacing w:after="0" w:line="240" w:lineRule="auto"/>
        <w:rPr>
          <w:rFonts w:ascii="Times New Roman" w:hAnsi="Times New Roman" w:cs="Times New Roman"/>
          <w:sz w:val="20"/>
          <w:szCs w:val="20"/>
          <w:lang w:val="en-US"/>
        </w:rPr>
      </w:pPr>
      <w:r>
        <w:rPr>
          <w:rFonts w:ascii="Times New Roman" w:hAnsi="Times New Roman" w:cs="Times New Roman"/>
          <w:sz w:val="24"/>
          <w:szCs w:val="24"/>
          <w:lang w:val="ro-RO"/>
        </w:rPr>
        <w:t xml:space="preserve">                              </w:t>
      </w:r>
    </w:p>
    <w:sectPr w:rsidR="0051242F" w:rsidSect="00402CAC">
      <w:pgSz w:w="11906" w:h="16838"/>
      <w:pgMar w:top="0"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122"/>
    <w:rsid w:val="00004954"/>
    <w:rsid w:val="000D65DE"/>
    <w:rsid w:val="000F6809"/>
    <w:rsid w:val="0012631F"/>
    <w:rsid w:val="0021184C"/>
    <w:rsid w:val="00286462"/>
    <w:rsid w:val="002C7736"/>
    <w:rsid w:val="002E3F49"/>
    <w:rsid w:val="002F31F4"/>
    <w:rsid w:val="0032214E"/>
    <w:rsid w:val="00336BC2"/>
    <w:rsid w:val="00340B3F"/>
    <w:rsid w:val="00374201"/>
    <w:rsid w:val="00374899"/>
    <w:rsid w:val="003F300D"/>
    <w:rsid w:val="00402CAC"/>
    <w:rsid w:val="00431D13"/>
    <w:rsid w:val="00446296"/>
    <w:rsid w:val="00476292"/>
    <w:rsid w:val="004F10F4"/>
    <w:rsid w:val="0051242F"/>
    <w:rsid w:val="00554122"/>
    <w:rsid w:val="00583509"/>
    <w:rsid w:val="00690F1F"/>
    <w:rsid w:val="006C6D16"/>
    <w:rsid w:val="006E62E1"/>
    <w:rsid w:val="00794BA2"/>
    <w:rsid w:val="007F12D5"/>
    <w:rsid w:val="00933EA6"/>
    <w:rsid w:val="009979A1"/>
    <w:rsid w:val="00A25D14"/>
    <w:rsid w:val="00AC0E82"/>
    <w:rsid w:val="00B83CBF"/>
    <w:rsid w:val="00BE1FCA"/>
    <w:rsid w:val="00CB4C15"/>
    <w:rsid w:val="00F82074"/>
    <w:rsid w:val="00FE6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74"/>
  </w:style>
  <w:style w:type="paragraph" w:styleId="1">
    <w:name w:val="heading 1"/>
    <w:basedOn w:val="a"/>
    <w:next w:val="a"/>
    <w:link w:val="10"/>
    <w:qFormat/>
    <w:rsid w:val="00554122"/>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22"/>
    <w:rPr>
      <w:rFonts w:ascii="Times Roumanian" w:eastAsia="Times New Roman" w:hAnsi="Times Roumanian" w:cs="Times New Roman"/>
      <w:b/>
      <w:sz w:val="24"/>
      <w:szCs w:val="20"/>
      <w:lang w:val="en-US"/>
    </w:rPr>
  </w:style>
  <w:style w:type="paragraph" w:styleId="a3">
    <w:name w:val="header"/>
    <w:basedOn w:val="a"/>
    <w:link w:val="a4"/>
    <w:semiHidden/>
    <w:unhideWhenUsed/>
    <w:rsid w:val="0055412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554122"/>
    <w:rPr>
      <w:rFonts w:ascii="Times New Roman" w:eastAsia="Times New Roman" w:hAnsi="Times New Roman" w:cs="Times New Roman"/>
      <w:sz w:val="20"/>
      <w:szCs w:val="20"/>
    </w:rPr>
  </w:style>
  <w:style w:type="character" w:styleId="a5">
    <w:name w:val="Hyperlink"/>
    <w:basedOn w:val="a0"/>
    <w:uiPriority w:val="99"/>
    <w:semiHidden/>
    <w:unhideWhenUsed/>
    <w:rsid w:val="00554122"/>
    <w:rPr>
      <w:color w:val="0000FF"/>
      <w:u w:val="single"/>
    </w:rPr>
  </w:style>
  <w:style w:type="paragraph" w:customStyle="1" w:styleId="FR2">
    <w:name w:val="FR2"/>
    <w:qFormat/>
    <w:rsid w:val="00554122"/>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Balloon Text"/>
    <w:basedOn w:val="a"/>
    <w:link w:val="a7"/>
    <w:uiPriority w:val="99"/>
    <w:semiHidden/>
    <w:unhideWhenUsed/>
    <w:rsid w:val="005541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122"/>
    <w:rPr>
      <w:rFonts w:ascii="Tahoma" w:hAnsi="Tahoma" w:cs="Tahoma"/>
      <w:sz w:val="16"/>
      <w:szCs w:val="16"/>
    </w:rPr>
  </w:style>
  <w:style w:type="paragraph" w:styleId="a8">
    <w:name w:val="Normal (Web)"/>
    <w:aliases w:val="Знак,webb,webb Знак Знак"/>
    <w:basedOn w:val="a"/>
    <w:uiPriority w:val="1"/>
    <w:unhideWhenUsed/>
    <w:qFormat/>
    <w:rsid w:val="0051242F"/>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enii-noi.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22</cp:revision>
  <cp:lastPrinted>2024-01-17T08:26:00Z</cp:lastPrinted>
  <dcterms:created xsi:type="dcterms:W3CDTF">2022-05-17T07:59:00Z</dcterms:created>
  <dcterms:modified xsi:type="dcterms:W3CDTF">2024-01-24T05:59:00Z</dcterms:modified>
</cp:coreProperties>
</file>