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42FD1" w:rsidTr="00BC52D7">
        <w:trPr>
          <w:cantSplit/>
          <w:trHeight w:val="1288"/>
        </w:trPr>
        <w:tc>
          <w:tcPr>
            <w:tcW w:w="4536" w:type="dxa"/>
          </w:tcPr>
          <w:p w:rsidR="00042FD1" w:rsidRPr="001A1D2B" w:rsidRDefault="00042FD1" w:rsidP="00BC52D7">
            <w:pPr>
              <w:pStyle w:val="FR2"/>
              <w:tabs>
                <w:tab w:val="left" w:pos="-392"/>
              </w:tabs>
              <w:spacing w:before="0" w:line="240" w:lineRule="auto"/>
              <w:ind w:left="0" w:right="-108"/>
              <w:rPr>
                <w:rFonts w:ascii="Times New Roman" w:hAnsi="Times New Roman"/>
                <w:sz w:val="25"/>
                <w:szCs w:val="25"/>
                <w:lang w:val="zh-CN" w:eastAsia="zh-CN"/>
              </w:rPr>
            </w:pPr>
          </w:p>
          <w:p w:rsidR="00042FD1" w:rsidRPr="00002669" w:rsidRDefault="00042FD1" w:rsidP="00BC52D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42FD1" w:rsidRPr="00002669" w:rsidRDefault="00042FD1" w:rsidP="00BC52D7">
            <w:pPr>
              <w:pStyle w:val="FR2"/>
              <w:tabs>
                <w:tab w:val="left" w:pos="-392"/>
              </w:tabs>
              <w:spacing w:before="0" w:line="240" w:lineRule="auto"/>
              <w:ind w:right="-108"/>
              <w:jc w:val="center"/>
              <w:rPr>
                <w:rFonts w:ascii="Times New Roman" w:hAnsi="Times New Roman"/>
                <w:b/>
                <w:sz w:val="25"/>
                <w:szCs w:val="25"/>
                <w:lang w:eastAsia="zh-CN"/>
              </w:rPr>
            </w:pPr>
            <w:r w:rsidRPr="00002669">
              <w:rPr>
                <w:rFonts w:ascii="Times New Roman" w:hAnsi="Times New Roman"/>
                <w:b/>
                <w:sz w:val="25"/>
                <w:szCs w:val="25"/>
              </w:rPr>
              <w:t>CONSILIUL</w:t>
            </w:r>
            <w:r w:rsidRPr="00002669">
              <w:rPr>
                <w:rFonts w:ascii="Times New Roman" w:hAnsi="Times New Roman"/>
                <w:b/>
                <w:sz w:val="25"/>
                <w:szCs w:val="25"/>
                <w:lang w:val="zh-CN" w:eastAsia="zh-CN"/>
              </w:rPr>
              <w:t xml:space="preserve"> OR</w:t>
            </w:r>
            <w:r w:rsidRPr="00002669">
              <w:rPr>
                <w:rFonts w:ascii="Times New Roman" w:hAnsi="Times New Roman"/>
                <w:b/>
                <w:sz w:val="25"/>
                <w:szCs w:val="25"/>
                <w:lang w:eastAsia="zh-CN"/>
              </w:rPr>
              <w:t>ĂŞENESC</w:t>
            </w:r>
          </w:p>
          <w:p w:rsidR="00042FD1" w:rsidRPr="001A1D2B" w:rsidRDefault="00042FD1" w:rsidP="00BC52D7">
            <w:pPr>
              <w:pStyle w:val="FR2"/>
              <w:tabs>
                <w:tab w:val="left" w:pos="-392"/>
              </w:tabs>
              <w:spacing w:before="0" w:line="240" w:lineRule="auto"/>
              <w:ind w:right="-108"/>
              <w:jc w:val="center"/>
              <w:rPr>
                <w:rFonts w:ascii="Times New Roman" w:hAnsi="Times New Roman"/>
                <w:sz w:val="25"/>
                <w:szCs w:val="25"/>
                <w:lang w:val="zh-CN" w:eastAsia="zh-CN"/>
              </w:rPr>
            </w:pPr>
            <w:r w:rsidRPr="00002669">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42FD1" w:rsidRDefault="00042FD1" w:rsidP="00BC52D7">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5"/>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42FD1" w:rsidRDefault="00042FD1" w:rsidP="00BC52D7">
            <w:pPr>
              <w:pStyle w:val="FR2"/>
              <w:tabs>
                <w:tab w:val="left" w:pos="-392"/>
              </w:tabs>
              <w:spacing w:before="0" w:line="240" w:lineRule="auto"/>
              <w:ind w:left="0" w:right="-108" w:firstLine="601"/>
              <w:jc w:val="center"/>
              <w:rPr>
                <w:rFonts w:ascii="Times New Roman" w:hAnsi="Times New Roman"/>
                <w:b/>
                <w:sz w:val="25"/>
                <w:szCs w:val="25"/>
                <w:lang w:val="ru-RU"/>
              </w:rPr>
            </w:pPr>
          </w:p>
          <w:p w:rsidR="00042FD1" w:rsidRDefault="00042FD1" w:rsidP="00BC52D7">
            <w:pPr>
              <w:pStyle w:val="FR2"/>
              <w:tabs>
                <w:tab w:val="left" w:pos="-392"/>
              </w:tabs>
              <w:spacing w:before="0" w:line="240" w:lineRule="auto"/>
              <w:ind w:left="0" w:right="-108" w:firstLine="601"/>
              <w:jc w:val="center"/>
              <w:rPr>
                <w:rFonts w:ascii="Times New Roman" w:hAnsi="Times New Roman"/>
                <w:b/>
                <w:sz w:val="25"/>
                <w:szCs w:val="25"/>
                <w:lang w:val="ru-RU"/>
              </w:rPr>
            </w:pPr>
          </w:p>
          <w:p w:rsidR="00042FD1" w:rsidRDefault="00042FD1" w:rsidP="00BC52D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42FD1" w:rsidRDefault="00042FD1" w:rsidP="00BC52D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42FD1" w:rsidTr="00BC52D7">
        <w:trPr>
          <w:cantSplit/>
          <w:trHeight w:val="620"/>
        </w:trPr>
        <w:tc>
          <w:tcPr>
            <w:tcW w:w="4536" w:type="dxa"/>
            <w:tcBorders>
              <w:top w:val="nil"/>
              <w:left w:val="nil"/>
              <w:bottom w:val="nil"/>
              <w:right w:val="single" w:sz="4" w:space="0" w:color="FFFFFF"/>
            </w:tcBorders>
          </w:tcPr>
          <w:p w:rsidR="00042FD1" w:rsidRPr="001A1D2B" w:rsidRDefault="00ED7ACA" w:rsidP="00BC52D7">
            <w:pPr>
              <w:pStyle w:val="1"/>
              <w:tabs>
                <w:tab w:val="left" w:pos="-392"/>
              </w:tabs>
              <w:jc w:val="center"/>
              <w:rPr>
                <w:rFonts w:ascii="Times New Roman" w:hAnsi="Times New Roman"/>
                <w:b w:val="0"/>
                <w:sz w:val="18"/>
                <w:szCs w:val="18"/>
                <w:lang w:val="zh-CN" w:eastAsia="zh-CN"/>
              </w:rPr>
            </w:pPr>
            <w:r w:rsidRPr="00ED7ACA">
              <w:rPr>
                <w:rFonts w:eastAsia="Times New Roman"/>
                <w:b w:val="0"/>
                <w:szCs w:val="20"/>
                <w:lang w:val="ro-RO"/>
              </w:rPr>
              <w:pict>
                <v:line id="_x0000_s1026" style="position:absolute;left:0;text-align:left;z-index:251660288;mso-position-horizontal-relative:text;mso-position-vertical-relative:text" from="-27.75pt,49.35pt" to="491.85pt,49.3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042FD1" w:rsidRPr="001A1D2B">
              <w:rPr>
                <w:rFonts w:ascii="Times New Roman" w:hAnsi="Times New Roman"/>
                <w:b w:val="0"/>
                <w:sz w:val="18"/>
                <w:szCs w:val="18"/>
                <w:lang w:val="zh-CN" w:eastAsia="zh-CN"/>
              </w:rPr>
              <w:t>MD 6501 or. Anenii Noi, str. Suvorov, 6</w:t>
            </w:r>
          </w:p>
          <w:p w:rsidR="00042FD1" w:rsidRPr="001A1D2B" w:rsidRDefault="00042FD1" w:rsidP="00BC52D7">
            <w:pPr>
              <w:tabs>
                <w:tab w:val="left" w:pos="-675"/>
              </w:tabs>
              <w:rPr>
                <w:rFonts w:ascii="Times New Roman" w:eastAsia="Times New Roman" w:hAnsi="Times New Roman" w:cs="Times New Roman"/>
                <w:sz w:val="18"/>
                <w:szCs w:val="18"/>
                <w:lang w:val="en-US"/>
              </w:rPr>
            </w:pPr>
            <w:r w:rsidRPr="001A1D2B">
              <w:rPr>
                <w:rFonts w:ascii="Times New Roman" w:hAnsi="Times New Roman" w:cs="Times New Roman"/>
                <w:sz w:val="18"/>
                <w:szCs w:val="18"/>
                <w:lang w:val="zh-CN" w:eastAsia="zh-CN"/>
              </w:rPr>
              <w:t xml:space="preserve"> tel/fax 026522108, </w:t>
            </w:r>
            <w:r w:rsidRPr="001A1D2B">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42FD1" w:rsidRDefault="00042FD1" w:rsidP="00BC52D7">
            <w:pPr>
              <w:jc w:val="center"/>
              <w:rPr>
                <w:rFonts w:ascii="Times New Roman" w:eastAsia="Times New Roman" w:hAnsi="Times New Roman" w:cs="Times New Roman"/>
                <w:sz w:val="18"/>
                <w:szCs w:val="18"/>
                <w:lang w:val="en-US"/>
              </w:rPr>
            </w:pPr>
          </w:p>
        </w:tc>
        <w:tc>
          <w:tcPr>
            <w:tcW w:w="5475" w:type="dxa"/>
            <w:gridSpan w:val="2"/>
          </w:tcPr>
          <w:p w:rsidR="00042FD1" w:rsidRDefault="00042FD1" w:rsidP="00BC52D7">
            <w:pPr>
              <w:pStyle w:val="1"/>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proofErr w:type="spellStart"/>
            <w:r>
              <w:rPr>
                <w:rFonts w:ascii="Times New Roman" w:hAnsi="Times New Roman"/>
                <w:b w:val="0"/>
                <w:sz w:val="18"/>
                <w:szCs w:val="18"/>
              </w:rPr>
              <w:t>Анений</w:t>
            </w:r>
            <w:proofErr w:type="spellEnd"/>
            <w:r>
              <w:rPr>
                <w:rFonts w:ascii="Times New Roman" w:hAnsi="Times New Roman"/>
                <w:b w:val="0"/>
                <w:sz w:val="18"/>
                <w:szCs w:val="18"/>
              </w:rPr>
              <w:t xml:space="preserve">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042FD1" w:rsidRDefault="00042FD1" w:rsidP="00BC52D7">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042FD1" w:rsidRDefault="00042FD1" w:rsidP="00042FD1">
      <w:pPr>
        <w:spacing w:after="0"/>
        <w:jc w:val="center"/>
        <w:rPr>
          <w:rFonts w:eastAsia="Times New Roman"/>
          <w:b/>
          <w:szCs w:val="20"/>
          <w:lang w:val="ro-RO" w:eastAsia="zh-CN"/>
        </w:rPr>
      </w:pPr>
    </w:p>
    <w:p w:rsidR="00042FD1" w:rsidRPr="00A405EA" w:rsidRDefault="00042FD1" w:rsidP="00042FD1">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p>
    <w:p w:rsidR="00042FD1" w:rsidRDefault="00042FD1" w:rsidP="00042FD1">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                                      PROIECT nr. </w:t>
      </w:r>
      <w:r w:rsidR="00A44ABD">
        <w:rPr>
          <w:rFonts w:ascii="Times New Roman" w:hAnsi="Times New Roman" w:cs="Times New Roman"/>
          <w:b/>
          <w:sz w:val="24"/>
          <w:szCs w:val="24"/>
          <w:lang w:val="ro-RO"/>
        </w:rPr>
        <w:t>20</w:t>
      </w:r>
    </w:p>
    <w:p w:rsidR="00042FD1" w:rsidRDefault="00042FD1" w:rsidP="00042FD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Pr="00F73A05">
        <w:rPr>
          <w:rFonts w:ascii="Times New Roman" w:hAnsi="Times New Roman" w:cs="Times New Roman"/>
          <w:b/>
          <w:sz w:val="24"/>
          <w:szCs w:val="24"/>
          <w:lang w:val="en-US"/>
        </w:rPr>
        <w:t xml:space="preserve">__ </w:t>
      </w:r>
      <w:proofErr w:type="spellStart"/>
      <w:r w:rsidR="00F90157">
        <w:rPr>
          <w:rFonts w:ascii="Times New Roman" w:hAnsi="Times New Roman" w:cs="Times New Roman"/>
          <w:b/>
          <w:sz w:val="24"/>
          <w:szCs w:val="24"/>
          <w:lang w:val="en-US"/>
        </w:rPr>
        <w:t>decembrie</w:t>
      </w:r>
      <w:proofErr w:type="spellEnd"/>
      <w:r>
        <w:rPr>
          <w:rFonts w:ascii="Times New Roman" w:hAnsi="Times New Roman" w:cs="Times New Roman"/>
          <w:b/>
          <w:sz w:val="24"/>
          <w:szCs w:val="24"/>
          <w:lang w:val="ro-RO"/>
        </w:rPr>
        <w:t xml:space="preserve"> 2023</w:t>
      </w:r>
    </w:p>
    <w:p w:rsidR="00042FD1" w:rsidRDefault="00042FD1" w:rsidP="00042FD1">
      <w:pPr>
        <w:spacing w:after="0" w:line="240" w:lineRule="auto"/>
        <w:rPr>
          <w:rFonts w:ascii="Times New Roman" w:hAnsi="Times New Roman" w:cs="Times New Roman"/>
          <w:b/>
          <w:sz w:val="24"/>
          <w:szCs w:val="24"/>
          <w:lang w:val="ro-RO"/>
        </w:rPr>
      </w:pPr>
    </w:p>
    <w:p w:rsidR="00C832C6" w:rsidRDefault="00042FD1" w:rsidP="00042FD1">
      <w:pPr>
        <w:pStyle w:val="Default"/>
        <w:rPr>
          <w:b/>
          <w:lang w:val="ro-RO"/>
        </w:rPr>
      </w:pPr>
      <w:r w:rsidRPr="007A76F9">
        <w:rPr>
          <w:b/>
          <w:lang w:val="en-US"/>
        </w:rPr>
        <w:t xml:space="preserve">Cu </w:t>
      </w:r>
      <w:proofErr w:type="spellStart"/>
      <w:r w:rsidRPr="007A76F9">
        <w:rPr>
          <w:b/>
          <w:lang w:val="en-US"/>
        </w:rPr>
        <w:t>privire</w:t>
      </w:r>
      <w:proofErr w:type="spellEnd"/>
      <w:r w:rsidRPr="007A76F9">
        <w:rPr>
          <w:b/>
          <w:lang w:val="en-US"/>
        </w:rPr>
        <w:t xml:space="preserve"> </w:t>
      </w:r>
      <w:r w:rsidR="00C832C6">
        <w:rPr>
          <w:b/>
          <w:lang w:val="en-US"/>
        </w:rPr>
        <w:t xml:space="preserve">la </w:t>
      </w:r>
      <w:proofErr w:type="spellStart"/>
      <w:r w:rsidR="008B4A46">
        <w:rPr>
          <w:b/>
          <w:lang w:val="en-US"/>
        </w:rPr>
        <w:t>aprobarea</w:t>
      </w:r>
      <w:proofErr w:type="spellEnd"/>
      <w:r>
        <w:rPr>
          <w:b/>
          <w:lang w:val="en-US"/>
        </w:rPr>
        <w:t xml:space="preserve"> </w:t>
      </w:r>
      <w:proofErr w:type="spellStart"/>
      <w:r>
        <w:rPr>
          <w:b/>
          <w:lang w:val="en-US"/>
        </w:rPr>
        <w:t>componen</w:t>
      </w:r>
      <w:r>
        <w:rPr>
          <w:b/>
          <w:lang w:val="ro-RO"/>
        </w:rPr>
        <w:t>ței</w:t>
      </w:r>
      <w:proofErr w:type="spellEnd"/>
      <w:r>
        <w:rPr>
          <w:b/>
          <w:lang w:val="ro-RO"/>
        </w:rPr>
        <w:t xml:space="preserve"> </w:t>
      </w:r>
    </w:p>
    <w:p w:rsidR="00C832C6" w:rsidRDefault="00042FD1" w:rsidP="00042FD1">
      <w:pPr>
        <w:pStyle w:val="Default"/>
        <w:rPr>
          <w:b/>
          <w:lang w:val="ro-RO"/>
        </w:rPr>
      </w:pPr>
      <w:r>
        <w:rPr>
          <w:b/>
          <w:lang w:val="ro-RO"/>
        </w:rPr>
        <w:t>nominale a Consiliului de Administrație</w:t>
      </w:r>
    </w:p>
    <w:p w:rsidR="00042FD1" w:rsidRPr="00F73A05" w:rsidRDefault="00C832C6" w:rsidP="00042FD1">
      <w:pPr>
        <w:pStyle w:val="Default"/>
        <w:rPr>
          <w:b/>
          <w:lang w:val="ro-RO"/>
        </w:rPr>
      </w:pPr>
      <w:r>
        <w:rPr>
          <w:b/>
          <w:lang w:val="ro-RO"/>
        </w:rPr>
        <w:t xml:space="preserve"> al ÎMDP „Apă Canal „ Anenii Noi</w:t>
      </w:r>
    </w:p>
    <w:p w:rsidR="00042FD1" w:rsidRPr="007A76F9" w:rsidRDefault="00042FD1" w:rsidP="00042FD1">
      <w:pPr>
        <w:autoSpaceDE w:val="0"/>
        <w:autoSpaceDN w:val="0"/>
        <w:adjustRightInd w:val="0"/>
        <w:rPr>
          <w:rFonts w:ascii="Times New Roman" w:hAnsi="Times New Roman" w:cs="Times New Roman"/>
          <w:sz w:val="24"/>
          <w:szCs w:val="24"/>
          <w:lang w:val="en-US"/>
        </w:rPr>
      </w:pPr>
      <w:r w:rsidRPr="007A76F9">
        <w:rPr>
          <w:rFonts w:ascii="Times New Roman" w:hAnsi="Times New Roman" w:cs="Times New Roman"/>
          <w:sz w:val="24"/>
          <w:szCs w:val="24"/>
          <w:lang w:val="en-US"/>
        </w:rPr>
        <w:t xml:space="preserve"> </w:t>
      </w:r>
      <w:r w:rsidRPr="007A76F9">
        <w:rPr>
          <w:rFonts w:ascii="Times New Roman" w:hAnsi="Times New Roman" w:cs="Times New Roman"/>
          <w:b/>
          <w:sz w:val="24"/>
          <w:szCs w:val="24"/>
          <w:lang w:val="en-US"/>
        </w:rPr>
        <w:t xml:space="preserve">      </w:t>
      </w:r>
      <w:r w:rsidRPr="007A76F9">
        <w:rPr>
          <w:rFonts w:ascii="Times New Roman" w:hAnsi="Times New Roman" w:cs="Times New Roman"/>
          <w:sz w:val="24"/>
          <w:szCs w:val="24"/>
          <w:lang w:val="en-US"/>
        </w:rPr>
        <w:t xml:space="preserve"> </w:t>
      </w:r>
    </w:p>
    <w:p w:rsidR="00042FD1" w:rsidRPr="007A76F9" w:rsidRDefault="00042FD1" w:rsidP="00042FD1">
      <w:pPr>
        <w:pStyle w:val="4"/>
        <w:shd w:val="clear" w:color="auto" w:fill="FFFFFF"/>
        <w:spacing w:before="132" w:beforeAutospacing="0" w:after="132" w:afterAutospacing="0"/>
        <w:jc w:val="both"/>
        <w:rPr>
          <w:b w:val="0"/>
          <w:bCs w:val="0"/>
          <w:lang w:val="en-US"/>
        </w:rPr>
      </w:pPr>
      <w:r w:rsidRPr="007A76F9">
        <w:rPr>
          <w:b w:val="0"/>
          <w:lang w:val="en-US"/>
        </w:rPr>
        <w:t xml:space="preserve">       </w:t>
      </w:r>
      <w:proofErr w:type="spellStart"/>
      <w:proofErr w:type="gramStart"/>
      <w:r w:rsidRPr="007A76F9">
        <w:rPr>
          <w:b w:val="0"/>
          <w:lang w:val="en-US"/>
        </w:rPr>
        <w:t>În</w:t>
      </w:r>
      <w:proofErr w:type="spellEnd"/>
      <w:r w:rsidRPr="007A76F9">
        <w:rPr>
          <w:b w:val="0"/>
          <w:lang w:val="en-US"/>
        </w:rPr>
        <w:t xml:space="preserve"> </w:t>
      </w:r>
      <w:proofErr w:type="spellStart"/>
      <w:r w:rsidRPr="007A76F9">
        <w:rPr>
          <w:b w:val="0"/>
          <w:lang w:val="en-US"/>
        </w:rPr>
        <w:t>temeiul</w:t>
      </w:r>
      <w:proofErr w:type="spellEnd"/>
      <w:r w:rsidRPr="007A76F9">
        <w:rPr>
          <w:b w:val="0"/>
          <w:lang w:val="en-US"/>
        </w:rPr>
        <w:t xml:space="preserve"> art.</w:t>
      </w:r>
      <w:proofErr w:type="gramEnd"/>
      <w:r w:rsidRPr="007A76F9">
        <w:rPr>
          <w:b w:val="0"/>
          <w:lang w:val="en-US"/>
        </w:rPr>
        <w:t xml:space="preserve"> </w:t>
      </w:r>
      <w:proofErr w:type="gramStart"/>
      <w:r w:rsidRPr="007A76F9">
        <w:rPr>
          <w:b w:val="0"/>
          <w:lang w:val="en-US"/>
        </w:rPr>
        <w:t xml:space="preserve">2 </w:t>
      </w:r>
      <w:proofErr w:type="spellStart"/>
      <w:r w:rsidRPr="007A76F9">
        <w:rPr>
          <w:b w:val="0"/>
          <w:lang w:val="en-US"/>
        </w:rPr>
        <w:t>alin</w:t>
      </w:r>
      <w:proofErr w:type="spellEnd"/>
      <w:r w:rsidRPr="007A76F9">
        <w:rPr>
          <w:b w:val="0"/>
          <w:lang w:val="en-US"/>
        </w:rPr>
        <w:t xml:space="preserve"> (2), 6, </w:t>
      </w:r>
      <w:proofErr w:type="spellStart"/>
      <w:r w:rsidRPr="007A76F9">
        <w:rPr>
          <w:b w:val="0"/>
          <w:lang w:val="en-US"/>
        </w:rPr>
        <w:t>și</w:t>
      </w:r>
      <w:proofErr w:type="spellEnd"/>
      <w:r w:rsidRPr="007A76F9">
        <w:rPr>
          <w:b w:val="0"/>
          <w:lang w:val="en-US"/>
        </w:rPr>
        <w:t xml:space="preserve"> 7 </w:t>
      </w:r>
      <w:proofErr w:type="spellStart"/>
      <w:r w:rsidRPr="007A76F9">
        <w:rPr>
          <w:b w:val="0"/>
          <w:lang w:val="en-US"/>
        </w:rPr>
        <w:t>alin</w:t>
      </w:r>
      <w:proofErr w:type="spellEnd"/>
      <w:r w:rsidRPr="007A76F9">
        <w:rPr>
          <w:b w:val="0"/>
          <w:lang w:val="en-US"/>
        </w:rPr>
        <w:t>.</w:t>
      </w:r>
      <w:proofErr w:type="gramEnd"/>
      <w:r w:rsidRPr="007A76F9">
        <w:rPr>
          <w:b w:val="0"/>
          <w:lang w:val="en-US"/>
        </w:rPr>
        <w:t xml:space="preserve"> (2) </w:t>
      </w:r>
      <w:proofErr w:type="gramStart"/>
      <w:r w:rsidRPr="007A76F9">
        <w:rPr>
          <w:b w:val="0"/>
          <w:lang w:val="en-US"/>
        </w:rPr>
        <w:t>lit</w:t>
      </w:r>
      <w:proofErr w:type="gramEnd"/>
      <w:r w:rsidRPr="007A76F9">
        <w:rPr>
          <w:b w:val="0"/>
          <w:lang w:val="en-US"/>
        </w:rPr>
        <w:t xml:space="preserve">. </w:t>
      </w:r>
      <w:proofErr w:type="gramStart"/>
      <w:r w:rsidRPr="007A76F9">
        <w:rPr>
          <w:b w:val="0"/>
          <w:lang w:val="en-US"/>
        </w:rPr>
        <w:t>a</w:t>
      </w:r>
      <w:proofErr w:type="gramEnd"/>
      <w:r w:rsidRPr="007A76F9">
        <w:rPr>
          <w:b w:val="0"/>
          <w:lang w:val="en-US"/>
        </w:rPr>
        <w:t xml:space="preserve">), c)  din </w:t>
      </w:r>
      <w:proofErr w:type="spellStart"/>
      <w:r w:rsidRPr="007A76F9">
        <w:rPr>
          <w:b w:val="0"/>
          <w:lang w:val="en-US"/>
        </w:rPr>
        <w:t>Legea</w:t>
      </w:r>
      <w:proofErr w:type="spellEnd"/>
      <w:r>
        <w:rPr>
          <w:b w:val="0"/>
          <w:lang w:val="en-US"/>
        </w:rPr>
        <w:t xml:space="preserve"> 246/2017</w:t>
      </w:r>
      <w:r w:rsidRPr="007A76F9">
        <w:rPr>
          <w:b w:val="0"/>
          <w:lang w:val="en-US"/>
        </w:rPr>
        <w:t xml:space="preserve"> </w:t>
      </w:r>
      <w:proofErr w:type="spellStart"/>
      <w:r w:rsidRPr="007A76F9">
        <w:rPr>
          <w:b w:val="0"/>
          <w:lang w:val="en-US"/>
        </w:rPr>
        <w:t>cu</w:t>
      </w:r>
      <w:proofErr w:type="spellEnd"/>
      <w:r w:rsidRPr="007A76F9">
        <w:rPr>
          <w:b w:val="0"/>
          <w:lang w:val="en-US"/>
        </w:rPr>
        <w:t xml:space="preserve"> </w:t>
      </w:r>
      <w:proofErr w:type="spellStart"/>
      <w:r w:rsidRPr="007A76F9">
        <w:rPr>
          <w:b w:val="0"/>
          <w:lang w:val="en-US"/>
        </w:rPr>
        <w:t>privire</w:t>
      </w:r>
      <w:proofErr w:type="spellEnd"/>
      <w:r w:rsidRPr="007A76F9">
        <w:rPr>
          <w:b w:val="0"/>
          <w:lang w:val="en-US"/>
        </w:rPr>
        <w:t xml:space="preserve"> la </w:t>
      </w:r>
      <w:proofErr w:type="spellStart"/>
      <w:r w:rsidRPr="007A76F9">
        <w:rPr>
          <w:b w:val="0"/>
          <w:lang w:val="en-US"/>
        </w:rPr>
        <w:t>întreprinderea</w:t>
      </w:r>
      <w:proofErr w:type="spellEnd"/>
      <w:r w:rsidRPr="007A76F9">
        <w:rPr>
          <w:b w:val="0"/>
          <w:lang w:val="en-US"/>
        </w:rPr>
        <w:t xml:space="preserve"> de stat </w:t>
      </w:r>
      <w:proofErr w:type="spellStart"/>
      <w:r w:rsidRPr="007A76F9">
        <w:rPr>
          <w:b w:val="0"/>
          <w:lang w:val="en-US"/>
        </w:rPr>
        <w:t>și</w:t>
      </w:r>
      <w:proofErr w:type="spellEnd"/>
      <w:r w:rsidRPr="007A76F9">
        <w:rPr>
          <w:b w:val="0"/>
          <w:lang w:val="en-US"/>
        </w:rPr>
        <w:t xml:space="preserve"> </w:t>
      </w:r>
      <w:proofErr w:type="spellStart"/>
      <w:r w:rsidRPr="007A76F9">
        <w:rPr>
          <w:b w:val="0"/>
          <w:lang w:val="en-US"/>
        </w:rPr>
        <w:t>întreprinderea</w:t>
      </w:r>
      <w:proofErr w:type="spellEnd"/>
      <w:r w:rsidRPr="007A76F9">
        <w:rPr>
          <w:b w:val="0"/>
          <w:lang w:val="en-US"/>
        </w:rPr>
        <w:t xml:space="preserve"> </w:t>
      </w:r>
      <w:r>
        <w:rPr>
          <w:b w:val="0"/>
          <w:lang w:val="en-US"/>
        </w:rPr>
        <w:t xml:space="preserve">municipal; art. 3 din </w:t>
      </w:r>
      <w:proofErr w:type="spellStart"/>
      <w:r>
        <w:rPr>
          <w:b w:val="0"/>
          <w:lang w:val="en-US"/>
        </w:rPr>
        <w:t>Hotăr</w:t>
      </w:r>
      <w:proofErr w:type="spellEnd"/>
      <w:r>
        <w:rPr>
          <w:b w:val="0"/>
          <w:lang w:val="ro-RO"/>
        </w:rPr>
        <w:t>â</w:t>
      </w:r>
      <w:proofErr w:type="spellStart"/>
      <w:r w:rsidRPr="007A76F9">
        <w:rPr>
          <w:b w:val="0"/>
          <w:lang w:val="en-US"/>
        </w:rPr>
        <w:t>rea</w:t>
      </w:r>
      <w:proofErr w:type="spellEnd"/>
      <w:r w:rsidRPr="007A76F9">
        <w:rPr>
          <w:b w:val="0"/>
          <w:lang w:val="en-US"/>
        </w:rPr>
        <w:t xml:space="preserve"> </w:t>
      </w:r>
      <w:proofErr w:type="spellStart"/>
      <w:r w:rsidRPr="007A76F9">
        <w:rPr>
          <w:b w:val="0"/>
          <w:lang w:val="en-US"/>
        </w:rPr>
        <w:t>Guvernului</w:t>
      </w:r>
      <w:proofErr w:type="spellEnd"/>
      <w:r w:rsidRPr="007A76F9">
        <w:rPr>
          <w:b w:val="0"/>
          <w:lang w:val="en-US"/>
        </w:rPr>
        <w:t xml:space="preserve"> nr. 484 din 18.10.2019 </w:t>
      </w:r>
      <w:proofErr w:type="spellStart"/>
      <w:r w:rsidRPr="007A76F9">
        <w:rPr>
          <w:b w:val="0"/>
          <w:lang w:val="en-US"/>
        </w:rPr>
        <w:t>pentru</w:t>
      </w:r>
      <w:proofErr w:type="spellEnd"/>
      <w:r w:rsidRPr="007A76F9">
        <w:rPr>
          <w:b w:val="0"/>
          <w:lang w:val="en-US"/>
        </w:rPr>
        <w:t xml:space="preserve"> </w:t>
      </w:r>
      <w:proofErr w:type="spellStart"/>
      <w:r w:rsidRPr="007A76F9">
        <w:rPr>
          <w:b w:val="0"/>
          <w:lang w:val="en-US"/>
        </w:rPr>
        <w:t>aprobarea</w:t>
      </w:r>
      <w:proofErr w:type="spellEnd"/>
      <w:r w:rsidRPr="007A76F9">
        <w:rPr>
          <w:b w:val="0"/>
          <w:lang w:val="en-US"/>
        </w:rPr>
        <w:t xml:space="preserve"> </w:t>
      </w:r>
      <w:proofErr w:type="spellStart"/>
      <w:r w:rsidRPr="007A76F9">
        <w:rPr>
          <w:b w:val="0"/>
          <w:lang w:val="en-US"/>
        </w:rPr>
        <w:t>unor</w:t>
      </w:r>
      <w:proofErr w:type="spellEnd"/>
      <w:r w:rsidRPr="007A76F9">
        <w:rPr>
          <w:b w:val="0"/>
          <w:lang w:val="en-US"/>
        </w:rPr>
        <w:t xml:space="preserve"> </w:t>
      </w:r>
      <w:proofErr w:type="spellStart"/>
      <w:r w:rsidRPr="007A76F9">
        <w:rPr>
          <w:b w:val="0"/>
          <w:lang w:val="en-US"/>
        </w:rPr>
        <w:t>acte</w:t>
      </w:r>
      <w:proofErr w:type="spellEnd"/>
      <w:r w:rsidRPr="007A76F9">
        <w:rPr>
          <w:b w:val="0"/>
          <w:lang w:val="en-US"/>
        </w:rPr>
        <w:t xml:space="preserve"> normative </w:t>
      </w:r>
      <w:proofErr w:type="spellStart"/>
      <w:r w:rsidRPr="007A76F9">
        <w:rPr>
          <w:b w:val="0"/>
          <w:lang w:val="en-US"/>
        </w:rPr>
        <w:t>privind</w:t>
      </w:r>
      <w:proofErr w:type="spellEnd"/>
      <w:r w:rsidRPr="007A76F9">
        <w:rPr>
          <w:b w:val="0"/>
          <w:lang w:val="en-US"/>
        </w:rPr>
        <w:t xml:space="preserve"> </w:t>
      </w:r>
      <w:proofErr w:type="spellStart"/>
      <w:r w:rsidRPr="007A76F9">
        <w:rPr>
          <w:b w:val="0"/>
          <w:lang w:val="en-US"/>
        </w:rPr>
        <w:t>punerea</w:t>
      </w:r>
      <w:proofErr w:type="spellEnd"/>
      <w:r w:rsidRPr="007A76F9">
        <w:rPr>
          <w:b w:val="0"/>
          <w:lang w:val="en-US"/>
        </w:rPr>
        <w:t xml:space="preserve"> </w:t>
      </w:r>
      <w:proofErr w:type="spellStart"/>
      <w:r w:rsidRPr="007A76F9">
        <w:rPr>
          <w:b w:val="0"/>
          <w:lang w:val="en-US"/>
        </w:rPr>
        <w:t>în</w:t>
      </w:r>
      <w:proofErr w:type="spellEnd"/>
      <w:r w:rsidRPr="007A76F9">
        <w:rPr>
          <w:b w:val="0"/>
          <w:lang w:val="en-US"/>
        </w:rPr>
        <w:t xml:space="preserve"> </w:t>
      </w:r>
      <w:proofErr w:type="spellStart"/>
      <w:r w:rsidRPr="007A76F9">
        <w:rPr>
          <w:b w:val="0"/>
          <w:lang w:val="en-US"/>
        </w:rPr>
        <w:t>aplicare</w:t>
      </w:r>
      <w:proofErr w:type="spellEnd"/>
      <w:r w:rsidRPr="007A76F9">
        <w:rPr>
          <w:b w:val="0"/>
          <w:lang w:val="en-US"/>
        </w:rPr>
        <w:t xml:space="preserve"> a </w:t>
      </w:r>
      <w:proofErr w:type="spellStart"/>
      <w:r w:rsidRPr="007A76F9">
        <w:rPr>
          <w:b w:val="0"/>
          <w:lang w:val="en-US"/>
        </w:rPr>
        <w:t>Legii</w:t>
      </w:r>
      <w:proofErr w:type="spellEnd"/>
      <w:r w:rsidRPr="007A76F9">
        <w:rPr>
          <w:b w:val="0"/>
          <w:lang w:val="en-US"/>
        </w:rPr>
        <w:t xml:space="preserve"> nr.246/20</w:t>
      </w:r>
      <w:r>
        <w:rPr>
          <w:b w:val="0"/>
          <w:lang w:val="en-US"/>
        </w:rPr>
        <w:t xml:space="preserve">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w:t>
      </w:r>
      <w:r w:rsidRPr="007A76F9">
        <w:rPr>
          <w:b w:val="0"/>
          <w:lang w:val="en-US"/>
        </w:rPr>
        <w:t>de sta</w:t>
      </w:r>
      <w:r>
        <w:rPr>
          <w:b w:val="0"/>
          <w:lang w:val="en-US"/>
        </w:rPr>
        <w:t xml:space="preserve">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w:t>
      </w:r>
      <w:r w:rsidRPr="007A76F9">
        <w:rPr>
          <w:b w:val="0"/>
          <w:lang w:val="en-US"/>
        </w:rPr>
        <w:t xml:space="preserve"> art.14 din </w:t>
      </w:r>
      <w:proofErr w:type="spellStart"/>
      <w:r w:rsidRPr="007A76F9">
        <w:rPr>
          <w:b w:val="0"/>
          <w:lang w:val="en-US"/>
        </w:rPr>
        <w:t>Legea</w:t>
      </w:r>
      <w:proofErr w:type="spellEnd"/>
      <w:r>
        <w:rPr>
          <w:b w:val="0"/>
          <w:lang w:val="en-US"/>
        </w:rPr>
        <w:t xml:space="preserve"> 436/2006</w:t>
      </w:r>
      <w:r w:rsidRPr="007A76F9">
        <w:rPr>
          <w:b w:val="0"/>
          <w:lang w:val="en-US"/>
        </w:rPr>
        <w:t xml:space="preserve"> </w:t>
      </w:r>
      <w:proofErr w:type="spellStart"/>
      <w:r w:rsidRPr="007A76F9">
        <w:rPr>
          <w:b w:val="0"/>
          <w:lang w:val="en-US"/>
        </w:rPr>
        <w:t>privind</w:t>
      </w:r>
      <w:proofErr w:type="spellEnd"/>
      <w:r w:rsidRPr="007A76F9">
        <w:rPr>
          <w:b w:val="0"/>
          <w:lang w:val="en-US"/>
        </w:rPr>
        <w:t xml:space="preserve"> </w:t>
      </w:r>
      <w:proofErr w:type="spellStart"/>
      <w:r w:rsidRPr="007A76F9">
        <w:rPr>
          <w:b w:val="0"/>
          <w:lang w:val="en-US"/>
        </w:rPr>
        <w:t>administraţia</w:t>
      </w:r>
      <w:proofErr w:type="spellEnd"/>
      <w:r w:rsidRPr="007A76F9">
        <w:rPr>
          <w:b w:val="0"/>
          <w:lang w:val="en-US"/>
        </w:rPr>
        <w:t xml:space="preserve"> </w:t>
      </w:r>
      <w:proofErr w:type="spellStart"/>
      <w:r w:rsidRPr="007A76F9">
        <w:rPr>
          <w:b w:val="0"/>
          <w:lang w:val="en-US"/>
        </w:rPr>
        <w:t>public</w:t>
      </w:r>
      <w:r>
        <w:rPr>
          <w:b w:val="0"/>
          <w:lang w:val="en-US"/>
        </w:rPr>
        <w:t>ă</w:t>
      </w:r>
      <w:proofErr w:type="spellEnd"/>
      <w:r>
        <w:rPr>
          <w:b w:val="0"/>
          <w:lang w:val="en-US"/>
        </w:rPr>
        <w:t xml:space="preserve"> </w:t>
      </w:r>
      <w:proofErr w:type="spellStart"/>
      <w:r>
        <w:rPr>
          <w:b w:val="0"/>
          <w:lang w:val="en-US"/>
        </w:rPr>
        <w:t>locală</w:t>
      </w:r>
      <w:proofErr w:type="spellEnd"/>
      <w:r>
        <w:rPr>
          <w:b w:val="0"/>
          <w:lang w:val="en-US"/>
        </w:rPr>
        <w:t xml:space="preser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w:t>
      </w:r>
      <w:r w:rsidR="00902D2F">
        <w:rPr>
          <w:b w:val="0"/>
          <w:lang w:val="en-US"/>
        </w:rPr>
        <w:t>letările</w:t>
      </w:r>
      <w:proofErr w:type="spellEnd"/>
      <w:r w:rsidR="00902D2F">
        <w:rPr>
          <w:b w:val="0"/>
          <w:lang w:val="en-US"/>
        </w:rPr>
        <w:t xml:space="preserve"> </w:t>
      </w:r>
      <w:proofErr w:type="spellStart"/>
      <w:r w:rsidR="00902D2F">
        <w:rPr>
          <w:b w:val="0"/>
          <w:lang w:val="en-US"/>
        </w:rPr>
        <w:t>ulterioare</w:t>
      </w:r>
      <w:proofErr w:type="spellEnd"/>
      <w:r w:rsidR="00902D2F">
        <w:rPr>
          <w:b w:val="0"/>
          <w:lang w:val="en-US"/>
        </w:rPr>
        <w:t xml:space="preserve">; </w:t>
      </w:r>
      <w:proofErr w:type="spellStart"/>
      <w:r w:rsidR="00902D2F">
        <w:rPr>
          <w:b w:val="0"/>
          <w:lang w:val="en-US"/>
        </w:rPr>
        <w:t>Legea</w:t>
      </w:r>
      <w:proofErr w:type="spellEnd"/>
      <w:r w:rsidR="00902D2F">
        <w:rPr>
          <w:b w:val="0"/>
          <w:lang w:val="en-US"/>
        </w:rPr>
        <w:t xml:space="preserve"> 100/</w:t>
      </w:r>
      <w:r>
        <w:rPr>
          <w:b w:val="0"/>
          <w:lang w:val="en-US"/>
        </w:rPr>
        <w:t xml:space="preserve">2017 </w:t>
      </w:r>
      <w:proofErr w:type="spellStart"/>
      <w:r>
        <w:rPr>
          <w:b w:val="0"/>
          <w:lang w:val="en-US"/>
        </w:rPr>
        <w:t>privind</w:t>
      </w:r>
      <w:proofErr w:type="spellEnd"/>
      <w:r>
        <w:rPr>
          <w:b w:val="0"/>
          <w:lang w:val="en-US"/>
        </w:rPr>
        <w:t xml:space="preserve"> </w:t>
      </w:r>
      <w:proofErr w:type="spellStart"/>
      <w:r>
        <w:rPr>
          <w:b w:val="0"/>
          <w:lang w:val="en-US"/>
        </w:rPr>
        <w:t>actele</w:t>
      </w:r>
      <w:proofErr w:type="spellEnd"/>
      <w:r>
        <w:rPr>
          <w:b w:val="0"/>
          <w:lang w:val="en-US"/>
        </w:rPr>
        <w:t xml:space="preserve"> locale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w:t>
      </w:r>
      <w:proofErr w:type="spellStart"/>
      <w:r>
        <w:rPr>
          <w:b w:val="0"/>
          <w:lang w:val="en-US"/>
        </w:rPr>
        <w:t>având</w:t>
      </w:r>
      <w:proofErr w:type="spellEnd"/>
      <w:r>
        <w:rPr>
          <w:b w:val="0"/>
          <w:lang w:val="en-US"/>
        </w:rPr>
        <w:t xml:space="preserve"> </w:t>
      </w:r>
      <w:proofErr w:type="spellStart"/>
      <w:r w:rsidR="00A60947">
        <w:rPr>
          <w:b w:val="0"/>
          <w:lang w:val="en-US"/>
        </w:rPr>
        <w:t>demersul</w:t>
      </w:r>
      <w:proofErr w:type="spellEnd"/>
      <w:r w:rsidR="00A60947">
        <w:rPr>
          <w:b w:val="0"/>
          <w:lang w:val="en-US"/>
        </w:rPr>
        <w:t xml:space="preserve"> </w:t>
      </w:r>
      <w:proofErr w:type="spellStart"/>
      <w:r w:rsidR="00A60947">
        <w:rPr>
          <w:b w:val="0"/>
          <w:lang w:val="en-US"/>
        </w:rPr>
        <w:t>semnat</w:t>
      </w:r>
      <w:proofErr w:type="spellEnd"/>
      <w:r w:rsidR="00A60947">
        <w:rPr>
          <w:b w:val="0"/>
          <w:lang w:val="en-US"/>
        </w:rPr>
        <w:t xml:space="preserve"> de </w:t>
      </w:r>
      <w:proofErr w:type="spellStart"/>
      <w:r w:rsidR="00A60947">
        <w:rPr>
          <w:b w:val="0"/>
          <w:lang w:val="en-US"/>
        </w:rPr>
        <w:t>directorul</w:t>
      </w:r>
      <w:proofErr w:type="spellEnd"/>
      <w:r w:rsidR="00A60947">
        <w:rPr>
          <w:b w:val="0"/>
          <w:lang w:val="en-US"/>
        </w:rPr>
        <w:t xml:space="preserve"> ÎMDP “</w:t>
      </w:r>
      <w:proofErr w:type="spellStart"/>
      <w:r w:rsidR="00A60947">
        <w:rPr>
          <w:b w:val="0"/>
          <w:lang w:val="en-US"/>
        </w:rPr>
        <w:t>Apă</w:t>
      </w:r>
      <w:proofErr w:type="spellEnd"/>
      <w:r w:rsidR="00A60947">
        <w:rPr>
          <w:b w:val="0"/>
          <w:lang w:val="en-US"/>
        </w:rPr>
        <w:t xml:space="preserve"> canal </w:t>
      </w:r>
      <w:proofErr w:type="gramStart"/>
      <w:r w:rsidR="00A60947">
        <w:rPr>
          <w:b w:val="0"/>
          <w:lang w:val="en-US"/>
        </w:rPr>
        <w:t xml:space="preserve">“ </w:t>
      </w:r>
      <w:proofErr w:type="spellStart"/>
      <w:r w:rsidR="00A60947">
        <w:rPr>
          <w:b w:val="0"/>
          <w:lang w:val="en-US"/>
        </w:rPr>
        <w:t>anenii</w:t>
      </w:r>
      <w:proofErr w:type="spellEnd"/>
      <w:proofErr w:type="gramEnd"/>
      <w:r w:rsidR="00A60947">
        <w:rPr>
          <w:b w:val="0"/>
          <w:lang w:val="en-US"/>
        </w:rPr>
        <w:t xml:space="preserve"> </w:t>
      </w:r>
      <w:proofErr w:type="spellStart"/>
      <w:r w:rsidR="00A60947">
        <w:rPr>
          <w:b w:val="0"/>
          <w:lang w:val="en-US"/>
        </w:rPr>
        <w:t>Noi</w:t>
      </w:r>
      <w:proofErr w:type="spellEnd"/>
      <w:r w:rsidR="00A60947">
        <w:rPr>
          <w:b w:val="0"/>
          <w:lang w:val="en-US"/>
        </w:rPr>
        <w:t xml:space="preserve">; </w:t>
      </w:r>
      <w:proofErr w:type="spellStart"/>
      <w:r>
        <w:rPr>
          <w:b w:val="0"/>
          <w:lang w:val="en-US"/>
        </w:rPr>
        <w:t>avizele</w:t>
      </w:r>
      <w:proofErr w:type="spellEnd"/>
      <w:r>
        <w:rPr>
          <w:b w:val="0"/>
          <w:lang w:val="en-US"/>
        </w:rPr>
        <w:t xml:space="preserve"> </w:t>
      </w:r>
      <w:proofErr w:type="spellStart"/>
      <w:r>
        <w:rPr>
          <w:b w:val="0"/>
          <w:lang w:val="en-US"/>
        </w:rPr>
        <w:t>comisiilor</w:t>
      </w:r>
      <w:proofErr w:type="spellEnd"/>
      <w:r>
        <w:rPr>
          <w:b w:val="0"/>
          <w:lang w:val="en-US"/>
        </w:rPr>
        <w:t xml:space="preserve"> de </w:t>
      </w:r>
      <w:proofErr w:type="spellStart"/>
      <w:r>
        <w:rPr>
          <w:b w:val="0"/>
          <w:lang w:val="en-US"/>
        </w:rPr>
        <w:t>specialialitate</w:t>
      </w:r>
      <w:proofErr w:type="spellEnd"/>
      <w:r w:rsidRPr="007A76F9">
        <w:rPr>
          <w:b w:val="0"/>
          <w:lang w:val="en-US"/>
        </w:rPr>
        <w:t xml:space="preserve">, </w:t>
      </w:r>
      <w:proofErr w:type="spellStart"/>
      <w:r w:rsidRPr="007A76F9">
        <w:rPr>
          <w:b w:val="0"/>
          <w:lang w:val="en-US"/>
        </w:rPr>
        <w:t>Consiliul</w:t>
      </w:r>
      <w:proofErr w:type="spellEnd"/>
      <w:r w:rsidRPr="007A76F9">
        <w:rPr>
          <w:b w:val="0"/>
          <w:lang w:val="en-US"/>
        </w:rPr>
        <w:t xml:space="preserve"> </w:t>
      </w:r>
      <w:proofErr w:type="spellStart"/>
      <w:r w:rsidRPr="007A76F9">
        <w:rPr>
          <w:b w:val="0"/>
          <w:lang w:val="en-US"/>
        </w:rPr>
        <w:t>orăşenesc</w:t>
      </w:r>
      <w:proofErr w:type="spellEnd"/>
      <w:r w:rsidRPr="007A76F9">
        <w:rPr>
          <w:b w:val="0"/>
          <w:lang w:val="en-US"/>
        </w:rPr>
        <w:t xml:space="preserve"> </w:t>
      </w:r>
      <w:proofErr w:type="spellStart"/>
      <w:r w:rsidRPr="007A76F9">
        <w:rPr>
          <w:b w:val="0"/>
          <w:lang w:val="en-US"/>
        </w:rPr>
        <w:t>Anenii</w:t>
      </w:r>
      <w:proofErr w:type="spellEnd"/>
      <w:r w:rsidRPr="007A76F9">
        <w:rPr>
          <w:b w:val="0"/>
          <w:lang w:val="en-US"/>
        </w:rPr>
        <w:t xml:space="preserve"> </w:t>
      </w:r>
      <w:proofErr w:type="spellStart"/>
      <w:r w:rsidRPr="007A76F9">
        <w:rPr>
          <w:b w:val="0"/>
          <w:lang w:val="en-US"/>
        </w:rPr>
        <w:t>Noi</w:t>
      </w:r>
      <w:proofErr w:type="spellEnd"/>
    </w:p>
    <w:p w:rsidR="00042FD1" w:rsidRPr="005D02C9" w:rsidRDefault="00042FD1" w:rsidP="00042FD1">
      <w:pPr>
        <w:tabs>
          <w:tab w:val="left" w:pos="6765"/>
        </w:tabs>
        <w:jc w:val="center"/>
        <w:rPr>
          <w:rFonts w:ascii="Times New Roman" w:hAnsi="Times New Roman" w:cs="Times New Roman"/>
          <w:b/>
          <w:sz w:val="24"/>
          <w:szCs w:val="24"/>
          <w:lang w:val="en-US"/>
        </w:rPr>
      </w:pPr>
      <w:r>
        <w:rPr>
          <w:rFonts w:ascii="Times New Roman" w:hAnsi="Times New Roman" w:cs="Times New Roman"/>
          <w:b/>
          <w:sz w:val="24"/>
          <w:szCs w:val="24"/>
          <w:lang w:val="en-US"/>
        </w:rPr>
        <w:t>DECIDE:</w:t>
      </w:r>
    </w:p>
    <w:p w:rsidR="00A60947" w:rsidRDefault="00A60947" w:rsidP="00A60947">
      <w:pPr>
        <w:autoSpaceDE w:val="0"/>
        <w:autoSpaceDN w:val="0"/>
        <w:adjustRightInd w:val="0"/>
        <w:spacing w:after="0" w:line="240" w:lineRule="auto"/>
        <w:ind w:left="709"/>
        <w:jc w:val="both"/>
        <w:rPr>
          <w:rFonts w:ascii="Times New Roman" w:hAnsi="Times New Roman" w:cs="Times New Roman"/>
          <w:sz w:val="24"/>
          <w:szCs w:val="24"/>
          <w:lang w:val="en-US"/>
        </w:rPr>
      </w:pPr>
    </w:p>
    <w:p w:rsidR="00A60947" w:rsidRDefault="00042FD1" w:rsidP="00A60947">
      <w:pPr>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C832C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w:t>
      </w:r>
      <w:r w:rsidR="00C832C6">
        <w:rPr>
          <w:rFonts w:ascii="Times New Roman" w:hAnsi="Times New Roman" w:cs="Times New Roman"/>
          <w:sz w:val="24"/>
          <w:szCs w:val="24"/>
          <w:lang w:val="ro-RO"/>
        </w:rPr>
        <w:t xml:space="preserve">modifică componenţa nominală a </w:t>
      </w:r>
      <w:r w:rsidRPr="007A76F9">
        <w:rPr>
          <w:rFonts w:ascii="Times New Roman" w:hAnsi="Times New Roman" w:cs="Times New Roman"/>
          <w:sz w:val="24"/>
          <w:szCs w:val="24"/>
          <w:lang w:val="ro-RO"/>
        </w:rPr>
        <w:t>Consiliul</w:t>
      </w:r>
      <w:r w:rsidR="00C832C6">
        <w:rPr>
          <w:rFonts w:ascii="Times New Roman" w:hAnsi="Times New Roman" w:cs="Times New Roman"/>
          <w:sz w:val="24"/>
          <w:szCs w:val="24"/>
          <w:lang w:val="ro-RO"/>
        </w:rPr>
        <w:t>ui</w:t>
      </w:r>
      <w:r w:rsidRPr="007A76F9">
        <w:rPr>
          <w:rFonts w:ascii="Times New Roman" w:hAnsi="Times New Roman" w:cs="Times New Roman"/>
          <w:sz w:val="24"/>
          <w:szCs w:val="24"/>
          <w:lang w:val="ro-RO"/>
        </w:rPr>
        <w:t xml:space="preserve"> de administrație al ÎMDP ”</w:t>
      </w:r>
      <w:proofErr w:type="spellStart"/>
      <w:r w:rsidRPr="007A76F9">
        <w:rPr>
          <w:rFonts w:ascii="Times New Roman" w:hAnsi="Times New Roman" w:cs="Times New Roman"/>
          <w:sz w:val="24"/>
          <w:szCs w:val="24"/>
          <w:lang w:val="ro-RO"/>
        </w:rPr>
        <w:t>Apă-Canal</w:t>
      </w:r>
      <w:proofErr w:type="spellEnd"/>
      <w:r w:rsidRPr="007A76F9">
        <w:rPr>
          <w:rFonts w:ascii="Times New Roman" w:hAnsi="Times New Roman" w:cs="Times New Roman"/>
          <w:sz w:val="24"/>
          <w:szCs w:val="24"/>
          <w:lang w:val="ro-RO"/>
        </w:rPr>
        <w:t xml:space="preserve">” </w:t>
      </w:r>
    </w:p>
    <w:p w:rsidR="00042FD1" w:rsidRPr="007A76F9" w:rsidRDefault="00A60947" w:rsidP="00A60947">
      <w:pPr>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42FD1" w:rsidRPr="007A76F9">
        <w:rPr>
          <w:rFonts w:ascii="Times New Roman" w:hAnsi="Times New Roman" w:cs="Times New Roman"/>
          <w:sz w:val="24"/>
          <w:szCs w:val="24"/>
          <w:lang w:val="ro-RO"/>
        </w:rPr>
        <w:t xml:space="preserve">Anenii Noi </w:t>
      </w:r>
      <w:r w:rsidR="008B4A46">
        <w:rPr>
          <w:rFonts w:ascii="Times New Roman" w:hAnsi="Times New Roman" w:cs="Times New Roman"/>
          <w:sz w:val="24"/>
          <w:szCs w:val="24"/>
          <w:lang w:val="ro-RO"/>
        </w:rPr>
        <w:t xml:space="preserve">şi se aprobă  noua componenţă, </w:t>
      </w:r>
      <w:r w:rsidR="00C832C6">
        <w:rPr>
          <w:rFonts w:ascii="Times New Roman" w:hAnsi="Times New Roman" w:cs="Times New Roman"/>
          <w:sz w:val="24"/>
          <w:szCs w:val="24"/>
          <w:lang w:val="ro-RO"/>
        </w:rPr>
        <w:t>după cum urmează</w:t>
      </w:r>
      <w:r w:rsidR="00042FD1" w:rsidRPr="007A76F9">
        <w:rPr>
          <w:rFonts w:ascii="Times New Roman" w:hAnsi="Times New Roman" w:cs="Times New Roman"/>
          <w:sz w:val="24"/>
          <w:szCs w:val="24"/>
          <w:lang w:val="ro-RO"/>
        </w:rPr>
        <w:t>:</w:t>
      </w:r>
    </w:p>
    <w:p w:rsidR="00042FD1" w:rsidRPr="00281C13" w:rsidRDefault="00A60947" w:rsidP="00A60947">
      <w:pPr>
        <w:autoSpaceDE w:val="0"/>
        <w:autoSpaceDN w:val="0"/>
        <w:adjustRightInd w:val="0"/>
        <w:spacing w:after="0" w:line="240" w:lineRule="auto"/>
        <w:ind w:left="709"/>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042FD1" w:rsidRPr="007A76F9">
        <w:rPr>
          <w:rFonts w:ascii="Times New Roman" w:hAnsi="Times New Roman" w:cs="Times New Roman"/>
          <w:sz w:val="24"/>
          <w:szCs w:val="24"/>
          <w:lang w:val="ro-RO"/>
        </w:rPr>
        <w:t xml:space="preserve">Președintele </w:t>
      </w:r>
      <w:proofErr w:type="spellStart"/>
      <w:r w:rsidR="00042FD1" w:rsidRPr="007A76F9">
        <w:rPr>
          <w:rFonts w:ascii="Times New Roman" w:hAnsi="Times New Roman" w:cs="Times New Roman"/>
          <w:sz w:val="24"/>
          <w:szCs w:val="24"/>
          <w:lang w:val="ro-RO"/>
        </w:rPr>
        <w:t>Consilului</w:t>
      </w:r>
      <w:proofErr w:type="spellEnd"/>
      <w:r w:rsidR="00042FD1" w:rsidRPr="007A76F9">
        <w:rPr>
          <w:rFonts w:ascii="Times New Roman" w:hAnsi="Times New Roman" w:cs="Times New Roman"/>
          <w:sz w:val="24"/>
          <w:szCs w:val="24"/>
          <w:lang w:val="ro-RO"/>
        </w:rPr>
        <w:t xml:space="preserve"> </w:t>
      </w:r>
      <w:r w:rsidR="00927BD2">
        <w:rPr>
          <w:rFonts w:ascii="Times New Roman" w:hAnsi="Times New Roman" w:cs="Times New Roman"/>
          <w:sz w:val="24"/>
          <w:szCs w:val="24"/>
          <w:lang w:val="ro-RO"/>
        </w:rPr>
        <w:t>–</w:t>
      </w:r>
      <w:r w:rsidR="00042FD1">
        <w:rPr>
          <w:rFonts w:ascii="Times New Roman" w:hAnsi="Times New Roman" w:cs="Times New Roman"/>
          <w:sz w:val="24"/>
          <w:szCs w:val="24"/>
          <w:lang w:val="ro-RO"/>
        </w:rPr>
        <w:t xml:space="preserve"> </w:t>
      </w:r>
      <w:proofErr w:type="spellStart"/>
      <w:r w:rsidR="00927BD2">
        <w:rPr>
          <w:rFonts w:ascii="Times New Roman" w:hAnsi="Times New Roman" w:cs="Times New Roman"/>
          <w:sz w:val="24"/>
          <w:szCs w:val="24"/>
          <w:lang w:val="ro-RO"/>
        </w:rPr>
        <w:t>Chemschii</w:t>
      </w:r>
      <w:proofErr w:type="spellEnd"/>
      <w:r w:rsidR="00927BD2">
        <w:rPr>
          <w:rFonts w:ascii="Times New Roman" w:hAnsi="Times New Roman" w:cs="Times New Roman"/>
          <w:sz w:val="24"/>
          <w:szCs w:val="24"/>
          <w:lang w:val="ro-RO"/>
        </w:rPr>
        <w:t xml:space="preserve"> Alexandru</w:t>
      </w:r>
    </w:p>
    <w:p w:rsidR="00042FD1" w:rsidRDefault="00A60947" w:rsidP="00A60947">
      <w:pPr>
        <w:autoSpaceDE w:val="0"/>
        <w:autoSpaceDN w:val="0"/>
        <w:adjustRightInd w:val="0"/>
        <w:spacing w:after="0" w:line="240" w:lineRule="auto"/>
        <w:ind w:left="709"/>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00042FD1" w:rsidRPr="007A76F9">
        <w:rPr>
          <w:rFonts w:ascii="Times New Roman" w:hAnsi="Times New Roman" w:cs="Times New Roman"/>
          <w:sz w:val="24"/>
          <w:szCs w:val="24"/>
          <w:lang w:val="ro-RO"/>
        </w:rPr>
        <w:t xml:space="preserve">Membrii Consiliului     </w:t>
      </w:r>
      <w:r w:rsidR="00042FD1" w:rsidRPr="00281C13">
        <w:rPr>
          <w:rFonts w:ascii="Times New Roman" w:hAnsi="Times New Roman" w:cs="Times New Roman"/>
          <w:sz w:val="24"/>
          <w:szCs w:val="24"/>
          <w:lang w:val="ro-RO"/>
        </w:rPr>
        <w:t xml:space="preserve">-  </w:t>
      </w:r>
      <w:r w:rsidR="00927BD2">
        <w:rPr>
          <w:rFonts w:ascii="Times New Roman" w:hAnsi="Times New Roman" w:cs="Times New Roman"/>
          <w:sz w:val="24"/>
          <w:szCs w:val="24"/>
          <w:lang w:val="ro-RO"/>
        </w:rPr>
        <w:t>Rotaru Igor</w:t>
      </w:r>
    </w:p>
    <w:p w:rsidR="00042FD1" w:rsidRPr="00927BD2" w:rsidRDefault="00A60947" w:rsidP="00042FD1">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042FD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042FD1">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t xml:space="preserve">   </w:t>
      </w:r>
      <w:r w:rsidRPr="00927BD2">
        <w:rPr>
          <w:rFonts w:ascii="Times New Roman" w:hAnsi="Times New Roman" w:cs="Times New Roman"/>
          <w:sz w:val="24"/>
          <w:szCs w:val="24"/>
          <w:lang w:val="ro-RO"/>
        </w:rPr>
        <w:t>-</w:t>
      </w:r>
      <w:r w:rsidR="00927BD2" w:rsidRPr="00927BD2">
        <w:rPr>
          <w:rFonts w:ascii="Times New Roman" w:hAnsi="Times New Roman" w:cs="Times New Roman"/>
          <w:sz w:val="24"/>
          <w:szCs w:val="24"/>
          <w:lang w:val="ro-RO"/>
        </w:rPr>
        <w:t xml:space="preserve"> </w:t>
      </w:r>
      <w:proofErr w:type="spellStart"/>
      <w:r w:rsidR="00927BD2" w:rsidRPr="00927BD2">
        <w:rPr>
          <w:rFonts w:ascii="Times New Roman" w:hAnsi="Times New Roman" w:cs="Times New Roman"/>
          <w:sz w:val="24"/>
          <w:szCs w:val="24"/>
          <w:lang w:val="ro-RO"/>
        </w:rPr>
        <w:t>Potorac</w:t>
      </w:r>
      <w:proofErr w:type="spellEnd"/>
      <w:r w:rsidR="00927BD2" w:rsidRPr="00927BD2">
        <w:rPr>
          <w:rFonts w:ascii="Times New Roman" w:hAnsi="Times New Roman" w:cs="Times New Roman"/>
          <w:sz w:val="24"/>
          <w:szCs w:val="24"/>
          <w:lang w:val="ro-RO"/>
        </w:rPr>
        <w:t xml:space="preserve"> Alexandra</w:t>
      </w:r>
    </w:p>
    <w:p w:rsidR="00042FD1" w:rsidRPr="00A61A73" w:rsidRDefault="00042FD1" w:rsidP="00042FD1">
      <w:pPr>
        <w:pStyle w:val="a3"/>
        <w:numPr>
          <w:ilvl w:val="0"/>
          <w:numId w:val="1"/>
        </w:numPr>
        <w:spacing w:after="0" w:line="240" w:lineRule="auto"/>
        <w:rPr>
          <w:rFonts w:ascii="Times New Roman" w:hAnsi="Times New Roman" w:cs="Times New Roman"/>
          <w:bCs/>
          <w:sz w:val="24"/>
          <w:szCs w:val="24"/>
          <w:lang w:val="ro-RO"/>
        </w:rPr>
      </w:pPr>
      <w:r w:rsidRPr="00A61A73">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042FD1" w:rsidRPr="00A61A73" w:rsidRDefault="00042FD1" w:rsidP="00042FD1">
      <w:pPr>
        <w:pStyle w:val="a3"/>
        <w:numPr>
          <w:ilvl w:val="0"/>
          <w:numId w:val="1"/>
        </w:numPr>
        <w:spacing w:after="0" w:line="240" w:lineRule="auto"/>
        <w:rPr>
          <w:rFonts w:ascii="Times New Roman" w:hAnsi="Times New Roman" w:cs="Times New Roman"/>
          <w:bCs/>
          <w:sz w:val="24"/>
          <w:szCs w:val="24"/>
          <w:lang w:val="ro-RO"/>
        </w:rPr>
      </w:pPr>
      <w:r w:rsidRPr="00A61A73">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042FD1" w:rsidRPr="00A61A73" w:rsidRDefault="00042FD1" w:rsidP="00042FD1">
      <w:pPr>
        <w:pStyle w:val="a3"/>
        <w:numPr>
          <w:ilvl w:val="0"/>
          <w:numId w:val="1"/>
        </w:numPr>
        <w:spacing w:after="0" w:line="240" w:lineRule="auto"/>
        <w:rPr>
          <w:rFonts w:ascii="Times New Roman" w:hAnsi="Times New Roman" w:cs="Times New Roman"/>
          <w:bCs/>
          <w:sz w:val="24"/>
          <w:szCs w:val="24"/>
          <w:lang w:val="ro-RO"/>
        </w:rPr>
      </w:pPr>
      <w:r w:rsidRPr="00A61A73">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Pr="00A61A73">
        <w:rPr>
          <w:rFonts w:ascii="Times New Roman" w:eastAsia="Times New Roman" w:hAnsi="Times New Roman" w:cs="Times New Roman"/>
          <w:sz w:val="24"/>
          <w:szCs w:val="24"/>
          <w:lang w:val="ro-RO"/>
        </w:rPr>
        <w:t>Marțișor</w:t>
      </w:r>
      <w:proofErr w:type="spellEnd"/>
      <w:r w:rsidRPr="00A61A73">
        <w:rPr>
          <w:rFonts w:ascii="Times New Roman" w:eastAsia="Times New Roman" w:hAnsi="Times New Roman" w:cs="Times New Roman"/>
          <w:sz w:val="24"/>
          <w:szCs w:val="24"/>
          <w:lang w:val="ro-RO"/>
        </w:rPr>
        <w:t xml:space="preserve"> nr. 15), în termen</w:t>
      </w:r>
      <w:r>
        <w:rPr>
          <w:rFonts w:ascii="Times New Roman" w:eastAsia="Times New Roman" w:hAnsi="Times New Roman" w:cs="Times New Roman"/>
          <w:sz w:val="24"/>
          <w:szCs w:val="24"/>
          <w:lang w:val="ro-RO"/>
        </w:rPr>
        <w:t xml:space="preserve"> de 30 de zile de la comunicare.</w:t>
      </w:r>
    </w:p>
    <w:p w:rsidR="00042FD1" w:rsidRPr="00A61A73" w:rsidRDefault="00042FD1" w:rsidP="00042FD1">
      <w:pPr>
        <w:pStyle w:val="a3"/>
        <w:numPr>
          <w:ilvl w:val="0"/>
          <w:numId w:val="1"/>
        </w:numPr>
        <w:spacing w:after="0" w:line="240" w:lineRule="auto"/>
        <w:rPr>
          <w:rFonts w:ascii="Times New Roman" w:hAnsi="Times New Roman" w:cs="Times New Roman"/>
          <w:bCs/>
          <w:sz w:val="24"/>
          <w:szCs w:val="24"/>
          <w:lang w:val="ro-RO"/>
        </w:rPr>
      </w:pPr>
      <w:r w:rsidRPr="00A61A73">
        <w:rPr>
          <w:rFonts w:ascii="Times New Roman" w:eastAsia="Times New Roman" w:hAnsi="Times New Roman" w:cs="Times New Roman"/>
          <w:sz w:val="24"/>
          <w:szCs w:val="24"/>
          <w:lang w:val="ro-RO"/>
        </w:rPr>
        <w:t xml:space="preserve">Controlul asupra executării prezentei decizii se atribuie dlui </w:t>
      </w:r>
      <w:proofErr w:type="spellStart"/>
      <w:r w:rsidRPr="00A61A73">
        <w:rPr>
          <w:rFonts w:ascii="Times New Roman" w:eastAsia="Times New Roman" w:hAnsi="Times New Roman" w:cs="Times New Roman"/>
          <w:sz w:val="24"/>
          <w:szCs w:val="24"/>
          <w:lang w:val="ro-RO"/>
        </w:rPr>
        <w:t>Maţarin</w:t>
      </w:r>
      <w:proofErr w:type="spellEnd"/>
      <w:r w:rsidRPr="00A61A73">
        <w:rPr>
          <w:rFonts w:ascii="Times New Roman" w:eastAsia="Times New Roman" w:hAnsi="Times New Roman" w:cs="Times New Roman"/>
          <w:sz w:val="24"/>
          <w:szCs w:val="24"/>
          <w:lang w:val="ro-RO"/>
        </w:rPr>
        <w:t xml:space="preserve"> A., primar.</w:t>
      </w:r>
    </w:p>
    <w:p w:rsidR="00042FD1" w:rsidRDefault="00042FD1" w:rsidP="00042FD1">
      <w:pPr>
        <w:spacing w:after="0" w:line="240" w:lineRule="auto"/>
        <w:jc w:val="both"/>
        <w:rPr>
          <w:rFonts w:ascii="Times New Roman" w:hAnsi="Times New Roman" w:cs="Times New Roman"/>
          <w:b/>
          <w:sz w:val="24"/>
          <w:szCs w:val="24"/>
          <w:lang w:val="ro-RO"/>
        </w:rPr>
      </w:pPr>
    </w:p>
    <w:p w:rsidR="00042FD1" w:rsidRDefault="00042FD1" w:rsidP="00042FD1">
      <w:pPr>
        <w:spacing w:after="0" w:line="240" w:lineRule="auto"/>
        <w:jc w:val="both"/>
        <w:rPr>
          <w:rFonts w:ascii="Times New Roman" w:hAnsi="Times New Roman" w:cs="Times New Roman"/>
          <w:b/>
          <w:sz w:val="24"/>
          <w:szCs w:val="24"/>
          <w:lang w:val="ro-RO"/>
        </w:rPr>
      </w:pPr>
    </w:p>
    <w:p w:rsidR="00042FD1" w:rsidRDefault="00042FD1" w:rsidP="00042FD1">
      <w:pPr>
        <w:spacing w:after="0" w:line="240" w:lineRule="auto"/>
        <w:jc w:val="both"/>
        <w:rPr>
          <w:rFonts w:ascii="Times New Roman" w:hAnsi="Times New Roman" w:cs="Times New Roman"/>
          <w:b/>
          <w:sz w:val="24"/>
          <w:szCs w:val="24"/>
          <w:lang w:val="ro-RO"/>
        </w:rPr>
      </w:pPr>
    </w:p>
    <w:p w:rsidR="00042FD1" w:rsidRPr="00A405EA" w:rsidRDefault="00042FD1" w:rsidP="00042FD1">
      <w:pPr>
        <w:spacing w:after="0" w:line="240" w:lineRule="auto"/>
        <w:jc w:val="both"/>
        <w:rPr>
          <w:rFonts w:ascii="Times New Roman" w:hAnsi="Times New Roman" w:cs="Times New Roman"/>
          <w:b/>
          <w:sz w:val="24"/>
          <w:szCs w:val="24"/>
          <w:lang w:val="ro-RO"/>
        </w:rPr>
      </w:pPr>
    </w:p>
    <w:p w:rsidR="00042FD1" w:rsidRPr="00A405EA" w:rsidRDefault="00042FD1" w:rsidP="00042FD1">
      <w:pPr>
        <w:spacing w:after="0" w:line="240" w:lineRule="auto"/>
        <w:rPr>
          <w:rFonts w:ascii="Times New Roman" w:hAnsi="Times New Roman" w:cs="Times New Roman"/>
          <w:b/>
          <w:sz w:val="24"/>
          <w:szCs w:val="24"/>
          <w:lang w:val="en-US"/>
        </w:rPr>
      </w:pPr>
      <w:proofErr w:type="spellStart"/>
      <w:r w:rsidRPr="00A405EA">
        <w:rPr>
          <w:rFonts w:ascii="Times New Roman" w:hAnsi="Times New Roman" w:cs="Times New Roman"/>
          <w:b/>
          <w:sz w:val="24"/>
          <w:szCs w:val="24"/>
          <w:lang w:val="en-US"/>
        </w:rPr>
        <w:t>Președintele</w:t>
      </w:r>
      <w:proofErr w:type="spellEnd"/>
      <w:r w:rsidRPr="00A405EA">
        <w:rPr>
          <w:rFonts w:ascii="Times New Roman" w:hAnsi="Times New Roman" w:cs="Times New Roman"/>
          <w:b/>
          <w:sz w:val="24"/>
          <w:szCs w:val="24"/>
          <w:lang w:val="en-US"/>
        </w:rPr>
        <w:t xml:space="preserve"> </w:t>
      </w:r>
      <w:proofErr w:type="spellStart"/>
      <w:r w:rsidRPr="00A405EA">
        <w:rPr>
          <w:rFonts w:ascii="Times New Roman" w:hAnsi="Times New Roman" w:cs="Times New Roman"/>
          <w:b/>
          <w:sz w:val="24"/>
          <w:szCs w:val="24"/>
          <w:lang w:val="en-US"/>
        </w:rPr>
        <w:t>ședinței</w:t>
      </w:r>
      <w:proofErr w:type="spellEnd"/>
      <w:r w:rsidRPr="00A405EA">
        <w:rPr>
          <w:rFonts w:ascii="Times New Roman" w:hAnsi="Times New Roman" w:cs="Times New Roman"/>
          <w:b/>
          <w:sz w:val="24"/>
          <w:szCs w:val="24"/>
          <w:lang w:val="en-US"/>
        </w:rPr>
        <w:t xml:space="preserve">:                                                                      </w:t>
      </w:r>
    </w:p>
    <w:p w:rsidR="00042FD1" w:rsidRPr="00A405EA" w:rsidRDefault="00042FD1" w:rsidP="00042FD1">
      <w:pPr>
        <w:spacing w:after="0" w:line="240" w:lineRule="auto"/>
        <w:rPr>
          <w:rFonts w:ascii="Times New Roman" w:hAnsi="Times New Roman" w:cs="Times New Roman"/>
          <w:b/>
          <w:sz w:val="24"/>
          <w:szCs w:val="24"/>
          <w:lang w:val="en-US"/>
        </w:rPr>
      </w:pPr>
      <w:r w:rsidRPr="00A405EA">
        <w:rPr>
          <w:rFonts w:ascii="Times New Roman" w:hAnsi="Times New Roman" w:cs="Times New Roman"/>
          <w:b/>
          <w:sz w:val="24"/>
          <w:szCs w:val="24"/>
          <w:lang w:val="en-US"/>
        </w:rPr>
        <w:t xml:space="preserve">                                                                      </w:t>
      </w:r>
    </w:p>
    <w:p w:rsidR="00042FD1" w:rsidRPr="00A405EA" w:rsidRDefault="00042FD1" w:rsidP="00042FD1">
      <w:pPr>
        <w:spacing w:after="0" w:line="240" w:lineRule="auto"/>
        <w:rPr>
          <w:rFonts w:ascii="Times New Roman" w:hAnsi="Times New Roman" w:cs="Times New Roman"/>
          <w:b/>
          <w:sz w:val="24"/>
          <w:szCs w:val="24"/>
          <w:lang w:val="en-US"/>
        </w:rPr>
      </w:pPr>
      <w:proofErr w:type="spellStart"/>
      <w:r w:rsidRPr="00A405EA">
        <w:rPr>
          <w:rFonts w:ascii="Times New Roman" w:hAnsi="Times New Roman" w:cs="Times New Roman"/>
          <w:b/>
          <w:sz w:val="24"/>
          <w:szCs w:val="24"/>
          <w:lang w:val="en-US"/>
        </w:rPr>
        <w:t>Contrasemneaza</w:t>
      </w:r>
      <w:proofErr w:type="spellEnd"/>
      <w:r w:rsidRPr="00A405EA">
        <w:rPr>
          <w:rFonts w:ascii="Times New Roman" w:hAnsi="Times New Roman" w:cs="Times New Roman"/>
          <w:b/>
          <w:sz w:val="24"/>
          <w:szCs w:val="24"/>
          <w:lang w:val="en-US"/>
        </w:rPr>
        <w:t xml:space="preserve">: </w:t>
      </w:r>
    </w:p>
    <w:p w:rsidR="00042FD1" w:rsidRPr="00A405EA" w:rsidRDefault="00042FD1" w:rsidP="00042FD1">
      <w:pPr>
        <w:spacing w:after="0" w:line="240" w:lineRule="auto"/>
        <w:rPr>
          <w:rFonts w:ascii="Times New Roman" w:hAnsi="Times New Roman" w:cs="Times New Roman"/>
          <w:b/>
          <w:sz w:val="24"/>
          <w:szCs w:val="24"/>
          <w:lang w:val="en-US"/>
        </w:rPr>
      </w:pPr>
      <w:proofErr w:type="spellStart"/>
      <w:r w:rsidRPr="00A405EA">
        <w:rPr>
          <w:rFonts w:ascii="Times New Roman" w:hAnsi="Times New Roman" w:cs="Times New Roman"/>
          <w:b/>
          <w:sz w:val="24"/>
          <w:szCs w:val="24"/>
          <w:lang w:val="en-US"/>
        </w:rPr>
        <w:t>Secretara</w:t>
      </w:r>
      <w:proofErr w:type="spellEnd"/>
      <w:r w:rsidRPr="00A405EA">
        <w:rPr>
          <w:rFonts w:ascii="Times New Roman" w:hAnsi="Times New Roman" w:cs="Times New Roman"/>
          <w:b/>
          <w:sz w:val="24"/>
          <w:szCs w:val="24"/>
          <w:lang w:val="en-US"/>
        </w:rPr>
        <w:t xml:space="preserve"> </w:t>
      </w:r>
      <w:proofErr w:type="spellStart"/>
      <w:r w:rsidRPr="00A405EA">
        <w:rPr>
          <w:rFonts w:ascii="Times New Roman" w:hAnsi="Times New Roman" w:cs="Times New Roman"/>
          <w:b/>
          <w:sz w:val="24"/>
          <w:szCs w:val="24"/>
          <w:lang w:val="en-US"/>
        </w:rPr>
        <w:t>consiliului</w:t>
      </w:r>
      <w:proofErr w:type="spellEnd"/>
      <w:r w:rsidRPr="00A405EA">
        <w:rPr>
          <w:rFonts w:ascii="Times New Roman" w:hAnsi="Times New Roman" w:cs="Times New Roman"/>
          <w:b/>
          <w:sz w:val="24"/>
          <w:szCs w:val="24"/>
          <w:lang w:val="en-US"/>
        </w:rPr>
        <w:t xml:space="preserve"> </w:t>
      </w:r>
      <w:proofErr w:type="spellStart"/>
      <w:r w:rsidRPr="00A405EA">
        <w:rPr>
          <w:rFonts w:ascii="Times New Roman" w:hAnsi="Times New Roman" w:cs="Times New Roman"/>
          <w:b/>
          <w:sz w:val="24"/>
          <w:szCs w:val="24"/>
          <w:lang w:val="en-US"/>
        </w:rPr>
        <w:t>orășenesc</w:t>
      </w:r>
      <w:proofErr w:type="spellEnd"/>
      <w:r w:rsidRPr="00A405E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A405E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Rodica</w:t>
      </w:r>
      <w:proofErr w:type="spellEnd"/>
      <w:r w:rsidRPr="00A405EA">
        <w:rPr>
          <w:rFonts w:ascii="Times New Roman" w:hAnsi="Times New Roman" w:cs="Times New Roman"/>
          <w:b/>
          <w:sz w:val="24"/>
          <w:szCs w:val="24"/>
          <w:lang w:val="en-US"/>
        </w:rPr>
        <w:t xml:space="preserve">  </w:t>
      </w:r>
      <w:proofErr w:type="spellStart"/>
      <w:r w:rsidRPr="00A405EA">
        <w:rPr>
          <w:rFonts w:ascii="Times New Roman" w:hAnsi="Times New Roman" w:cs="Times New Roman"/>
          <w:b/>
          <w:sz w:val="24"/>
          <w:szCs w:val="24"/>
          <w:lang w:val="en-US"/>
        </w:rPr>
        <w:t>Melnic</w:t>
      </w:r>
      <w:proofErr w:type="spellEnd"/>
      <w:proofErr w:type="gramEnd"/>
    </w:p>
    <w:p w:rsidR="00461801" w:rsidRPr="00042FD1" w:rsidRDefault="00042FD1" w:rsidP="00042FD1">
      <w:pPr>
        <w:spacing w:after="0" w:line="240" w:lineRule="auto"/>
        <w:rPr>
          <w:rFonts w:ascii="Times New Roman" w:hAnsi="Times New Roman" w:cs="Times New Roman"/>
          <w:sz w:val="24"/>
          <w:szCs w:val="24"/>
          <w:lang w:val="en-US"/>
        </w:rPr>
      </w:pPr>
      <w:r w:rsidRPr="00A405EA">
        <w:rPr>
          <w:rFonts w:ascii="Times New Roman" w:hAnsi="Times New Roman" w:cs="Times New Roman"/>
          <w:sz w:val="24"/>
          <w:szCs w:val="24"/>
          <w:lang w:val="en-US"/>
        </w:rPr>
        <w:t xml:space="preserve">                                 </w:t>
      </w:r>
    </w:p>
    <w:sectPr w:rsidR="00461801" w:rsidRPr="00042FD1" w:rsidSect="00A405E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73AF3"/>
    <w:multiLevelType w:val="hybridMultilevel"/>
    <w:tmpl w:val="A240FD44"/>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2FD1"/>
    <w:rsid w:val="00042FD1"/>
    <w:rsid w:val="00461801"/>
    <w:rsid w:val="004F22B6"/>
    <w:rsid w:val="005D316B"/>
    <w:rsid w:val="0068776E"/>
    <w:rsid w:val="008A0DF2"/>
    <w:rsid w:val="008B4A46"/>
    <w:rsid w:val="00902D2F"/>
    <w:rsid w:val="00927BD2"/>
    <w:rsid w:val="00A44ABD"/>
    <w:rsid w:val="00A60947"/>
    <w:rsid w:val="00C832C6"/>
    <w:rsid w:val="00ED7ACA"/>
    <w:rsid w:val="00F9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B6"/>
  </w:style>
  <w:style w:type="paragraph" w:styleId="1">
    <w:name w:val="heading 1"/>
    <w:basedOn w:val="a"/>
    <w:next w:val="a"/>
    <w:link w:val="10"/>
    <w:uiPriority w:val="9"/>
    <w:qFormat/>
    <w:rsid w:val="0004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042F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FD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42FD1"/>
    <w:rPr>
      <w:rFonts w:ascii="Times New Roman" w:eastAsia="Times New Roman" w:hAnsi="Times New Roman" w:cs="Times New Roman"/>
      <w:b/>
      <w:bCs/>
      <w:sz w:val="24"/>
      <w:szCs w:val="24"/>
    </w:rPr>
  </w:style>
  <w:style w:type="paragraph" w:styleId="a3">
    <w:name w:val="List Paragraph"/>
    <w:basedOn w:val="a"/>
    <w:uiPriority w:val="34"/>
    <w:qFormat/>
    <w:rsid w:val="00042FD1"/>
    <w:pPr>
      <w:ind w:left="720"/>
      <w:contextualSpacing/>
    </w:pPr>
  </w:style>
  <w:style w:type="paragraph" w:customStyle="1" w:styleId="Default">
    <w:name w:val="Default"/>
    <w:rsid w:val="00042F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qFormat/>
    <w:rsid w:val="00042FD1"/>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042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2023-12-05T12:06:00Z</cp:lastPrinted>
  <dcterms:created xsi:type="dcterms:W3CDTF">2023-11-22T07:33:00Z</dcterms:created>
  <dcterms:modified xsi:type="dcterms:W3CDTF">2023-12-08T10:32:00Z</dcterms:modified>
</cp:coreProperties>
</file>