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845208" w:rsidTr="00324437">
        <w:trPr>
          <w:cantSplit/>
          <w:trHeight w:val="1561"/>
        </w:trPr>
        <w:tc>
          <w:tcPr>
            <w:tcW w:w="4536" w:type="dxa"/>
          </w:tcPr>
          <w:p w:rsidR="00845208" w:rsidRDefault="00845208" w:rsidP="00324437">
            <w:pPr>
              <w:pStyle w:val="FR2"/>
              <w:tabs>
                <w:tab w:val="left" w:pos="-392"/>
              </w:tabs>
              <w:spacing w:before="0" w:line="240" w:lineRule="auto"/>
              <w:ind w:left="0" w:right="-108"/>
              <w:rPr>
                <w:rFonts w:ascii="Times New Roman" w:hAnsi="Times New Roman"/>
                <w:b/>
                <w:sz w:val="25"/>
                <w:szCs w:val="25"/>
                <w:lang w:val="zh-CN" w:eastAsia="zh-CN"/>
              </w:rPr>
            </w:pPr>
          </w:p>
          <w:p w:rsidR="00845208" w:rsidRDefault="00845208" w:rsidP="00324437">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45208" w:rsidRPr="006F6615" w:rsidRDefault="00845208" w:rsidP="0032443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45208" w:rsidRDefault="00845208" w:rsidP="0032443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45208" w:rsidRDefault="00845208" w:rsidP="00324437">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45208" w:rsidRDefault="00845208" w:rsidP="00324437">
            <w:pPr>
              <w:pStyle w:val="FR2"/>
              <w:tabs>
                <w:tab w:val="left" w:pos="-392"/>
              </w:tabs>
              <w:spacing w:before="0" w:line="240" w:lineRule="auto"/>
              <w:ind w:left="0" w:right="-108" w:firstLine="601"/>
              <w:jc w:val="center"/>
              <w:rPr>
                <w:rFonts w:ascii="Times New Roman" w:hAnsi="Times New Roman"/>
                <w:b/>
                <w:sz w:val="25"/>
                <w:szCs w:val="25"/>
                <w:lang w:val="ru-RU"/>
              </w:rPr>
            </w:pPr>
          </w:p>
          <w:p w:rsidR="00845208" w:rsidRDefault="00845208" w:rsidP="00324437">
            <w:pPr>
              <w:pStyle w:val="FR2"/>
              <w:tabs>
                <w:tab w:val="left" w:pos="-392"/>
              </w:tabs>
              <w:spacing w:before="0" w:line="240" w:lineRule="auto"/>
              <w:ind w:left="0" w:right="-108" w:firstLine="601"/>
              <w:jc w:val="center"/>
              <w:rPr>
                <w:rFonts w:ascii="Times New Roman" w:hAnsi="Times New Roman"/>
                <w:b/>
                <w:sz w:val="25"/>
                <w:szCs w:val="25"/>
                <w:lang w:val="ru-RU"/>
              </w:rPr>
            </w:pPr>
          </w:p>
          <w:p w:rsidR="00845208" w:rsidRDefault="00845208" w:rsidP="0032443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45208" w:rsidRDefault="00845208" w:rsidP="0032443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45208" w:rsidTr="00324437">
        <w:trPr>
          <w:cantSplit/>
          <w:trHeight w:val="620"/>
        </w:trPr>
        <w:tc>
          <w:tcPr>
            <w:tcW w:w="4536" w:type="dxa"/>
            <w:tcBorders>
              <w:top w:val="nil"/>
              <w:left w:val="nil"/>
              <w:bottom w:val="nil"/>
              <w:right w:val="single" w:sz="4" w:space="0" w:color="FFFFFF"/>
            </w:tcBorders>
            <w:hideMark/>
          </w:tcPr>
          <w:p w:rsidR="00845208" w:rsidRPr="009023C9" w:rsidRDefault="002B65CB" w:rsidP="00324437">
            <w:pPr>
              <w:pStyle w:val="1"/>
              <w:tabs>
                <w:tab w:val="left" w:pos="-392"/>
              </w:tabs>
              <w:spacing w:after="0"/>
              <w:jc w:val="center"/>
              <w:rPr>
                <w:rFonts w:ascii="Times New Roman" w:hAnsi="Times New Roman"/>
                <w:b w:val="0"/>
                <w:sz w:val="18"/>
                <w:szCs w:val="18"/>
                <w:lang w:val="zh-CN" w:eastAsia="zh-CN"/>
              </w:rPr>
            </w:pPr>
            <w:r w:rsidRPr="002B65CB">
              <w:rPr>
                <w:b w:val="0"/>
                <w:sz w:val="28"/>
                <w:lang w:val="ro-RO"/>
              </w:rPr>
              <w:pict>
                <v:line id="Прямая соединительная линия 3" o:spid="_x0000_s1026" style="position:absolute;left:0;text-align:left;z-index:251660288;mso-position-horizontal-relative:text;mso-position-vertical-relative:text" from="-19.95pt,27.7pt" to="499.65pt,27.7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845208" w:rsidRPr="009023C9">
              <w:rPr>
                <w:rFonts w:ascii="Times New Roman" w:hAnsi="Times New Roman"/>
                <w:b w:val="0"/>
                <w:sz w:val="18"/>
                <w:szCs w:val="18"/>
                <w:lang w:val="zh-CN" w:eastAsia="zh-CN"/>
              </w:rPr>
              <w:t>MD 6501 or. Anenii Noi, str. Suvorov, 6</w:t>
            </w:r>
          </w:p>
          <w:p w:rsidR="00845208" w:rsidRPr="009023C9" w:rsidRDefault="00845208" w:rsidP="00324437">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45208" w:rsidRPr="009023C9" w:rsidRDefault="00845208" w:rsidP="00324437">
            <w:pPr>
              <w:jc w:val="center"/>
              <w:rPr>
                <w:rFonts w:ascii="Times New Roman" w:eastAsia="Times New Roman" w:hAnsi="Times New Roman" w:cs="Times New Roman"/>
                <w:sz w:val="18"/>
                <w:szCs w:val="18"/>
                <w:lang w:val="en-US"/>
              </w:rPr>
            </w:pPr>
          </w:p>
        </w:tc>
        <w:tc>
          <w:tcPr>
            <w:tcW w:w="5475" w:type="dxa"/>
            <w:gridSpan w:val="2"/>
            <w:hideMark/>
          </w:tcPr>
          <w:p w:rsidR="00845208" w:rsidRPr="009023C9" w:rsidRDefault="00845208" w:rsidP="00324437">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845208" w:rsidRPr="009023C9" w:rsidRDefault="00845208" w:rsidP="00324437">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845208" w:rsidRPr="00F84E56" w:rsidRDefault="00845208" w:rsidP="00845208">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Pr="00F84E56">
        <w:rPr>
          <w:rFonts w:ascii="Times New Roman" w:hAnsi="Times New Roman" w:cs="Times New Roman"/>
          <w:b/>
          <w:sz w:val="24"/>
          <w:szCs w:val="24"/>
          <w:u w:val="single"/>
          <w:lang w:val="ro-RO"/>
        </w:rPr>
        <w:t xml:space="preserve">PROIECT  </w:t>
      </w:r>
      <w:r w:rsidR="00637D03">
        <w:rPr>
          <w:rFonts w:ascii="Times New Roman" w:hAnsi="Times New Roman" w:cs="Times New Roman"/>
          <w:b/>
          <w:sz w:val="24"/>
          <w:szCs w:val="24"/>
          <w:u w:val="single"/>
          <w:lang w:val="ro-RO"/>
        </w:rPr>
        <w:t>nr. 10</w:t>
      </w:r>
    </w:p>
    <w:p w:rsidR="00845208" w:rsidRDefault="00F84E56" w:rsidP="00845208">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DECIZIE nr 4</w:t>
      </w:r>
      <w:r w:rsidR="00845208">
        <w:rPr>
          <w:rFonts w:ascii="Times New Roman" w:hAnsi="Times New Roman" w:cs="Times New Roman"/>
          <w:b/>
          <w:sz w:val="24"/>
          <w:szCs w:val="24"/>
          <w:lang w:val="ro-RO"/>
        </w:rPr>
        <w:t xml:space="preserve">/____                             </w:t>
      </w:r>
    </w:p>
    <w:p w:rsidR="00845208" w:rsidRDefault="00845208" w:rsidP="0084520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sidR="00F84E56">
        <w:rPr>
          <w:rFonts w:ascii="Times New Roman" w:hAnsi="Times New Roman" w:cs="Times New Roman"/>
          <w:b/>
          <w:sz w:val="24"/>
          <w:szCs w:val="24"/>
          <w:lang w:val="ro-RO"/>
        </w:rPr>
        <w:t>___ august</w:t>
      </w:r>
      <w:r>
        <w:rPr>
          <w:rFonts w:ascii="Times New Roman" w:hAnsi="Times New Roman" w:cs="Times New Roman"/>
          <w:b/>
          <w:sz w:val="24"/>
          <w:szCs w:val="24"/>
          <w:lang w:val="ro-RO"/>
        </w:rPr>
        <w:t xml:space="preserve">  2023</w:t>
      </w:r>
    </w:p>
    <w:p w:rsidR="00845208" w:rsidRDefault="00845208" w:rsidP="00845208">
      <w:pPr>
        <w:spacing w:after="0" w:line="240" w:lineRule="auto"/>
        <w:rPr>
          <w:rFonts w:ascii="Times New Roman" w:hAnsi="Times New Roman" w:cs="Times New Roman"/>
          <w:b/>
          <w:sz w:val="24"/>
          <w:szCs w:val="24"/>
          <w:lang w:val="ro-RO"/>
        </w:rPr>
      </w:pPr>
    </w:p>
    <w:p w:rsidR="00845208" w:rsidRPr="000475E0" w:rsidRDefault="00845208" w:rsidP="00845208">
      <w:pPr>
        <w:spacing w:after="0" w:line="240" w:lineRule="auto"/>
        <w:rPr>
          <w:rFonts w:ascii="Times New Roman" w:hAnsi="Times New Roman" w:cs="Times New Roman"/>
          <w:b/>
          <w:color w:val="000000" w:themeColor="text1"/>
          <w:sz w:val="24"/>
          <w:szCs w:val="24"/>
          <w:lang w:val="ro-RO"/>
        </w:rPr>
      </w:pPr>
      <w:r w:rsidRPr="000475E0">
        <w:rPr>
          <w:rFonts w:ascii="Times New Roman" w:hAnsi="Times New Roman" w:cs="Times New Roman"/>
          <w:b/>
          <w:color w:val="000000" w:themeColor="text1"/>
          <w:sz w:val="24"/>
          <w:szCs w:val="24"/>
          <w:lang w:val="ro-RO"/>
        </w:rPr>
        <w:t>Cu privire la transmiterea bunurilor</w:t>
      </w:r>
    </w:p>
    <w:p w:rsidR="00845208" w:rsidRPr="000475E0" w:rsidRDefault="00845208" w:rsidP="00845208">
      <w:pPr>
        <w:spacing w:after="0" w:line="240" w:lineRule="auto"/>
        <w:rPr>
          <w:rFonts w:ascii="Times New Roman" w:hAnsi="Times New Roman" w:cs="Times New Roman"/>
          <w:b/>
          <w:color w:val="000000" w:themeColor="text1"/>
          <w:sz w:val="24"/>
          <w:szCs w:val="24"/>
          <w:lang w:val="ro-RO"/>
        </w:rPr>
      </w:pPr>
      <w:r w:rsidRPr="000475E0">
        <w:rPr>
          <w:rFonts w:ascii="Times New Roman" w:hAnsi="Times New Roman" w:cs="Times New Roman"/>
          <w:b/>
          <w:color w:val="000000" w:themeColor="text1"/>
          <w:sz w:val="24"/>
          <w:szCs w:val="24"/>
          <w:lang w:val="ro-RO"/>
        </w:rPr>
        <w:t>aflate la balanţa primăriei or. Anenii Noi</w:t>
      </w:r>
    </w:p>
    <w:p w:rsidR="00845208" w:rsidRDefault="00845208" w:rsidP="00845208">
      <w:pPr>
        <w:spacing w:after="0" w:line="240" w:lineRule="auto"/>
        <w:rPr>
          <w:rFonts w:ascii="Times New Roman" w:hAnsi="Times New Roman" w:cs="Times New Roman"/>
          <w:b/>
          <w:sz w:val="24"/>
          <w:szCs w:val="24"/>
          <w:lang w:val="ro-RO"/>
        </w:rPr>
      </w:pPr>
    </w:p>
    <w:p w:rsidR="00845208" w:rsidRDefault="00845208" w:rsidP="0084520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Legii nr.523/1999 privind proprietatea publică a unităţilor administrativ-teritoriale; art.14  al Legii nr. 436/ 2006  privind administraţia publică locală cu modificările şi completările ulterioare; </w:t>
      </w:r>
      <w:r w:rsidRPr="007B0C0A">
        <w:rPr>
          <w:rFonts w:ascii="Times New Roman" w:hAnsi="Times New Roman" w:cs="Times New Roman"/>
          <w:sz w:val="24"/>
          <w:szCs w:val="24"/>
          <w:lang w:val="ro-RO"/>
        </w:rPr>
        <w:t>Regulamentul cu privire la modul de transmitere a bunurilor proprietate publică, aprobat prin HG nr. 901 din 31.12.2015”;</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având avizele  comisiilor consultative de specialitate, Consiliul orăşenesc Anenii Noi:</w:t>
      </w:r>
    </w:p>
    <w:p w:rsidR="00845208" w:rsidRDefault="00845208" w:rsidP="00845208">
      <w:pPr>
        <w:spacing w:after="0" w:line="240" w:lineRule="auto"/>
        <w:jc w:val="both"/>
        <w:rPr>
          <w:rFonts w:ascii="Times New Roman" w:hAnsi="Times New Roman" w:cs="Times New Roman"/>
          <w:sz w:val="24"/>
          <w:szCs w:val="24"/>
          <w:lang w:val="ro-RO"/>
        </w:rPr>
      </w:pPr>
    </w:p>
    <w:p w:rsidR="00845208" w:rsidRDefault="00845208" w:rsidP="0084520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845208" w:rsidRDefault="00845208" w:rsidP="0084520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1.Se transmit</w:t>
      </w:r>
      <w:r w:rsidR="00681093">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681093">
        <w:rPr>
          <w:rFonts w:ascii="Times New Roman" w:hAnsi="Times New Roman" w:cs="Times New Roman"/>
          <w:sz w:val="24"/>
          <w:szCs w:val="24"/>
          <w:lang w:val="ro-RO"/>
        </w:rPr>
        <w:t xml:space="preserve">cu titlu gratuit, </w:t>
      </w:r>
      <w:r>
        <w:rPr>
          <w:rFonts w:ascii="Times New Roman" w:hAnsi="Times New Roman" w:cs="Times New Roman"/>
          <w:sz w:val="24"/>
          <w:szCs w:val="24"/>
          <w:lang w:val="ro-RO"/>
        </w:rPr>
        <w:t>de la balanţa Primăriei or. Anenii Noi la balanţa LT „Alexandr Puşkin” Anenii Noi bunurile</w:t>
      </w:r>
      <w:r w:rsidR="00573270">
        <w:rPr>
          <w:rFonts w:ascii="Times New Roman" w:hAnsi="Times New Roman" w:cs="Times New Roman"/>
          <w:sz w:val="24"/>
          <w:szCs w:val="24"/>
          <w:lang w:val="ro-RO"/>
        </w:rPr>
        <w:t xml:space="preserve"> în sumă totală de  </w:t>
      </w:r>
      <w:r w:rsidR="00A0237D" w:rsidRPr="009F0D53">
        <w:rPr>
          <w:rFonts w:ascii="Times New Roman" w:hAnsi="Times New Roman" w:cs="Times New Roman"/>
          <w:b/>
          <w:sz w:val="24"/>
          <w:szCs w:val="24"/>
          <w:lang w:val="ro-RO"/>
        </w:rPr>
        <w:t>35034,50</w:t>
      </w:r>
      <w:r w:rsidR="00573270" w:rsidRPr="009F0D53">
        <w:rPr>
          <w:rFonts w:ascii="Times New Roman" w:hAnsi="Times New Roman" w:cs="Times New Roman"/>
          <w:b/>
          <w:sz w:val="24"/>
          <w:szCs w:val="24"/>
          <w:lang w:val="ro-RO"/>
        </w:rPr>
        <w:t xml:space="preserve"> lei</w:t>
      </w:r>
      <w:r w:rsidR="00573270">
        <w:rPr>
          <w:rFonts w:ascii="Times New Roman" w:hAnsi="Times New Roman" w:cs="Times New Roman"/>
          <w:sz w:val="24"/>
          <w:szCs w:val="24"/>
          <w:lang w:val="ro-RO"/>
        </w:rPr>
        <w:t xml:space="preserve">, conform anexei. </w:t>
      </w:r>
    </w:p>
    <w:p w:rsidR="00845208" w:rsidRPr="00F04F27" w:rsidRDefault="00845208" w:rsidP="0084520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F04F27">
        <w:rPr>
          <w:rFonts w:ascii="Times New Roman" w:hAnsi="Times New Roman" w:cs="Times New Roman"/>
          <w:sz w:val="24"/>
          <w:szCs w:val="24"/>
          <w:lang w:val="ro-RO"/>
        </w:rPr>
        <w:t xml:space="preserve">Se deleagă primarul or. Anenii Noi, dl Alexandr </w:t>
      </w:r>
      <w:proofErr w:type="spellStart"/>
      <w:r w:rsidRPr="00F04F27">
        <w:rPr>
          <w:rFonts w:ascii="Times New Roman" w:hAnsi="Times New Roman" w:cs="Times New Roman"/>
          <w:sz w:val="24"/>
          <w:szCs w:val="24"/>
          <w:lang w:val="ro-RO"/>
        </w:rPr>
        <w:t>Maţarin</w:t>
      </w:r>
      <w:proofErr w:type="spellEnd"/>
      <w:r w:rsidRPr="00F04F27">
        <w:rPr>
          <w:rFonts w:ascii="Times New Roman" w:hAnsi="Times New Roman" w:cs="Times New Roman"/>
          <w:sz w:val="24"/>
          <w:szCs w:val="24"/>
          <w:lang w:val="ro-RO"/>
        </w:rPr>
        <w:t>, să instituie comisia de predare primire a bunurilor specificate în punctul 1</w:t>
      </w:r>
      <w:r>
        <w:rPr>
          <w:rFonts w:ascii="Times New Roman" w:hAnsi="Times New Roman" w:cs="Times New Roman"/>
          <w:sz w:val="24"/>
          <w:szCs w:val="24"/>
          <w:lang w:val="ro-RO"/>
        </w:rPr>
        <w:t xml:space="preserve"> </w:t>
      </w:r>
      <w:r w:rsidRPr="00F04F27">
        <w:rPr>
          <w:rFonts w:ascii="Times New Roman" w:hAnsi="Times New Roman" w:cs="Times New Roman"/>
          <w:sz w:val="24"/>
          <w:szCs w:val="24"/>
          <w:lang w:val="ro-RO"/>
        </w:rPr>
        <w:t>al prezentei Decizii, conform prevederilor legislaţiei în vigoare.</w:t>
      </w:r>
    </w:p>
    <w:p w:rsidR="00845208" w:rsidRPr="00F04F27" w:rsidRDefault="00845208" w:rsidP="0084520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2</w:t>
      </w:r>
      <w:r w:rsidRPr="00F04F27">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Pr="00F04F27">
        <w:rPr>
          <w:rFonts w:ascii="Times New Roman" w:hAnsi="Times New Roman" w:cs="Times New Roman"/>
          <w:sz w:val="24"/>
          <w:szCs w:val="24"/>
          <w:lang w:val="ro-RO"/>
        </w:rPr>
        <w:t>Bunurile transmise se for utiliza în strictă conformitate cu destinaţia.</w:t>
      </w:r>
    </w:p>
    <w:p w:rsidR="00845208" w:rsidRPr="00F04F27" w:rsidRDefault="00845208" w:rsidP="0084520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2</w:t>
      </w:r>
      <w:r w:rsidRPr="00F04F27">
        <w:rPr>
          <w:rFonts w:ascii="Times New Roman" w:hAnsi="Times New Roman" w:cs="Times New Roman"/>
          <w:sz w:val="24"/>
          <w:szCs w:val="24"/>
          <w:lang w:val="ro-RO"/>
        </w:rPr>
        <w:t>.2</w:t>
      </w:r>
      <w:r>
        <w:rPr>
          <w:rFonts w:ascii="Times New Roman" w:hAnsi="Times New Roman" w:cs="Times New Roman"/>
          <w:sz w:val="24"/>
          <w:szCs w:val="24"/>
          <w:lang w:val="ro-RO"/>
        </w:rPr>
        <w:t xml:space="preserve"> </w:t>
      </w:r>
      <w:r w:rsidRPr="00F04F27">
        <w:rPr>
          <w:rFonts w:ascii="Times New Roman" w:hAnsi="Times New Roman" w:cs="Times New Roman"/>
          <w:sz w:val="24"/>
          <w:szCs w:val="24"/>
          <w:lang w:val="ro-RO"/>
        </w:rPr>
        <w:t>Transmiterea, vânzarea sau darea în folosinţă la o altă persoană juridică ş</w:t>
      </w:r>
      <w:r>
        <w:rPr>
          <w:rFonts w:ascii="Times New Roman" w:hAnsi="Times New Roman" w:cs="Times New Roman"/>
          <w:sz w:val="24"/>
          <w:szCs w:val="24"/>
          <w:lang w:val="ro-RO"/>
        </w:rPr>
        <w:t xml:space="preserve">i/sau persoană fizică a bunurilor </w:t>
      </w:r>
      <w:r w:rsidRPr="00F04F27">
        <w:rPr>
          <w:rFonts w:ascii="Times New Roman" w:hAnsi="Times New Roman" w:cs="Times New Roman"/>
          <w:sz w:val="24"/>
          <w:szCs w:val="24"/>
          <w:lang w:val="ro-RO"/>
        </w:rPr>
        <w:t>este interzisă.</w:t>
      </w:r>
    </w:p>
    <w:p w:rsidR="00845208" w:rsidRDefault="00845208" w:rsidP="0084520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845208" w:rsidRDefault="00845208" w:rsidP="0084520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845208" w:rsidRDefault="00845208" w:rsidP="0084520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Prezenta decizie, poate fi contestată de persoana interesată, prin intermediul Judecătoriei Anenii Noi, sediul Central (</w:t>
      </w:r>
      <w:proofErr w:type="spellStart"/>
      <w:r>
        <w:rPr>
          <w:rFonts w:ascii="Times New Roman" w:eastAsia="Times New Roman" w:hAnsi="Times New Roman" w:cs="Times New Roman"/>
          <w:sz w:val="24"/>
          <w:szCs w:val="24"/>
          <w:lang w:val="ro-RO"/>
        </w:rPr>
        <w:t>or.A.Noi</w:t>
      </w:r>
      <w:proofErr w:type="spellEnd"/>
      <w:r>
        <w:rPr>
          <w:rFonts w:ascii="Times New Roman" w:eastAsia="Times New Roman" w:hAnsi="Times New Roman" w:cs="Times New Roman"/>
          <w:sz w:val="24"/>
          <w:szCs w:val="24"/>
          <w:lang w:val="ro-RO"/>
        </w:rPr>
        <w:t xml:space="preserve">, </w:t>
      </w:r>
      <w:proofErr w:type="spellStart"/>
      <w:r>
        <w:rPr>
          <w:rFonts w:ascii="Times New Roman" w:eastAsia="Times New Roman" w:hAnsi="Times New Roman" w:cs="Times New Roman"/>
          <w:sz w:val="24"/>
          <w:szCs w:val="24"/>
          <w:lang w:val="ro-RO"/>
        </w:rPr>
        <w:t>str.Marțișor</w:t>
      </w:r>
      <w:proofErr w:type="spellEnd"/>
      <w:r>
        <w:rPr>
          <w:rFonts w:ascii="Times New Roman" w:eastAsia="Times New Roman" w:hAnsi="Times New Roman" w:cs="Times New Roman"/>
          <w:sz w:val="24"/>
          <w:szCs w:val="24"/>
          <w:lang w:val="ro-RO"/>
        </w:rPr>
        <w:t xml:space="preserve"> nr.15), în termen de 30 zile de la comunicare.</w:t>
      </w:r>
    </w:p>
    <w:p w:rsidR="00845208" w:rsidRDefault="00845208" w:rsidP="0084520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845208" w:rsidRDefault="00845208" w:rsidP="00845208">
      <w:pPr>
        <w:spacing w:after="0" w:line="240" w:lineRule="auto"/>
        <w:contextualSpacing/>
        <w:jc w:val="both"/>
        <w:rPr>
          <w:rFonts w:ascii="Times New Roman" w:eastAsia="Times New Roman" w:hAnsi="Times New Roman" w:cs="Times New Roman"/>
          <w:sz w:val="24"/>
          <w:szCs w:val="24"/>
          <w:lang w:val="ro-RO"/>
        </w:rPr>
      </w:pPr>
    </w:p>
    <w:p w:rsidR="00845208" w:rsidRDefault="00845208" w:rsidP="00845208">
      <w:pPr>
        <w:spacing w:after="0" w:line="240" w:lineRule="auto"/>
        <w:contextualSpacing/>
        <w:jc w:val="both"/>
        <w:rPr>
          <w:rFonts w:ascii="Times New Roman" w:eastAsia="Times New Roman" w:hAnsi="Times New Roman" w:cs="Times New Roman"/>
          <w:sz w:val="24"/>
          <w:szCs w:val="24"/>
          <w:lang w:val="ro-RO"/>
        </w:rPr>
      </w:pPr>
    </w:p>
    <w:p w:rsidR="00845208" w:rsidRDefault="00845208" w:rsidP="00845208">
      <w:pPr>
        <w:spacing w:after="0" w:line="240" w:lineRule="auto"/>
        <w:contextualSpacing/>
        <w:jc w:val="both"/>
        <w:rPr>
          <w:rFonts w:ascii="Times New Roman" w:eastAsia="Times New Roman" w:hAnsi="Times New Roman" w:cs="Times New Roman"/>
          <w:sz w:val="24"/>
          <w:szCs w:val="24"/>
          <w:lang w:val="ro-RO"/>
        </w:rPr>
      </w:pPr>
    </w:p>
    <w:p w:rsidR="00845208" w:rsidRDefault="00845208" w:rsidP="00845208">
      <w:pPr>
        <w:spacing w:after="0" w:line="240" w:lineRule="auto"/>
        <w:contextualSpacing/>
        <w:jc w:val="both"/>
        <w:rPr>
          <w:rFonts w:ascii="Times New Roman" w:eastAsia="Times New Roman" w:hAnsi="Times New Roman" w:cs="Times New Roman"/>
          <w:sz w:val="24"/>
          <w:szCs w:val="24"/>
          <w:lang w:val="ro-RO"/>
        </w:rPr>
      </w:pPr>
    </w:p>
    <w:p w:rsidR="00845208" w:rsidRDefault="00845208" w:rsidP="00845208">
      <w:pPr>
        <w:spacing w:after="0" w:line="240" w:lineRule="auto"/>
        <w:contextualSpacing/>
        <w:jc w:val="both"/>
        <w:rPr>
          <w:rFonts w:ascii="Times New Roman" w:eastAsia="Times New Roman" w:hAnsi="Times New Roman" w:cs="Times New Roman"/>
          <w:color w:val="000000"/>
          <w:sz w:val="24"/>
          <w:szCs w:val="24"/>
          <w:lang w:val="ro-RO"/>
        </w:rPr>
      </w:pPr>
    </w:p>
    <w:p w:rsidR="00845208" w:rsidRDefault="00845208" w:rsidP="00845208">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 a şedinţei:                                                                          </w:t>
      </w:r>
    </w:p>
    <w:p w:rsidR="00845208" w:rsidRDefault="00845208" w:rsidP="00845208">
      <w:pPr>
        <w:tabs>
          <w:tab w:val="left" w:pos="6750"/>
        </w:tabs>
        <w:spacing w:after="0" w:line="240" w:lineRule="auto"/>
        <w:contextualSpacing/>
        <w:rPr>
          <w:rFonts w:ascii="Times New Roman" w:eastAsia="Times New Roman" w:hAnsi="Times New Roman" w:cs="Times New Roman"/>
          <w:b/>
          <w:sz w:val="24"/>
          <w:szCs w:val="24"/>
          <w:lang w:val="ro-RO"/>
        </w:rPr>
      </w:pPr>
    </w:p>
    <w:p w:rsidR="00845208" w:rsidRDefault="00845208" w:rsidP="00845208">
      <w:pPr>
        <w:tabs>
          <w:tab w:val="left" w:pos="6750"/>
        </w:tabs>
        <w:spacing w:after="0" w:line="240" w:lineRule="auto"/>
        <w:contextualSpacing/>
        <w:rPr>
          <w:rFonts w:ascii="Times New Roman" w:eastAsia="Times New Roman" w:hAnsi="Times New Roman" w:cs="Times New Roman"/>
          <w:b/>
          <w:sz w:val="24"/>
          <w:szCs w:val="24"/>
          <w:lang w:val="ro-RO"/>
        </w:rPr>
      </w:pPr>
    </w:p>
    <w:p w:rsidR="00845208" w:rsidRDefault="00845208" w:rsidP="00845208">
      <w:pPr>
        <w:tabs>
          <w:tab w:val="left" w:pos="6750"/>
        </w:tabs>
        <w:spacing w:after="0" w:line="240" w:lineRule="auto"/>
        <w:contextualSpacing/>
        <w:rPr>
          <w:rFonts w:ascii="Times New Roman" w:eastAsia="Times New Roman" w:hAnsi="Times New Roman" w:cs="Times New Roman"/>
          <w:b/>
          <w:sz w:val="24"/>
          <w:szCs w:val="24"/>
          <w:lang w:val="ro-RO"/>
        </w:rPr>
      </w:pPr>
    </w:p>
    <w:p w:rsidR="00845208" w:rsidRDefault="00845208" w:rsidP="00845208">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845208" w:rsidRDefault="00845208" w:rsidP="00845208">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Secretara consiliului orășenesc                                                           Rodica Melnic</w:t>
      </w:r>
    </w:p>
    <w:p w:rsidR="00845208" w:rsidRDefault="00845208" w:rsidP="00845208">
      <w:pPr>
        <w:spacing w:after="0" w:line="240" w:lineRule="auto"/>
        <w:contextualSpacing/>
        <w:rPr>
          <w:rFonts w:ascii="Times New Roman" w:eastAsia="Times New Roman" w:hAnsi="Times New Roman" w:cs="Times New Roman"/>
          <w:b/>
          <w:sz w:val="24"/>
          <w:szCs w:val="24"/>
          <w:lang w:val="ro-RO"/>
        </w:rPr>
      </w:pPr>
    </w:p>
    <w:p w:rsidR="00845208" w:rsidRDefault="00845208" w:rsidP="00845208">
      <w:pPr>
        <w:spacing w:after="0" w:line="240" w:lineRule="auto"/>
        <w:contextualSpacing/>
        <w:rPr>
          <w:rFonts w:ascii="Times New Roman" w:eastAsia="Times New Roman" w:hAnsi="Times New Roman" w:cs="Times New Roman"/>
          <w:b/>
          <w:sz w:val="24"/>
          <w:szCs w:val="24"/>
          <w:lang w:val="ro-RO"/>
        </w:rPr>
      </w:pPr>
    </w:p>
    <w:p w:rsidR="00845208" w:rsidRDefault="00845208" w:rsidP="00845208">
      <w:pPr>
        <w:spacing w:after="0" w:line="240" w:lineRule="auto"/>
        <w:contextualSpacing/>
        <w:rPr>
          <w:rFonts w:ascii="Times New Roman" w:eastAsia="Times New Roman" w:hAnsi="Times New Roman" w:cs="Times New Roman"/>
          <w:b/>
          <w:sz w:val="24"/>
          <w:szCs w:val="24"/>
          <w:lang w:val="ro-RO"/>
        </w:rPr>
      </w:pPr>
    </w:p>
    <w:p w:rsidR="00845208" w:rsidRDefault="00845208" w:rsidP="00845208">
      <w:pPr>
        <w:spacing w:after="0" w:line="240" w:lineRule="auto"/>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Votat: pentru - , contra - , abţinut – </w:t>
      </w:r>
    </w:p>
    <w:p w:rsidR="00845208" w:rsidRDefault="00845208" w:rsidP="00845208">
      <w:pPr>
        <w:spacing w:after="0" w:line="240" w:lineRule="auto"/>
        <w:contextualSpacing/>
        <w:jc w:val="center"/>
        <w:rPr>
          <w:rFonts w:ascii="Times New Roman" w:hAnsi="Times New Roman" w:cs="Times New Roman"/>
          <w:sz w:val="20"/>
          <w:szCs w:val="20"/>
          <w:lang w:val="ro-RO"/>
        </w:rPr>
      </w:pPr>
    </w:p>
    <w:p w:rsidR="00845208" w:rsidRDefault="00845208" w:rsidP="00845208">
      <w:pPr>
        <w:spacing w:after="0" w:line="240" w:lineRule="auto"/>
        <w:contextualSpacing/>
        <w:jc w:val="center"/>
        <w:rPr>
          <w:rFonts w:ascii="Times New Roman" w:hAnsi="Times New Roman" w:cs="Times New Roman"/>
          <w:sz w:val="20"/>
          <w:szCs w:val="20"/>
          <w:lang w:val="ro-RO"/>
        </w:rPr>
      </w:pPr>
    </w:p>
    <w:p w:rsidR="00573270" w:rsidRDefault="00573270" w:rsidP="00845208">
      <w:pPr>
        <w:spacing w:after="0" w:line="240" w:lineRule="auto"/>
        <w:contextualSpacing/>
        <w:jc w:val="center"/>
        <w:rPr>
          <w:rFonts w:ascii="Times New Roman" w:hAnsi="Times New Roman" w:cs="Times New Roman"/>
          <w:sz w:val="20"/>
          <w:szCs w:val="20"/>
          <w:lang w:val="ro-RO"/>
        </w:rPr>
      </w:pPr>
    </w:p>
    <w:p w:rsidR="00F84E56" w:rsidRDefault="00F84E56" w:rsidP="00845208">
      <w:pPr>
        <w:spacing w:after="0" w:line="240" w:lineRule="auto"/>
        <w:contextualSpacing/>
        <w:jc w:val="center"/>
        <w:rPr>
          <w:rFonts w:ascii="Times New Roman" w:hAnsi="Times New Roman" w:cs="Times New Roman"/>
          <w:sz w:val="20"/>
          <w:szCs w:val="20"/>
          <w:lang w:val="ro-RO"/>
        </w:rPr>
      </w:pPr>
    </w:p>
    <w:p w:rsidR="00573270" w:rsidRDefault="00573270" w:rsidP="00845208">
      <w:pPr>
        <w:spacing w:after="0" w:line="240" w:lineRule="auto"/>
        <w:contextualSpacing/>
        <w:jc w:val="center"/>
        <w:rPr>
          <w:rFonts w:ascii="Times New Roman" w:hAnsi="Times New Roman" w:cs="Times New Roman"/>
          <w:sz w:val="20"/>
          <w:szCs w:val="20"/>
          <w:lang w:val="ro-RO"/>
        </w:rPr>
      </w:pPr>
    </w:p>
    <w:p w:rsidR="00573270" w:rsidRDefault="00573270" w:rsidP="00845208">
      <w:pPr>
        <w:spacing w:after="0" w:line="240" w:lineRule="auto"/>
        <w:contextualSpacing/>
        <w:jc w:val="center"/>
        <w:rPr>
          <w:rFonts w:ascii="Times New Roman" w:hAnsi="Times New Roman" w:cs="Times New Roman"/>
          <w:sz w:val="20"/>
          <w:szCs w:val="20"/>
          <w:lang w:val="ro-RO"/>
        </w:rPr>
      </w:pPr>
    </w:p>
    <w:p w:rsidR="00573270" w:rsidRDefault="00573270" w:rsidP="00573270">
      <w:pPr>
        <w:spacing w:after="0" w:line="240" w:lineRule="auto"/>
        <w:contextualSpacing/>
        <w:jc w:val="right"/>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Anexa </w:t>
      </w:r>
    </w:p>
    <w:p w:rsidR="00573270" w:rsidRDefault="00573270" w:rsidP="00573270">
      <w:pPr>
        <w:spacing w:after="0" w:line="240" w:lineRule="auto"/>
        <w:contextualSpacing/>
        <w:jc w:val="right"/>
        <w:rPr>
          <w:rFonts w:ascii="Times New Roman" w:hAnsi="Times New Roman" w:cs="Times New Roman"/>
          <w:sz w:val="20"/>
          <w:szCs w:val="20"/>
          <w:lang w:val="ro-RO"/>
        </w:rPr>
      </w:pPr>
      <w:r>
        <w:rPr>
          <w:rFonts w:ascii="Times New Roman" w:hAnsi="Times New Roman" w:cs="Times New Roman"/>
          <w:sz w:val="20"/>
          <w:szCs w:val="20"/>
          <w:lang w:val="ro-RO"/>
        </w:rPr>
        <w:t xml:space="preserve">La decizia CO  Anenii Noi </w:t>
      </w:r>
    </w:p>
    <w:p w:rsidR="00573270" w:rsidRDefault="00573270" w:rsidP="00573270">
      <w:pPr>
        <w:spacing w:after="0" w:line="240" w:lineRule="auto"/>
        <w:contextualSpacing/>
        <w:jc w:val="right"/>
        <w:rPr>
          <w:rFonts w:ascii="Times New Roman" w:hAnsi="Times New Roman" w:cs="Times New Roman"/>
          <w:sz w:val="20"/>
          <w:szCs w:val="20"/>
          <w:lang w:val="ro-RO"/>
        </w:rPr>
      </w:pPr>
      <w:r>
        <w:rPr>
          <w:rFonts w:ascii="Times New Roman" w:hAnsi="Times New Roman" w:cs="Times New Roman"/>
          <w:sz w:val="20"/>
          <w:szCs w:val="20"/>
          <w:lang w:val="ro-RO"/>
        </w:rPr>
        <w:t>nr. ___ din ____</w:t>
      </w:r>
    </w:p>
    <w:p w:rsidR="00573270" w:rsidRDefault="00573270" w:rsidP="00845208">
      <w:pPr>
        <w:spacing w:after="0" w:line="240" w:lineRule="auto"/>
        <w:contextualSpacing/>
        <w:jc w:val="center"/>
        <w:rPr>
          <w:rFonts w:ascii="Times New Roman" w:hAnsi="Times New Roman" w:cs="Times New Roman"/>
          <w:sz w:val="20"/>
          <w:szCs w:val="20"/>
          <w:lang w:val="ro-RO"/>
        </w:rPr>
      </w:pPr>
    </w:p>
    <w:p w:rsidR="00573270" w:rsidRDefault="00573270" w:rsidP="00845208">
      <w:pPr>
        <w:spacing w:after="0" w:line="240" w:lineRule="auto"/>
        <w:contextualSpacing/>
        <w:jc w:val="center"/>
        <w:rPr>
          <w:rFonts w:ascii="Times New Roman" w:hAnsi="Times New Roman" w:cs="Times New Roman"/>
          <w:sz w:val="24"/>
          <w:szCs w:val="24"/>
          <w:lang w:val="ro-RO"/>
        </w:rPr>
      </w:pPr>
      <w:r>
        <w:rPr>
          <w:rFonts w:ascii="Times New Roman" w:hAnsi="Times New Roman" w:cs="Times New Roman"/>
          <w:sz w:val="24"/>
          <w:szCs w:val="24"/>
          <w:lang w:val="ro-RO"/>
        </w:rPr>
        <w:t>LISTA</w:t>
      </w:r>
    </w:p>
    <w:p w:rsidR="00573270" w:rsidRDefault="00573270" w:rsidP="00845208">
      <w:pPr>
        <w:spacing w:after="0" w:line="240" w:lineRule="auto"/>
        <w:contextualSpacing/>
        <w:jc w:val="center"/>
        <w:rPr>
          <w:rFonts w:ascii="Times New Roman" w:hAnsi="Times New Roman" w:cs="Times New Roman"/>
          <w:sz w:val="24"/>
          <w:szCs w:val="24"/>
          <w:lang w:val="ro-RO"/>
        </w:rPr>
      </w:pPr>
      <w:r>
        <w:rPr>
          <w:rFonts w:ascii="Times New Roman" w:hAnsi="Times New Roman" w:cs="Times New Roman"/>
          <w:sz w:val="24"/>
          <w:szCs w:val="24"/>
          <w:lang w:val="ro-RO"/>
        </w:rPr>
        <w:t>Bunurilor transmise, cu titlu gratuit, de la balanţa Primăriei or. Anenii Noi la balanţa</w:t>
      </w:r>
    </w:p>
    <w:p w:rsidR="00573270" w:rsidRDefault="00573270" w:rsidP="00845208">
      <w:pPr>
        <w:spacing w:after="0" w:line="240" w:lineRule="auto"/>
        <w:contextualSpacing/>
        <w:jc w:val="center"/>
        <w:rPr>
          <w:rFonts w:ascii="Times New Roman" w:hAnsi="Times New Roman" w:cs="Times New Roman"/>
          <w:sz w:val="20"/>
          <w:szCs w:val="20"/>
          <w:lang w:val="ro-RO"/>
        </w:rPr>
      </w:pPr>
      <w:r>
        <w:rPr>
          <w:rFonts w:ascii="Times New Roman" w:hAnsi="Times New Roman" w:cs="Times New Roman"/>
          <w:sz w:val="24"/>
          <w:szCs w:val="24"/>
          <w:lang w:val="ro-RO"/>
        </w:rPr>
        <w:t xml:space="preserve"> LT „Alexandr Puşkin” , Anenii Noi</w:t>
      </w:r>
    </w:p>
    <w:tbl>
      <w:tblPr>
        <w:tblStyle w:val="a3"/>
        <w:tblW w:w="10206" w:type="dxa"/>
        <w:tblInd w:w="-459" w:type="dxa"/>
        <w:tblLayout w:type="fixed"/>
        <w:tblLook w:val="04A0"/>
      </w:tblPr>
      <w:tblGrid>
        <w:gridCol w:w="567"/>
        <w:gridCol w:w="4253"/>
        <w:gridCol w:w="992"/>
        <w:gridCol w:w="1134"/>
        <w:gridCol w:w="851"/>
        <w:gridCol w:w="1134"/>
        <w:gridCol w:w="1275"/>
      </w:tblGrid>
      <w:tr w:rsidR="00F84E56" w:rsidRPr="00623EF1" w:rsidTr="00F84E56">
        <w:tc>
          <w:tcPr>
            <w:tcW w:w="567" w:type="dxa"/>
          </w:tcPr>
          <w:p w:rsidR="00573270" w:rsidRPr="00623EF1" w:rsidRDefault="00573270" w:rsidP="00CB13F7">
            <w:pPr>
              <w:jc w:val="center"/>
              <w:rPr>
                <w:rFonts w:ascii="Times New Roman" w:hAnsi="Times New Roman" w:cs="Times New Roman"/>
                <w:b/>
                <w:sz w:val="24"/>
                <w:szCs w:val="24"/>
                <w:lang w:val="en-US"/>
              </w:rPr>
            </w:pPr>
            <w:r w:rsidRPr="00623EF1">
              <w:rPr>
                <w:rFonts w:ascii="Times New Roman" w:hAnsi="Times New Roman" w:cs="Times New Roman"/>
                <w:b/>
                <w:sz w:val="24"/>
                <w:szCs w:val="24"/>
                <w:lang w:val="en-US"/>
              </w:rPr>
              <w:t>Nr. d/o</w:t>
            </w:r>
          </w:p>
        </w:tc>
        <w:tc>
          <w:tcPr>
            <w:tcW w:w="4253" w:type="dxa"/>
          </w:tcPr>
          <w:p w:rsidR="00573270" w:rsidRPr="00F84E56" w:rsidRDefault="00573270" w:rsidP="00CB13F7">
            <w:pPr>
              <w:jc w:val="center"/>
              <w:rPr>
                <w:rFonts w:ascii="Times New Roman" w:hAnsi="Times New Roman" w:cs="Times New Roman"/>
                <w:b/>
                <w:lang w:val="en-US"/>
              </w:rPr>
            </w:pPr>
            <w:proofErr w:type="spellStart"/>
            <w:r w:rsidRPr="00F84E56">
              <w:rPr>
                <w:rFonts w:ascii="Times New Roman" w:hAnsi="Times New Roman" w:cs="Times New Roman"/>
                <w:b/>
                <w:lang w:val="en-US"/>
              </w:rPr>
              <w:t>Denumirea</w:t>
            </w:r>
            <w:proofErr w:type="spellEnd"/>
          </w:p>
        </w:tc>
        <w:tc>
          <w:tcPr>
            <w:tcW w:w="992" w:type="dxa"/>
          </w:tcPr>
          <w:p w:rsidR="00573270" w:rsidRPr="00F84E56" w:rsidRDefault="00573270" w:rsidP="00CB13F7">
            <w:pPr>
              <w:jc w:val="center"/>
              <w:rPr>
                <w:rFonts w:ascii="Times New Roman" w:hAnsi="Times New Roman" w:cs="Times New Roman"/>
                <w:b/>
                <w:lang w:val="en-US"/>
              </w:rPr>
            </w:pPr>
            <w:r w:rsidRPr="00F84E56">
              <w:rPr>
                <w:rFonts w:ascii="Times New Roman" w:hAnsi="Times New Roman" w:cs="Times New Roman"/>
                <w:b/>
                <w:lang w:val="en-US"/>
              </w:rPr>
              <w:t xml:space="preserve">Unit de </w:t>
            </w:r>
            <w:proofErr w:type="spellStart"/>
            <w:r w:rsidRPr="00F84E56">
              <w:rPr>
                <w:rFonts w:ascii="Times New Roman" w:hAnsi="Times New Roman" w:cs="Times New Roman"/>
                <w:b/>
                <w:lang w:val="en-US"/>
              </w:rPr>
              <w:t>măsură</w:t>
            </w:r>
            <w:proofErr w:type="spellEnd"/>
          </w:p>
        </w:tc>
        <w:tc>
          <w:tcPr>
            <w:tcW w:w="1134" w:type="dxa"/>
          </w:tcPr>
          <w:p w:rsidR="00573270" w:rsidRPr="00F84E56" w:rsidRDefault="00573270" w:rsidP="00CB13F7">
            <w:pPr>
              <w:jc w:val="center"/>
              <w:rPr>
                <w:rFonts w:ascii="Times New Roman" w:hAnsi="Times New Roman" w:cs="Times New Roman"/>
                <w:b/>
                <w:lang w:val="en-US"/>
              </w:rPr>
            </w:pPr>
            <w:proofErr w:type="spellStart"/>
            <w:r w:rsidRPr="00F84E56">
              <w:rPr>
                <w:rFonts w:ascii="Times New Roman" w:hAnsi="Times New Roman" w:cs="Times New Roman"/>
                <w:b/>
                <w:lang w:val="en-US"/>
              </w:rPr>
              <w:t>Poziţia</w:t>
            </w:r>
            <w:proofErr w:type="spellEnd"/>
            <w:r w:rsidRPr="00F84E56">
              <w:rPr>
                <w:rFonts w:ascii="Times New Roman" w:hAnsi="Times New Roman" w:cs="Times New Roman"/>
                <w:b/>
                <w:lang w:val="en-US"/>
              </w:rPr>
              <w:t xml:space="preserve"> </w:t>
            </w:r>
            <w:proofErr w:type="spellStart"/>
            <w:r w:rsidRPr="00F84E56">
              <w:rPr>
                <w:rFonts w:ascii="Times New Roman" w:hAnsi="Times New Roman" w:cs="Times New Roman"/>
                <w:b/>
                <w:lang w:val="en-US"/>
              </w:rPr>
              <w:t>nomencl</w:t>
            </w:r>
            <w:proofErr w:type="spellEnd"/>
          </w:p>
        </w:tc>
        <w:tc>
          <w:tcPr>
            <w:tcW w:w="851" w:type="dxa"/>
          </w:tcPr>
          <w:p w:rsidR="00573270" w:rsidRPr="00F84E56" w:rsidRDefault="00573270" w:rsidP="00CB13F7">
            <w:pPr>
              <w:jc w:val="center"/>
              <w:rPr>
                <w:rFonts w:ascii="Times New Roman" w:hAnsi="Times New Roman" w:cs="Times New Roman"/>
                <w:b/>
                <w:lang w:val="en-US"/>
              </w:rPr>
            </w:pPr>
            <w:proofErr w:type="spellStart"/>
            <w:r w:rsidRPr="00F84E56">
              <w:rPr>
                <w:rFonts w:ascii="Times New Roman" w:hAnsi="Times New Roman" w:cs="Times New Roman"/>
                <w:b/>
                <w:lang w:val="en-US"/>
              </w:rPr>
              <w:t>cantitatea</w:t>
            </w:r>
            <w:proofErr w:type="spellEnd"/>
          </w:p>
        </w:tc>
        <w:tc>
          <w:tcPr>
            <w:tcW w:w="1134" w:type="dxa"/>
          </w:tcPr>
          <w:p w:rsidR="00573270" w:rsidRPr="00F84E56" w:rsidRDefault="00573270" w:rsidP="00CB13F7">
            <w:pPr>
              <w:jc w:val="center"/>
              <w:rPr>
                <w:rFonts w:ascii="Times New Roman" w:hAnsi="Times New Roman" w:cs="Times New Roman"/>
                <w:b/>
                <w:lang w:val="en-US"/>
              </w:rPr>
            </w:pPr>
            <w:proofErr w:type="spellStart"/>
            <w:r w:rsidRPr="00F84E56">
              <w:rPr>
                <w:rFonts w:ascii="Times New Roman" w:hAnsi="Times New Roman" w:cs="Times New Roman"/>
                <w:b/>
                <w:lang w:val="en-US"/>
              </w:rPr>
              <w:t>preţ</w:t>
            </w:r>
            <w:proofErr w:type="spellEnd"/>
          </w:p>
        </w:tc>
        <w:tc>
          <w:tcPr>
            <w:tcW w:w="1275" w:type="dxa"/>
          </w:tcPr>
          <w:p w:rsidR="00573270" w:rsidRPr="00F84E56" w:rsidRDefault="00573270" w:rsidP="00CB13F7">
            <w:pPr>
              <w:jc w:val="center"/>
              <w:rPr>
                <w:rFonts w:ascii="Times New Roman" w:hAnsi="Times New Roman" w:cs="Times New Roman"/>
                <w:b/>
                <w:lang w:val="en-US"/>
              </w:rPr>
            </w:pPr>
            <w:proofErr w:type="spellStart"/>
            <w:r w:rsidRPr="00F84E56">
              <w:rPr>
                <w:rFonts w:ascii="Times New Roman" w:hAnsi="Times New Roman" w:cs="Times New Roman"/>
                <w:b/>
                <w:lang w:val="en-US"/>
              </w:rPr>
              <w:t>suma</w:t>
            </w:r>
            <w:proofErr w:type="spellEnd"/>
          </w:p>
        </w:tc>
      </w:tr>
      <w:tr w:rsidR="00F84E56" w:rsidRPr="004D4CFD" w:rsidTr="00F84E56">
        <w:tc>
          <w:tcPr>
            <w:tcW w:w="567" w:type="dxa"/>
          </w:tcPr>
          <w:p w:rsidR="00573270" w:rsidRPr="004D4CFD" w:rsidRDefault="00573270" w:rsidP="00CB13F7">
            <w:pPr>
              <w:rPr>
                <w:rFonts w:ascii="Times New Roman" w:hAnsi="Times New Roman" w:cs="Times New Roman"/>
                <w:sz w:val="24"/>
                <w:szCs w:val="24"/>
                <w:lang w:val="en-US"/>
              </w:rPr>
            </w:pPr>
            <w:r w:rsidRPr="004D4CFD">
              <w:rPr>
                <w:rFonts w:ascii="Times New Roman" w:hAnsi="Times New Roman" w:cs="Times New Roman"/>
                <w:sz w:val="24"/>
                <w:szCs w:val="24"/>
                <w:lang w:val="en-US"/>
              </w:rPr>
              <w:t>1</w:t>
            </w:r>
          </w:p>
        </w:tc>
        <w:tc>
          <w:tcPr>
            <w:tcW w:w="4253"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ro-RO"/>
              </w:rPr>
              <w:t>Saltea sportivă PVV 1000*2000*50</w:t>
            </w:r>
          </w:p>
        </w:tc>
        <w:tc>
          <w:tcPr>
            <w:tcW w:w="992" w:type="dxa"/>
          </w:tcPr>
          <w:p w:rsidR="00573270" w:rsidRPr="00F84E56" w:rsidRDefault="00573270" w:rsidP="00CB13F7">
            <w:pPr>
              <w:rPr>
                <w:rFonts w:ascii="Times New Roman" w:hAnsi="Times New Roman" w:cs="Times New Roman"/>
                <w:lang w:val="en-US"/>
              </w:rPr>
            </w:pPr>
            <w:proofErr w:type="spellStart"/>
            <w:r w:rsidRPr="00F84E56">
              <w:rPr>
                <w:rFonts w:ascii="Times New Roman" w:hAnsi="Times New Roman" w:cs="Times New Roman"/>
                <w:lang w:val="en-US"/>
              </w:rPr>
              <w:t>Buc</w:t>
            </w:r>
            <w:proofErr w:type="spellEnd"/>
            <w:r w:rsidRPr="00F84E56">
              <w:rPr>
                <w:rFonts w:ascii="Times New Roman" w:hAnsi="Times New Roman" w:cs="Times New Roman"/>
                <w:lang w:val="en-US"/>
              </w:rPr>
              <w:t>.</w:t>
            </w:r>
          </w:p>
        </w:tc>
        <w:tc>
          <w:tcPr>
            <w:tcW w:w="1134" w:type="dxa"/>
          </w:tcPr>
          <w:p w:rsidR="00573270" w:rsidRPr="00F84E56" w:rsidRDefault="00573270" w:rsidP="00CB13F7">
            <w:pPr>
              <w:rPr>
                <w:rFonts w:ascii="Times New Roman" w:hAnsi="Times New Roman" w:cs="Times New Roman"/>
                <w:lang w:val="en-US"/>
              </w:rPr>
            </w:pP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 xml:space="preserve"> 16</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1170,00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18720.00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Frânghie funie tragere 1m-30mm</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m</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51690</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6.000</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113.00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678.00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Palete tenis masa2+3 mingi </w:t>
            </w:r>
            <w:proofErr w:type="spellStart"/>
            <w:r w:rsidRPr="00F84E56">
              <w:rPr>
                <w:rFonts w:ascii="Times New Roman" w:hAnsi="Times New Roman" w:cs="Times New Roman"/>
                <w:lang w:val="ro-RO"/>
              </w:rPr>
              <w:t>DonicApp</w:t>
            </w:r>
            <w:proofErr w:type="spellEnd"/>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51691</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490.00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490.00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Palete tenis masa2+3 mingi </w:t>
            </w:r>
            <w:proofErr w:type="spellStart"/>
            <w:r w:rsidRPr="00F84E56">
              <w:rPr>
                <w:rFonts w:ascii="Times New Roman" w:hAnsi="Times New Roman" w:cs="Times New Roman"/>
                <w:lang w:val="ro-RO"/>
              </w:rPr>
              <w:t>Donici.ev</w:t>
            </w:r>
            <w:proofErr w:type="spellEnd"/>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51692</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420.00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420.00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Cerc gimnastic d=65cm/2cm </w:t>
            </w:r>
            <w:proofErr w:type="spellStart"/>
            <w:r w:rsidRPr="00F84E56">
              <w:rPr>
                <w:rFonts w:ascii="Times New Roman" w:hAnsi="Times New Roman" w:cs="Times New Roman"/>
                <w:lang w:val="ro-RO"/>
              </w:rPr>
              <w:t>Priluki</w:t>
            </w:r>
            <w:proofErr w:type="spellEnd"/>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51693</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10</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70.00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700.00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Baston gimnastic 16m 10076 </w:t>
            </w:r>
            <w:proofErr w:type="spellStart"/>
            <w:r w:rsidRPr="00F84E56">
              <w:rPr>
                <w:rFonts w:ascii="Times New Roman" w:hAnsi="Times New Roman" w:cs="Times New Roman"/>
                <w:lang w:val="ro-RO"/>
              </w:rPr>
              <w:t>Yakima</w:t>
            </w:r>
            <w:proofErr w:type="spellEnd"/>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80049</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95.00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475.00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Coarda fitness 2,8m D1612-1099</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51695</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10</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300.00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Minge volei MEIK multicolor OD-200</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51696</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260.00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780.00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Minge fotbal N5 Melc 047</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51697</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260.00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520.00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Minge baschet N7 Melc</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51301</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260.00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520.00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Bowling (popice) 6+1 minge plastic 628516</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80050</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185.00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185.00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Bowling (popice) 6+2 minge plastic 5192</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80051</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195.00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195.00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Cronometru 100066 </w:t>
            </w:r>
            <w:proofErr w:type="spellStart"/>
            <w:r w:rsidRPr="00F84E56">
              <w:rPr>
                <w:rFonts w:ascii="Times New Roman" w:hAnsi="Times New Roman" w:cs="Times New Roman"/>
                <w:lang w:val="ro-RO"/>
              </w:rPr>
              <w:t>Yakima</w:t>
            </w:r>
            <w:proofErr w:type="spellEnd"/>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51303</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240.00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240.00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Fluier plastic spartan 107 ACME Fila</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51699</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160.00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320.00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Joc aruncatul de inele 06018</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51307</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210.00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210.00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Plasa volei VIXEN VX </w:t>
            </w:r>
            <w:proofErr w:type="spellStart"/>
            <w:r w:rsidRPr="00F84E56">
              <w:rPr>
                <w:rFonts w:ascii="Times New Roman" w:hAnsi="Times New Roman" w:cs="Times New Roman"/>
                <w:lang w:val="ro-RO"/>
              </w:rPr>
              <w:t>Victory</w:t>
            </w:r>
            <w:proofErr w:type="spellEnd"/>
            <w:r w:rsidRPr="00F84E56">
              <w:rPr>
                <w:rFonts w:ascii="Times New Roman" w:hAnsi="Times New Roman" w:cs="Times New Roman"/>
                <w:lang w:val="ro-RO"/>
              </w:rPr>
              <w:t xml:space="preserve"> 338</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80052</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520.00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520.00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Minge gimnastică d-55cm </w:t>
            </w:r>
            <w:proofErr w:type="spellStart"/>
            <w:r w:rsidRPr="00F84E56">
              <w:rPr>
                <w:rFonts w:ascii="Times New Roman" w:hAnsi="Times New Roman" w:cs="Times New Roman"/>
                <w:lang w:val="ro-RO"/>
              </w:rPr>
              <w:t>insportline</w:t>
            </w:r>
            <w:proofErr w:type="spellEnd"/>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51308</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420.00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420.00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Pompa minge sport </w:t>
            </w:r>
            <w:proofErr w:type="spellStart"/>
            <w:r w:rsidRPr="00F84E56">
              <w:rPr>
                <w:rFonts w:ascii="Times New Roman" w:hAnsi="Times New Roman" w:cs="Times New Roman"/>
                <w:lang w:val="ro-RO"/>
              </w:rPr>
              <w:t>BallPump</w:t>
            </w:r>
            <w:proofErr w:type="spellEnd"/>
            <w:r w:rsidRPr="00F84E56">
              <w:rPr>
                <w:rFonts w:ascii="Times New Roman" w:hAnsi="Times New Roman" w:cs="Times New Roman"/>
                <w:lang w:val="ro-RO"/>
              </w:rPr>
              <w:t xml:space="preserve"> C-16</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51703</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95.00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95.00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Palete badminton (2buc.) cu husa 2111</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80053</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195.00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195.00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Palete badminton (2 buc.) 14-10-320 Abisal</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51705</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290.00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580.00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4253" w:type="dxa"/>
          </w:tcPr>
          <w:p w:rsidR="00573270" w:rsidRPr="00F84E56" w:rsidRDefault="00573270" w:rsidP="00CB13F7">
            <w:pPr>
              <w:rPr>
                <w:rFonts w:ascii="Times New Roman" w:hAnsi="Times New Roman" w:cs="Times New Roman"/>
                <w:lang w:val="ro-RO"/>
              </w:rPr>
            </w:pPr>
            <w:proofErr w:type="spellStart"/>
            <w:r w:rsidRPr="00F84E56">
              <w:rPr>
                <w:rFonts w:ascii="Times New Roman" w:hAnsi="Times New Roman" w:cs="Times New Roman"/>
                <w:lang w:val="ro-RO"/>
              </w:rPr>
              <w:t>Frizbi</w:t>
            </w:r>
            <w:proofErr w:type="spellEnd"/>
            <w:r w:rsidRPr="00F84E56">
              <w:rPr>
                <w:rFonts w:ascii="Times New Roman" w:hAnsi="Times New Roman" w:cs="Times New Roman"/>
                <w:lang w:val="ro-RO"/>
              </w:rPr>
              <w:t xml:space="preserve"> d=25 cm 462084</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51706</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60.00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180.00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Fluturaşi badminton (3 buc.) galben 2128</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80054</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55.00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110.00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Pix </w:t>
            </w:r>
            <w:proofErr w:type="spellStart"/>
            <w:r w:rsidRPr="00F84E56">
              <w:rPr>
                <w:rFonts w:ascii="Times New Roman" w:hAnsi="Times New Roman" w:cs="Times New Roman"/>
                <w:lang w:val="ro-RO"/>
              </w:rPr>
              <w:t>Pensan</w:t>
            </w:r>
            <w:proofErr w:type="spellEnd"/>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51311</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100</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4.50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450.00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Pix corector</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51312</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13.00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195.00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Hârtie xerox A4 80 gr/m2</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51313</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20</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100.00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2000.00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Caiet A4</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51314</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146.00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730.00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4253" w:type="dxa"/>
          </w:tcPr>
          <w:p w:rsidR="00573270" w:rsidRPr="00F84E56" w:rsidRDefault="00573270" w:rsidP="00CB13F7">
            <w:pPr>
              <w:rPr>
                <w:rFonts w:ascii="Times New Roman" w:hAnsi="Times New Roman" w:cs="Times New Roman"/>
                <w:lang w:val="ro-RO"/>
              </w:rPr>
            </w:pPr>
            <w:proofErr w:type="spellStart"/>
            <w:r w:rsidRPr="00F84E56">
              <w:rPr>
                <w:rFonts w:ascii="Times New Roman" w:hAnsi="Times New Roman" w:cs="Times New Roman"/>
                <w:lang w:val="ro-RO"/>
              </w:rPr>
              <w:t>Perforatr</w:t>
            </w:r>
            <w:proofErr w:type="spellEnd"/>
            <w:r w:rsidRPr="00F84E56">
              <w:rPr>
                <w:rFonts w:ascii="Times New Roman" w:hAnsi="Times New Roman" w:cs="Times New Roman"/>
                <w:lang w:val="ro-RO"/>
              </w:rPr>
              <w:t xml:space="preserve"> (</w:t>
            </w:r>
            <w:proofErr w:type="spellStart"/>
            <w:r w:rsidRPr="00F84E56">
              <w:rPr>
                <w:rFonts w:ascii="Times New Roman" w:hAnsi="Times New Roman" w:cs="Times New Roman"/>
                <w:lang w:val="ro-RO"/>
              </w:rPr>
              <w:t>mijl</w:t>
            </w:r>
            <w:proofErr w:type="spellEnd"/>
            <w:r w:rsidRPr="00F84E56">
              <w:rPr>
                <w:rFonts w:ascii="Times New Roman" w:hAnsi="Times New Roman" w:cs="Times New Roman"/>
                <w:lang w:val="ro-RO"/>
              </w:rPr>
              <w:t>.)</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51315</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117.00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585.00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Pelicula p/l 100mk A4</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51316</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318.00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318.00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Spira N14 (buc)</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51319</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100</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3.10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310.00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4253" w:type="dxa"/>
          </w:tcPr>
          <w:p w:rsidR="00573270" w:rsidRPr="00F84E56" w:rsidRDefault="00573270" w:rsidP="00CB13F7">
            <w:pPr>
              <w:rPr>
                <w:rFonts w:ascii="Times New Roman" w:hAnsi="Times New Roman" w:cs="Times New Roman"/>
                <w:lang w:val="ro-RO"/>
              </w:rPr>
            </w:pPr>
            <w:proofErr w:type="spellStart"/>
            <w:r w:rsidRPr="00F84E56">
              <w:rPr>
                <w:rFonts w:ascii="Times New Roman" w:hAnsi="Times New Roman" w:cs="Times New Roman"/>
                <w:lang w:val="ro-RO"/>
              </w:rPr>
              <w:t>Sira</w:t>
            </w:r>
            <w:proofErr w:type="spellEnd"/>
            <w:r w:rsidRPr="00F84E56">
              <w:rPr>
                <w:rFonts w:ascii="Times New Roman" w:hAnsi="Times New Roman" w:cs="Times New Roman"/>
                <w:lang w:val="ro-RO"/>
              </w:rPr>
              <w:t xml:space="preserve"> 16 (buc.)</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51320</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100</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4.20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420.00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Hârtie color A4 80 gr (5cul/pac)</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51321</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247.00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494.00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Hârtie color A4 160 gr (5cul/pac)</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51322</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247.00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741.00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Folii A4</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51323</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59.00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295.00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Market </w:t>
            </w:r>
            <w:proofErr w:type="spellStart"/>
            <w:r w:rsidRPr="00F84E56">
              <w:rPr>
                <w:rFonts w:ascii="Times New Roman" w:hAnsi="Times New Roman" w:cs="Times New Roman"/>
                <w:lang w:val="ro-RO"/>
              </w:rPr>
              <w:t>flipchart</w:t>
            </w:r>
            <w:proofErr w:type="spellEnd"/>
            <w:r w:rsidRPr="00F84E56">
              <w:rPr>
                <w:rFonts w:ascii="Times New Roman" w:hAnsi="Times New Roman" w:cs="Times New Roman"/>
                <w:lang w:val="ro-RO"/>
              </w:rPr>
              <w:t xml:space="preserve"> </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51324</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42.00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168.00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Marker </w:t>
            </w:r>
            <w:proofErr w:type="spellStart"/>
            <w:r w:rsidRPr="00F84E56">
              <w:rPr>
                <w:rFonts w:ascii="Times New Roman" w:hAnsi="Times New Roman" w:cs="Times New Roman"/>
                <w:lang w:val="ro-RO"/>
              </w:rPr>
              <w:t>whiteboard</w:t>
            </w:r>
            <w:proofErr w:type="spellEnd"/>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51325</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42.00</w:t>
            </w:r>
          </w:p>
        </w:tc>
        <w:tc>
          <w:tcPr>
            <w:tcW w:w="1275" w:type="dxa"/>
          </w:tcPr>
          <w:p w:rsidR="00F84E56"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168.00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Corector lenta</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51326</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21.00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315.00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Capsator N24</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51682</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59.50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297.50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 xml:space="preserve">Capse N24/6 </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80048</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9.00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Clei creion 21 gr.</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51684</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16.50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82.50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Clame N3</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51685</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9.00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45.00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Creion simplu cu radieră</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51686</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12</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36.00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ascuţitoare</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3113</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16.50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82.50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Riglă pl. 30 cm</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51687</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12.00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48.00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Marker text (set)</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Set.</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51688</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4</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54.00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216.00</w:t>
            </w:r>
          </w:p>
        </w:tc>
      </w:tr>
      <w:tr w:rsidR="00F84E56" w:rsidTr="00F84E56">
        <w:tc>
          <w:tcPr>
            <w:tcW w:w="567" w:type="dxa"/>
          </w:tcPr>
          <w:p w:rsidR="00573270" w:rsidRPr="004D4CFD" w:rsidRDefault="00F538B5" w:rsidP="00CB13F7">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4253"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Foarfece birou</w:t>
            </w:r>
          </w:p>
        </w:tc>
        <w:tc>
          <w:tcPr>
            <w:tcW w:w="992" w:type="dxa"/>
          </w:tcPr>
          <w:p w:rsidR="00573270" w:rsidRPr="00F84E56" w:rsidRDefault="00573270" w:rsidP="00CB13F7">
            <w:pPr>
              <w:rPr>
                <w:rFonts w:ascii="Times New Roman" w:hAnsi="Times New Roman" w:cs="Times New Roman"/>
                <w:lang w:val="ro-RO"/>
              </w:rPr>
            </w:pPr>
            <w:r w:rsidRPr="00F84E56">
              <w:rPr>
                <w:rFonts w:ascii="Times New Roman" w:hAnsi="Times New Roman" w:cs="Times New Roman"/>
                <w:lang w:val="ro-RO"/>
              </w:rPr>
              <w:t>Buc.</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51689</w:t>
            </w:r>
          </w:p>
        </w:tc>
        <w:tc>
          <w:tcPr>
            <w:tcW w:w="851"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5</w:t>
            </w:r>
          </w:p>
        </w:tc>
        <w:tc>
          <w:tcPr>
            <w:tcW w:w="1134"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28.00</w:t>
            </w:r>
          </w:p>
        </w:tc>
        <w:tc>
          <w:tcPr>
            <w:tcW w:w="1275" w:type="dxa"/>
          </w:tcPr>
          <w:p w:rsidR="00573270" w:rsidRPr="00F84E56" w:rsidRDefault="00573270" w:rsidP="00CB13F7">
            <w:pPr>
              <w:rPr>
                <w:rFonts w:ascii="Times New Roman" w:hAnsi="Times New Roman" w:cs="Times New Roman"/>
                <w:lang w:val="en-US"/>
              </w:rPr>
            </w:pPr>
            <w:r w:rsidRPr="00F84E56">
              <w:rPr>
                <w:rFonts w:ascii="Times New Roman" w:hAnsi="Times New Roman" w:cs="Times New Roman"/>
                <w:lang w:val="en-US"/>
              </w:rPr>
              <w:t>140.00</w:t>
            </w:r>
          </w:p>
        </w:tc>
      </w:tr>
      <w:tr w:rsidR="00573270" w:rsidRPr="00845208" w:rsidTr="00F84E56">
        <w:tc>
          <w:tcPr>
            <w:tcW w:w="567" w:type="dxa"/>
          </w:tcPr>
          <w:p w:rsidR="00573270" w:rsidRPr="004D4CFD" w:rsidRDefault="00573270" w:rsidP="00CB13F7">
            <w:pPr>
              <w:rPr>
                <w:rFonts w:ascii="Times New Roman" w:hAnsi="Times New Roman" w:cs="Times New Roman"/>
                <w:sz w:val="24"/>
                <w:szCs w:val="24"/>
                <w:lang w:val="en-US"/>
              </w:rPr>
            </w:pPr>
          </w:p>
        </w:tc>
        <w:tc>
          <w:tcPr>
            <w:tcW w:w="9639" w:type="dxa"/>
            <w:gridSpan w:val="6"/>
          </w:tcPr>
          <w:p w:rsidR="00573270" w:rsidRPr="00F84E56" w:rsidRDefault="00573270" w:rsidP="00CB13F7">
            <w:pPr>
              <w:rPr>
                <w:rFonts w:ascii="Times New Roman" w:hAnsi="Times New Roman" w:cs="Times New Roman"/>
                <w:b/>
                <w:lang w:val="en-US"/>
              </w:rPr>
            </w:pPr>
            <w:r w:rsidRPr="00F84E56">
              <w:rPr>
                <w:rFonts w:ascii="Times New Roman" w:hAnsi="Times New Roman" w:cs="Times New Roman"/>
                <w:lang w:val="en-US"/>
              </w:rPr>
              <w:t xml:space="preserve">                                                    </w:t>
            </w:r>
            <w:r w:rsidR="00F538B5" w:rsidRPr="00F84E56">
              <w:rPr>
                <w:rFonts w:ascii="Times New Roman" w:hAnsi="Times New Roman" w:cs="Times New Roman"/>
                <w:lang w:val="en-US"/>
              </w:rPr>
              <w:t xml:space="preserve">                          </w:t>
            </w:r>
            <w:r w:rsidRPr="00F84E56">
              <w:rPr>
                <w:rFonts w:ascii="Times New Roman" w:hAnsi="Times New Roman" w:cs="Times New Roman"/>
                <w:lang w:val="en-US"/>
              </w:rPr>
              <w:t xml:space="preserve">    </w:t>
            </w:r>
            <w:r w:rsidRPr="00F84E56">
              <w:rPr>
                <w:rFonts w:ascii="Times New Roman" w:hAnsi="Times New Roman" w:cs="Times New Roman"/>
                <w:b/>
                <w:lang w:val="en-US"/>
              </w:rPr>
              <w:t xml:space="preserve">TOTAL: </w:t>
            </w:r>
            <w:r w:rsidR="009F0D53" w:rsidRPr="009F0D53">
              <w:rPr>
                <w:rFonts w:ascii="Times New Roman" w:hAnsi="Times New Roman" w:cs="Times New Roman"/>
                <w:b/>
                <w:sz w:val="24"/>
                <w:szCs w:val="24"/>
                <w:lang w:val="ro-RO"/>
              </w:rPr>
              <w:t>35034,50 lei</w:t>
            </w:r>
          </w:p>
        </w:tc>
      </w:tr>
    </w:tbl>
    <w:p w:rsidR="00845208" w:rsidRDefault="00845208" w:rsidP="00845208">
      <w:pPr>
        <w:spacing w:after="0" w:line="240" w:lineRule="auto"/>
        <w:contextualSpacing/>
        <w:jc w:val="center"/>
        <w:rPr>
          <w:rFonts w:ascii="Times New Roman" w:hAnsi="Times New Roman" w:cs="Times New Roman"/>
          <w:sz w:val="20"/>
          <w:szCs w:val="20"/>
          <w:lang w:val="ro-RO"/>
        </w:rPr>
      </w:pPr>
    </w:p>
    <w:p w:rsidR="00F538B5" w:rsidRDefault="00F538B5" w:rsidP="00845208">
      <w:pPr>
        <w:spacing w:after="0" w:line="240" w:lineRule="auto"/>
        <w:contextualSpacing/>
        <w:jc w:val="center"/>
        <w:rPr>
          <w:rFonts w:ascii="Times New Roman" w:hAnsi="Times New Roman" w:cs="Times New Roman"/>
          <w:sz w:val="20"/>
          <w:szCs w:val="20"/>
          <w:lang w:val="ro-RO"/>
        </w:rPr>
      </w:pPr>
    </w:p>
    <w:p w:rsidR="00F538B5" w:rsidRPr="004A3370" w:rsidRDefault="00F538B5" w:rsidP="004A3370">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Secretara consiliului orășenesc                                        </w:t>
      </w:r>
      <w:r w:rsidR="004A3370">
        <w:rPr>
          <w:rFonts w:ascii="Times New Roman" w:eastAsia="Times New Roman" w:hAnsi="Times New Roman" w:cs="Times New Roman"/>
          <w:b/>
          <w:sz w:val="24"/>
          <w:szCs w:val="24"/>
          <w:lang w:val="ro-RO"/>
        </w:rPr>
        <w:t xml:space="preserve">                   Rodica Melnic</w:t>
      </w:r>
    </w:p>
    <w:sectPr w:rsidR="00F538B5" w:rsidRPr="004A3370" w:rsidSect="00F84E56">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5208"/>
    <w:rsid w:val="00277ECF"/>
    <w:rsid w:val="002B65CB"/>
    <w:rsid w:val="003A231F"/>
    <w:rsid w:val="003E14F3"/>
    <w:rsid w:val="004A3370"/>
    <w:rsid w:val="004D72A0"/>
    <w:rsid w:val="00526A4C"/>
    <w:rsid w:val="00573270"/>
    <w:rsid w:val="00637D03"/>
    <w:rsid w:val="00681093"/>
    <w:rsid w:val="006F694A"/>
    <w:rsid w:val="00845208"/>
    <w:rsid w:val="008E5168"/>
    <w:rsid w:val="00913D3E"/>
    <w:rsid w:val="00936BB5"/>
    <w:rsid w:val="009F0D53"/>
    <w:rsid w:val="00A0237D"/>
    <w:rsid w:val="00A77AD6"/>
    <w:rsid w:val="00B25E51"/>
    <w:rsid w:val="00BF5983"/>
    <w:rsid w:val="00D0016B"/>
    <w:rsid w:val="00DF67C1"/>
    <w:rsid w:val="00E53431"/>
    <w:rsid w:val="00F538B5"/>
    <w:rsid w:val="00F84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3E"/>
  </w:style>
  <w:style w:type="paragraph" w:styleId="1">
    <w:name w:val="heading 1"/>
    <w:basedOn w:val="a"/>
    <w:next w:val="a"/>
    <w:link w:val="10"/>
    <w:qFormat/>
    <w:rsid w:val="0084520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45208"/>
    <w:rPr>
      <w:rFonts w:ascii="Times Roumanian" w:eastAsia="Times New Roman" w:hAnsi="Times Roumanian" w:cs="Times New Roman"/>
      <w:b/>
      <w:sz w:val="24"/>
      <w:szCs w:val="20"/>
      <w:lang w:val="en-US"/>
    </w:rPr>
  </w:style>
  <w:style w:type="paragraph" w:customStyle="1" w:styleId="FR2">
    <w:name w:val="FR2"/>
    <w:rsid w:val="00845208"/>
    <w:pPr>
      <w:widowControl w:val="0"/>
      <w:snapToGrid w:val="0"/>
      <w:spacing w:before="100" w:after="0" w:line="360" w:lineRule="auto"/>
      <w:ind w:left="120"/>
    </w:pPr>
    <w:rPr>
      <w:rFonts w:ascii="Arial" w:eastAsia="Times New Roman" w:hAnsi="Arial" w:cs="Times New Roman"/>
      <w:sz w:val="24"/>
      <w:szCs w:val="20"/>
      <w:lang w:val="ro-RO"/>
    </w:rPr>
  </w:style>
  <w:style w:type="table" w:styleId="a3">
    <w:name w:val="Table Grid"/>
    <w:basedOn w:val="a1"/>
    <w:uiPriority w:val="59"/>
    <w:rsid w:val="008452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Знак,webb,webb Знак Знак"/>
    <w:basedOn w:val="a"/>
    <w:uiPriority w:val="99"/>
    <w:unhideWhenUsed/>
    <w:qFormat/>
    <w:rsid w:val="008452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452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5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C107-0426-43CE-B9DC-E9BDBCE2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11</cp:revision>
  <cp:lastPrinted>2023-08-25T05:53:00Z</cp:lastPrinted>
  <dcterms:created xsi:type="dcterms:W3CDTF">2023-05-18T05:39:00Z</dcterms:created>
  <dcterms:modified xsi:type="dcterms:W3CDTF">2023-08-25T05:53:00Z</dcterms:modified>
</cp:coreProperties>
</file>