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43" w:rsidRPr="002B6B9F" w:rsidRDefault="006A6D43" w:rsidP="006A6D43">
      <w:pPr>
        <w:rPr>
          <w:lang w:val="ro-RO"/>
        </w:rPr>
      </w:pPr>
    </w:p>
    <w:tbl>
      <w:tblPr>
        <w:tblW w:w="10671" w:type="dxa"/>
        <w:tblInd w:w="-459" w:type="dxa"/>
        <w:tblLayout w:type="fixed"/>
        <w:tblLook w:val="04A0"/>
      </w:tblPr>
      <w:tblGrid>
        <w:gridCol w:w="4536"/>
        <w:gridCol w:w="660"/>
        <w:gridCol w:w="758"/>
        <w:gridCol w:w="4717"/>
      </w:tblGrid>
      <w:tr w:rsidR="006A6D43" w:rsidTr="001E78DD">
        <w:trPr>
          <w:cantSplit/>
          <w:trHeight w:val="1983"/>
        </w:trPr>
        <w:tc>
          <w:tcPr>
            <w:tcW w:w="4536" w:type="dxa"/>
          </w:tcPr>
          <w:p w:rsidR="006A6D43" w:rsidRPr="00B859F7" w:rsidRDefault="006A6D43" w:rsidP="001E78DD">
            <w:pPr>
              <w:pStyle w:val="FR2"/>
              <w:tabs>
                <w:tab w:val="left" w:pos="-392"/>
              </w:tabs>
              <w:spacing w:before="0" w:line="240" w:lineRule="auto"/>
              <w:ind w:left="0" w:right="-108"/>
              <w:rPr>
                <w:rFonts w:ascii="Times New Roman" w:hAnsi="Times New Roman"/>
                <w:b/>
                <w:sz w:val="25"/>
                <w:szCs w:val="25"/>
              </w:rPr>
            </w:pPr>
          </w:p>
          <w:p w:rsidR="006A6D43" w:rsidRDefault="006A6D43" w:rsidP="001E78DD">
            <w:pPr>
              <w:pStyle w:val="FR2"/>
              <w:tabs>
                <w:tab w:val="left" w:pos="-392"/>
              </w:tabs>
              <w:spacing w:before="0" w:line="240" w:lineRule="auto"/>
              <w:ind w:left="0" w:right="-108" w:firstLine="601"/>
              <w:jc w:val="center"/>
              <w:rPr>
                <w:rFonts w:ascii="Times New Roman" w:hAnsi="Times New Roman"/>
                <w:b/>
                <w:sz w:val="25"/>
                <w:szCs w:val="25"/>
                <w:lang w:val="zh-CN"/>
              </w:rPr>
            </w:pPr>
          </w:p>
          <w:p w:rsidR="006A6D43" w:rsidRPr="005C0637" w:rsidRDefault="006A6D43" w:rsidP="001E78DD">
            <w:pPr>
              <w:pStyle w:val="FR2"/>
              <w:tabs>
                <w:tab w:val="left" w:pos="-392"/>
              </w:tabs>
              <w:spacing w:before="0" w:line="240" w:lineRule="auto"/>
              <w:ind w:right="-108"/>
              <w:jc w:val="center"/>
              <w:rPr>
                <w:rFonts w:ascii="Times New Roman" w:hAnsi="Times New Roman"/>
                <w:b/>
                <w:sz w:val="25"/>
                <w:szCs w:val="25"/>
              </w:rPr>
            </w:pPr>
            <w:r>
              <w:rPr>
                <w:rFonts w:ascii="Times New Roman" w:hAnsi="Times New Roman"/>
                <w:b/>
                <w:sz w:val="25"/>
                <w:szCs w:val="25"/>
              </w:rPr>
              <w:t>CONSILIUL</w:t>
            </w:r>
            <w:r>
              <w:rPr>
                <w:rFonts w:ascii="Times New Roman" w:hAnsi="Times New Roman"/>
                <w:b/>
                <w:sz w:val="25"/>
                <w:szCs w:val="25"/>
                <w:lang w:val="zh-CN"/>
              </w:rPr>
              <w:t xml:space="preserve"> ORA</w:t>
            </w:r>
            <w:r>
              <w:rPr>
                <w:rFonts w:ascii="Times New Roman" w:hAnsi="Times New Roman"/>
                <w:b/>
                <w:sz w:val="25"/>
                <w:szCs w:val="25"/>
              </w:rPr>
              <w:t>ŞENESC</w:t>
            </w:r>
          </w:p>
          <w:p w:rsidR="006A6D43" w:rsidRDefault="006A6D43" w:rsidP="001E78DD">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6A6D43" w:rsidRDefault="006A6D43" w:rsidP="001E78DD">
            <w:pPr>
              <w:ind w:left="175" w:right="176" w:hanging="141"/>
              <w:jc w:val="center"/>
              <w:rPr>
                <w:b/>
                <w:lang w:val="zh-CN"/>
              </w:rPr>
            </w:pPr>
            <w:r>
              <w:rPr>
                <w:noProof/>
              </w:rPr>
              <w:drawing>
                <wp:inline distT="0" distB="0" distL="114300" distR="114300">
                  <wp:extent cx="757555" cy="1009015"/>
                  <wp:effectExtent l="0" t="0" r="4445" b="635"/>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5"/>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6A6D43" w:rsidRDefault="006A6D43" w:rsidP="001E78DD">
            <w:pPr>
              <w:pStyle w:val="FR2"/>
              <w:tabs>
                <w:tab w:val="left" w:pos="-392"/>
              </w:tabs>
              <w:spacing w:before="0" w:line="240" w:lineRule="auto"/>
              <w:ind w:left="0" w:right="-108" w:firstLine="601"/>
              <w:jc w:val="center"/>
              <w:rPr>
                <w:rFonts w:ascii="Times New Roman" w:hAnsi="Times New Roman"/>
                <w:b/>
                <w:sz w:val="25"/>
                <w:szCs w:val="25"/>
                <w:lang w:val="ru-RU"/>
              </w:rPr>
            </w:pPr>
          </w:p>
          <w:p w:rsidR="006A6D43" w:rsidRDefault="006A6D43" w:rsidP="001E78DD">
            <w:pPr>
              <w:pStyle w:val="FR2"/>
              <w:tabs>
                <w:tab w:val="left" w:pos="-392"/>
              </w:tabs>
              <w:spacing w:before="0" w:line="240" w:lineRule="auto"/>
              <w:ind w:left="0" w:right="-108" w:firstLine="601"/>
              <w:jc w:val="center"/>
              <w:rPr>
                <w:rFonts w:ascii="Times New Roman" w:hAnsi="Times New Roman"/>
                <w:b/>
                <w:sz w:val="25"/>
                <w:szCs w:val="25"/>
                <w:lang w:val="ru-RU"/>
              </w:rPr>
            </w:pPr>
          </w:p>
          <w:p w:rsidR="006A6D43" w:rsidRDefault="006A6D43" w:rsidP="001E78DD">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A6D43" w:rsidRDefault="006A6D43" w:rsidP="001E78DD">
            <w:pPr>
              <w:pStyle w:val="FR2"/>
              <w:tabs>
                <w:tab w:val="left" w:pos="-392"/>
              </w:tabs>
              <w:spacing w:before="0" w:line="240" w:lineRule="auto"/>
              <w:ind w:right="-108"/>
              <w:rPr>
                <w:b/>
                <w:lang w:val="zh-CN"/>
              </w:rPr>
            </w:pPr>
            <w:r>
              <w:rPr>
                <w:rFonts w:ascii="Times New Roman" w:hAnsi="Times New Roman"/>
                <w:b/>
                <w:sz w:val="25"/>
                <w:szCs w:val="25"/>
                <w:lang w:val="ru-RU"/>
              </w:rPr>
              <w:t xml:space="preserve">                 АНЕНИЙ НОЙ</w:t>
            </w:r>
          </w:p>
        </w:tc>
      </w:tr>
      <w:tr w:rsidR="006A6D43" w:rsidRPr="00B859F7" w:rsidTr="001E78DD">
        <w:trPr>
          <w:cantSplit/>
          <w:trHeight w:val="620"/>
        </w:trPr>
        <w:tc>
          <w:tcPr>
            <w:tcW w:w="4536" w:type="dxa"/>
            <w:tcBorders>
              <w:top w:val="nil"/>
              <w:left w:val="nil"/>
              <w:bottom w:val="nil"/>
              <w:right w:val="single" w:sz="4" w:space="0" w:color="FFFFFF"/>
            </w:tcBorders>
          </w:tcPr>
          <w:p w:rsidR="006A6D43" w:rsidRPr="00B859F7" w:rsidRDefault="006A6D43" w:rsidP="001E78DD">
            <w:pPr>
              <w:pStyle w:val="1"/>
              <w:tabs>
                <w:tab w:val="left" w:pos="-392"/>
              </w:tabs>
              <w:spacing w:after="0"/>
              <w:jc w:val="center"/>
              <w:rPr>
                <w:rFonts w:ascii="Times New Roman" w:hAnsi="Times New Roman"/>
                <w:b w:val="0"/>
                <w:sz w:val="18"/>
                <w:szCs w:val="18"/>
                <w:lang w:val="zh-CN"/>
              </w:rPr>
            </w:pPr>
            <w:r w:rsidRPr="00B859F7">
              <w:rPr>
                <w:rFonts w:ascii="Times New Roman" w:hAnsi="Times New Roman"/>
                <w:b w:val="0"/>
                <w:sz w:val="18"/>
                <w:szCs w:val="18"/>
                <w:lang w:val="zh-CN"/>
              </w:rPr>
              <w:t>MD 6501 or. Anenii Noi, str. Suvorov, 6</w:t>
            </w:r>
          </w:p>
          <w:p w:rsidR="006A6D43" w:rsidRPr="00B859F7" w:rsidRDefault="006A6D43" w:rsidP="001E78DD">
            <w:pPr>
              <w:tabs>
                <w:tab w:val="left" w:pos="-675"/>
              </w:tabs>
              <w:rPr>
                <w:rFonts w:ascii="Times New Roman" w:hAnsi="Times New Roman" w:cs="Times New Roman"/>
                <w:sz w:val="18"/>
                <w:szCs w:val="18"/>
                <w:lang w:val="en-US"/>
              </w:rPr>
            </w:pPr>
            <w:r w:rsidRPr="00B859F7">
              <w:rPr>
                <w:rFonts w:ascii="Times New Roman" w:hAnsi="Times New Roman" w:cs="Times New Roman"/>
                <w:sz w:val="18"/>
                <w:szCs w:val="18"/>
                <w:lang w:val="en-US"/>
              </w:rPr>
              <w:t xml:space="preserve">             </w:t>
            </w:r>
            <w:r w:rsidRPr="00B859F7">
              <w:rPr>
                <w:rFonts w:ascii="Times New Roman" w:hAnsi="Times New Roman" w:cs="Times New Roman"/>
                <w:sz w:val="18"/>
                <w:szCs w:val="18"/>
                <w:lang w:val="zh-CN"/>
              </w:rPr>
              <w:t xml:space="preserve"> tel/fax 026522108, </w:t>
            </w:r>
            <w:r w:rsidRPr="00B859F7">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A6D43" w:rsidRPr="00B859F7" w:rsidRDefault="006A6D43" w:rsidP="001E78DD">
            <w:pPr>
              <w:jc w:val="center"/>
              <w:rPr>
                <w:rFonts w:ascii="Times New Roman" w:hAnsi="Times New Roman" w:cs="Times New Roman"/>
                <w:sz w:val="18"/>
                <w:szCs w:val="18"/>
                <w:lang w:val="en-US"/>
              </w:rPr>
            </w:pPr>
          </w:p>
        </w:tc>
        <w:tc>
          <w:tcPr>
            <w:tcW w:w="5475" w:type="dxa"/>
            <w:gridSpan w:val="2"/>
          </w:tcPr>
          <w:p w:rsidR="006A6D43" w:rsidRPr="00B859F7" w:rsidRDefault="006A6D43" w:rsidP="001E78DD">
            <w:pPr>
              <w:pStyle w:val="1"/>
              <w:spacing w:after="0"/>
              <w:ind w:left="-391" w:firstLine="142"/>
              <w:jc w:val="center"/>
              <w:rPr>
                <w:rFonts w:ascii="Times New Roman" w:hAnsi="Times New Roman"/>
                <w:b w:val="0"/>
                <w:sz w:val="18"/>
                <w:szCs w:val="18"/>
                <w:lang w:val="zh-CN"/>
              </w:rPr>
            </w:pPr>
            <w:r w:rsidRPr="00B859F7">
              <w:rPr>
                <w:rFonts w:ascii="Times New Roman" w:hAnsi="Times New Roman"/>
                <w:b w:val="0"/>
                <w:sz w:val="18"/>
                <w:szCs w:val="18"/>
                <w:lang w:val="zh-CN"/>
              </w:rPr>
              <w:t xml:space="preserve">MD </w:t>
            </w:r>
            <w:r w:rsidRPr="00B859F7">
              <w:rPr>
                <w:rFonts w:ascii="Times New Roman" w:hAnsi="Times New Roman"/>
                <w:b w:val="0"/>
                <w:sz w:val="18"/>
                <w:szCs w:val="18"/>
                <w:lang w:val="ru-RU"/>
              </w:rPr>
              <w:t>6501, г</w:t>
            </w:r>
            <w:r w:rsidRPr="00B859F7">
              <w:rPr>
                <w:rFonts w:ascii="Times New Roman" w:hAnsi="Times New Roman"/>
                <w:b w:val="0"/>
                <w:sz w:val="18"/>
                <w:szCs w:val="18"/>
                <w:lang w:val="zh-CN"/>
              </w:rPr>
              <w:t>.</w:t>
            </w:r>
            <w:r w:rsidRPr="00B859F7">
              <w:rPr>
                <w:rFonts w:ascii="Times New Roman" w:hAnsi="Times New Roman"/>
                <w:b w:val="0"/>
                <w:sz w:val="18"/>
                <w:szCs w:val="18"/>
                <w:lang w:val="ru-RU"/>
              </w:rPr>
              <w:t>Анений Ной</w:t>
            </w:r>
            <w:r w:rsidRPr="00B859F7">
              <w:rPr>
                <w:rFonts w:ascii="Times New Roman" w:hAnsi="Times New Roman"/>
                <w:b w:val="0"/>
                <w:sz w:val="18"/>
                <w:szCs w:val="18"/>
                <w:lang w:val="zh-CN"/>
              </w:rPr>
              <w:t>, ул.</w:t>
            </w:r>
            <w:r w:rsidRPr="00B859F7">
              <w:rPr>
                <w:rFonts w:ascii="Times New Roman" w:hAnsi="Times New Roman"/>
                <w:b w:val="0"/>
                <w:sz w:val="18"/>
                <w:szCs w:val="18"/>
                <w:lang w:val="ru-RU"/>
              </w:rPr>
              <w:t>Суворов</w:t>
            </w:r>
            <w:r w:rsidRPr="00B859F7">
              <w:rPr>
                <w:rFonts w:ascii="Times New Roman" w:hAnsi="Times New Roman"/>
                <w:b w:val="0"/>
                <w:sz w:val="18"/>
                <w:szCs w:val="18"/>
                <w:lang w:val="zh-CN"/>
              </w:rPr>
              <w:t xml:space="preserve">, </w:t>
            </w:r>
            <w:r w:rsidRPr="00B859F7">
              <w:rPr>
                <w:rFonts w:ascii="Times New Roman" w:hAnsi="Times New Roman"/>
                <w:b w:val="0"/>
                <w:sz w:val="18"/>
                <w:szCs w:val="18"/>
                <w:lang w:val="ru-RU"/>
              </w:rPr>
              <w:t>6</w:t>
            </w:r>
          </w:p>
          <w:p w:rsidR="006A6D43" w:rsidRPr="00B859F7" w:rsidRDefault="006A6D43" w:rsidP="001E78DD">
            <w:pPr>
              <w:ind w:left="-391" w:firstLine="142"/>
              <w:jc w:val="center"/>
              <w:rPr>
                <w:rFonts w:ascii="Times New Roman" w:hAnsi="Times New Roman" w:cs="Times New Roman"/>
                <w:sz w:val="18"/>
                <w:szCs w:val="18"/>
              </w:rPr>
            </w:pPr>
            <w:r w:rsidRPr="00B859F7">
              <w:rPr>
                <w:rFonts w:ascii="Times New Roman" w:hAnsi="Times New Roman" w:cs="Times New Roman"/>
                <w:sz w:val="18"/>
                <w:szCs w:val="18"/>
                <w:lang w:val="zh-CN"/>
              </w:rPr>
              <w:t xml:space="preserve"> тел/факс </w:t>
            </w:r>
            <w:r w:rsidRPr="00B859F7">
              <w:rPr>
                <w:rFonts w:ascii="Times New Roman" w:hAnsi="Times New Roman" w:cs="Times New Roman"/>
                <w:sz w:val="18"/>
                <w:szCs w:val="18"/>
              </w:rPr>
              <w:t>026522108,</w:t>
            </w:r>
            <w:r w:rsidRPr="00B859F7">
              <w:rPr>
                <w:rFonts w:ascii="Times New Roman" w:hAnsi="Times New Roman" w:cs="Times New Roman"/>
                <w:sz w:val="18"/>
                <w:szCs w:val="18"/>
                <w:lang w:val="en-US"/>
              </w:rPr>
              <w:t>consiliulorasenesc</w:t>
            </w:r>
            <w:r w:rsidRPr="00B859F7">
              <w:rPr>
                <w:rFonts w:ascii="Times New Roman" w:hAnsi="Times New Roman" w:cs="Times New Roman"/>
                <w:sz w:val="18"/>
                <w:szCs w:val="18"/>
              </w:rPr>
              <w:t>@</w:t>
            </w:r>
            <w:r w:rsidRPr="00B859F7">
              <w:rPr>
                <w:rFonts w:ascii="Times New Roman" w:hAnsi="Times New Roman" w:cs="Times New Roman"/>
                <w:sz w:val="18"/>
                <w:szCs w:val="18"/>
                <w:lang w:val="en-US"/>
              </w:rPr>
              <w:t>gmail</w:t>
            </w:r>
            <w:r w:rsidRPr="00B859F7">
              <w:rPr>
                <w:rFonts w:ascii="Times New Roman" w:hAnsi="Times New Roman" w:cs="Times New Roman"/>
                <w:sz w:val="18"/>
                <w:szCs w:val="18"/>
              </w:rPr>
              <w:t>.</w:t>
            </w:r>
            <w:r w:rsidRPr="00B859F7">
              <w:rPr>
                <w:rFonts w:ascii="Times New Roman" w:hAnsi="Times New Roman" w:cs="Times New Roman"/>
                <w:sz w:val="18"/>
                <w:szCs w:val="18"/>
                <w:lang w:val="en-US"/>
              </w:rPr>
              <w:t>com</w:t>
            </w:r>
          </w:p>
        </w:tc>
      </w:tr>
    </w:tbl>
    <w:p w:rsidR="006A6D43" w:rsidRPr="00B859F7" w:rsidRDefault="009C7AAF" w:rsidP="006A6D43">
      <w:pPr>
        <w:jc w:val="center"/>
        <w:rPr>
          <w:rFonts w:ascii="Times New Roman" w:hAnsi="Times New Roman" w:cs="Times New Roman"/>
          <w:b/>
          <w:lang w:val="ro-RO"/>
        </w:rPr>
      </w:pPr>
      <w:r w:rsidRPr="009C7AAF">
        <w:rPr>
          <w:rFonts w:ascii="Times New Roman" w:hAnsi="Times New Roman" w:cs="Times New Roman"/>
          <w:sz w:val="28"/>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bookmarkStart w:id="0" w:name="_GoBack"/>
      <w:bookmarkEnd w:id="0"/>
    </w:p>
    <w:p w:rsidR="006A6D43" w:rsidRPr="006A6D43" w:rsidRDefault="006A6D43" w:rsidP="006A6D43">
      <w:pPr>
        <w:spacing w:after="0" w:line="240" w:lineRule="auto"/>
        <w:rPr>
          <w:rFonts w:ascii="Times New Roman" w:hAnsi="Times New Roman" w:cs="Times New Roman"/>
          <w:b/>
          <w:sz w:val="28"/>
          <w:szCs w:val="28"/>
          <w:u w:val="single"/>
          <w:lang w:val="ro-RO"/>
        </w:rPr>
      </w:pPr>
      <w:r>
        <w:rPr>
          <w:rFonts w:ascii="Times New Roman" w:hAnsi="Times New Roman" w:cs="Times New Roman"/>
          <w:sz w:val="24"/>
          <w:szCs w:val="24"/>
          <w:lang w:val="ro-RO"/>
        </w:rPr>
        <w:t xml:space="preserve">                                                                                                                        </w:t>
      </w:r>
      <w:r w:rsidRPr="006A6D43">
        <w:rPr>
          <w:rFonts w:ascii="Times New Roman" w:hAnsi="Times New Roman" w:cs="Times New Roman"/>
          <w:b/>
          <w:sz w:val="28"/>
          <w:szCs w:val="28"/>
          <w:u w:val="single"/>
          <w:lang w:val="ro-RO"/>
        </w:rPr>
        <w:t xml:space="preserve">PROIECT              </w:t>
      </w:r>
    </w:p>
    <w:p w:rsidR="006A6D43" w:rsidRPr="00E00E85" w:rsidRDefault="006A6D43" w:rsidP="006A6D43">
      <w:pPr>
        <w:spacing w:after="0" w:line="240" w:lineRule="auto"/>
        <w:rPr>
          <w:rFonts w:ascii="Times New Roman" w:hAnsi="Times New Roman" w:cs="Times New Roman"/>
          <w:sz w:val="24"/>
          <w:szCs w:val="24"/>
          <w:u w:val="single"/>
          <w:lang w:val="ro-RO"/>
        </w:rPr>
      </w:pPr>
      <w:r w:rsidRPr="00E00E85">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nr.8</w:t>
      </w:r>
      <w:r w:rsidRPr="00E00E85">
        <w:rPr>
          <w:rFonts w:ascii="Times New Roman" w:hAnsi="Times New Roman" w:cs="Times New Roman"/>
          <w:b/>
          <w:sz w:val="24"/>
          <w:szCs w:val="24"/>
          <w:lang w:val="ro-RO"/>
        </w:rPr>
        <w:t xml:space="preserve">/1                                                                     </w:t>
      </w:r>
    </w:p>
    <w:p w:rsidR="006A6D43" w:rsidRPr="00E00E85" w:rsidRDefault="006A6D43" w:rsidP="006A6D43">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___ </w:t>
      </w:r>
      <w:r w:rsidR="001E78DD">
        <w:rPr>
          <w:rFonts w:ascii="Times New Roman" w:hAnsi="Times New Roman" w:cs="Times New Roman"/>
          <w:b/>
          <w:sz w:val="24"/>
          <w:szCs w:val="24"/>
          <w:lang w:val="ro-RO"/>
        </w:rPr>
        <w:t>decembrie</w:t>
      </w:r>
      <w:r>
        <w:rPr>
          <w:rFonts w:ascii="Times New Roman" w:hAnsi="Times New Roman" w:cs="Times New Roman"/>
          <w:b/>
          <w:sz w:val="24"/>
          <w:szCs w:val="24"/>
          <w:lang w:val="ro-RO"/>
        </w:rPr>
        <w:t xml:space="preserve">  2022</w:t>
      </w:r>
    </w:p>
    <w:p w:rsidR="001E78DD" w:rsidRDefault="001E78DD" w:rsidP="006A6D43">
      <w:pPr>
        <w:spacing w:after="0" w:line="240" w:lineRule="auto"/>
        <w:rPr>
          <w:rFonts w:ascii="Times New Roman" w:hAnsi="Times New Roman" w:cs="Times New Roman"/>
          <w:b/>
          <w:sz w:val="24"/>
          <w:szCs w:val="24"/>
          <w:lang w:val="ro-RO"/>
        </w:rPr>
      </w:pPr>
    </w:p>
    <w:p w:rsidR="006A6D43" w:rsidRDefault="006A6D43" w:rsidP="001E78DD">
      <w:pPr>
        <w:spacing w:after="0" w:line="240" w:lineRule="auto"/>
        <w:rPr>
          <w:rFonts w:ascii="Times New Roman" w:hAnsi="Times New Roman" w:cs="Times New Roman"/>
          <w:b/>
          <w:sz w:val="24"/>
          <w:szCs w:val="24"/>
          <w:lang w:val="ro-RO"/>
        </w:rPr>
      </w:pP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Cu privire la  executarea </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bugetului primăriei</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pentru 9 luni a</w:t>
      </w:r>
      <w:r>
        <w:rPr>
          <w:rFonts w:ascii="Times New Roman" w:hAnsi="Times New Roman" w:cs="Times New Roman"/>
          <w:b/>
          <w:sz w:val="24"/>
          <w:szCs w:val="24"/>
          <w:lang w:val="ro-RO"/>
        </w:rPr>
        <w:t>n</w:t>
      </w:r>
      <w:r w:rsidRPr="001E78DD">
        <w:rPr>
          <w:rFonts w:ascii="Times New Roman" w:hAnsi="Times New Roman" w:cs="Times New Roman"/>
          <w:b/>
          <w:sz w:val="24"/>
          <w:szCs w:val="24"/>
          <w:lang w:val="ro-RO"/>
        </w:rPr>
        <w:t>. 2022</w:t>
      </w:r>
    </w:p>
    <w:p w:rsidR="001E78DD" w:rsidRPr="001E78DD" w:rsidRDefault="001E78DD" w:rsidP="001E78DD">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p>
    <w:p w:rsidR="001E78DD" w:rsidRPr="001E78DD" w:rsidRDefault="001E78DD" w:rsidP="001E78DD">
      <w:pPr>
        <w:spacing w:after="0"/>
        <w:jc w:val="both"/>
        <w:rPr>
          <w:rFonts w:ascii="Times New Roman" w:hAnsi="Times New Roman" w:cs="Times New Roman"/>
          <w:sz w:val="24"/>
          <w:szCs w:val="24"/>
          <w:lang w:val="ro-RO"/>
        </w:rPr>
      </w:pPr>
      <w:r w:rsidRPr="001E78DD">
        <w:rPr>
          <w:rFonts w:ascii="Times New Roman" w:hAnsi="Times New Roman" w:cs="Times New Roman"/>
          <w:sz w:val="24"/>
          <w:szCs w:val="24"/>
          <w:lang w:val="en-US"/>
        </w:rPr>
        <w:t xml:space="preserve">                    Analizând informaţia dnei Faizulina A., contabil-şef primăria or. </w:t>
      </w:r>
      <w:proofErr w:type="gramStart"/>
      <w:r w:rsidRPr="001E78DD">
        <w:rPr>
          <w:rFonts w:ascii="Times New Roman" w:hAnsi="Times New Roman" w:cs="Times New Roman"/>
          <w:sz w:val="24"/>
          <w:szCs w:val="24"/>
          <w:lang w:val="en-US"/>
        </w:rPr>
        <w:t>Anenii Noi; în temeiul Legii nr.</w:t>
      </w:r>
      <w:proofErr w:type="gramEnd"/>
      <w:r w:rsidRPr="001E78DD">
        <w:rPr>
          <w:rFonts w:ascii="Times New Roman" w:hAnsi="Times New Roman" w:cs="Times New Roman"/>
          <w:sz w:val="24"/>
          <w:szCs w:val="24"/>
          <w:lang w:val="en-US"/>
        </w:rPr>
        <w:t xml:space="preserve"> 397/2003 despre finanţelepubllice locale</w:t>
      </w:r>
      <w:proofErr w:type="gramStart"/>
      <w:r w:rsidRPr="001E78DD">
        <w:rPr>
          <w:rFonts w:ascii="Times New Roman" w:hAnsi="Times New Roman" w:cs="Times New Roman"/>
          <w:sz w:val="24"/>
          <w:szCs w:val="24"/>
          <w:lang w:val="en-US"/>
        </w:rPr>
        <w:t>;  în</w:t>
      </w:r>
      <w:proofErr w:type="gramEnd"/>
      <w:r w:rsidRPr="001E78DD">
        <w:rPr>
          <w:rFonts w:ascii="Times New Roman" w:hAnsi="Times New Roman" w:cs="Times New Roman"/>
          <w:sz w:val="24"/>
          <w:szCs w:val="24"/>
          <w:lang w:val="en-US"/>
        </w:rPr>
        <w:t xml:space="preserve"> conformitate art. 14, </w:t>
      </w:r>
      <w:r w:rsidRPr="001E78DD">
        <w:rPr>
          <w:rFonts w:ascii="Times New Roman" w:hAnsi="Times New Roman" w:cs="Times New Roman"/>
          <w:sz w:val="24"/>
          <w:szCs w:val="24"/>
          <w:lang w:val="ro-RO"/>
        </w:rPr>
        <w:t>al</w:t>
      </w:r>
      <w:r w:rsidRPr="001E78DD">
        <w:rPr>
          <w:rFonts w:ascii="Times New Roman" w:hAnsi="Times New Roman" w:cs="Times New Roman"/>
          <w:sz w:val="24"/>
          <w:szCs w:val="24"/>
          <w:lang w:val="en-US"/>
        </w:rPr>
        <w:t xml:space="preserve">.2, lit.n) al Legii </w:t>
      </w:r>
      <w:proofErr w:type="gramStart"/>
      <w:r w:rsidRPr="001E78DD">
        <w:rPr>
          <w:rFonts w:ascii="Times New Roman" w:hAnsi="Times New Roman" w:cs="Times New Roman"/>
          <w:sz w:val="24"/>
          <w:szCs w:val="24"/>
          <w:lang w:val="en-US"/>
        </w:rPr>
        <w:t>privind  la</w:t>
      </w:r>
      <w:proofErr w:type="gramEnd"/>
      <w:r w:rsidRPr="001E78DD">
        <w:rPr>
          <w:rFonts w:ascii="Times New Roman" w:hAnsi="Times New Roman" w:cs="Times New Roman"/>
          <w:sz w:val="24"/>
          <w:szCs w:val="24"/>
          <w:lang w:val="en-US"/>
        </w:rPr>
        <w:t xml:space="preserve"> administratia publica  locala nr. 436/2006 privind administraţia public locală cu completările şi modificările ulterioare; Legea nr.100/2017 privind actele locale cu completările şi modificările ulterioare; având avizele comisiilor consultative de specialitate, </w:t>
      </w:r>
      <w:proofErr w:type="gramStart"/>
      <w:r w:rsidRPr="001E78DD">
        <w:rPr>
          <w:rFonts w:ascii="Times New Roman" w:hAnsi="Times New Roman" w:cs="Times New Roman"/>
          <w:sz w:val="24"/>
          <w:szCs w:val="24"/>
          <w:lang w:val="en-US"/>
        </w:rPr>
        <w:t>Consiliul  orăşenesc</w:t>
      </w:r>
      <w:proofErr w:type="gramEnd"/>
      <w:r w:rsidRPr="001E78DD">
        <w:rPr>
          <w:rFonts w:ascii="Times New Roman" w:hAnsi="Times New Roman" w:cs="Times New Roman"/>
          <w:sz w:val="24"/>
          <w:szCs w:val="24"/>
          <w:lang w:val="en-US"/>
        </w:rPr>
        <w:t xml:space="preserve"> Anenii Noi,                                                                                       </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                                                                        </w:t>
      </w:r>
    </w:p>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b/>
          <w:sz w:val="24"/>
          <w:szCs w:val="24"/>
          <w:lang w:val="ro-RO"/>
        </w:rPr>
        <w:t xml:space="preserve">                                                                        DECIDE</w:t>
      </w:r>
      <w:r w:rsidRPr="001E78DD">
        <w:rPr>
          <w:rFonts w:ascii="Times New Roman" w:hAnsi="Times New Roman" w:cs="Times New Roman"/>
          <w:sz w:val="24"/>
          <w:szCs w:val="24"/>
          <w:lang w:val="ro-RO"/>
        </w:rPr>
        <w:t>:</w:t>
      </w:r>
    </w:p>
    <w:p w:rsidR="001E78DD" w:rsidRPr="001E78DD" w:rsidRDefault="001E78DD" w:rsidP="001E78DD">
      <w:pPr>
        <w:spacing w:after="0"/>
        <w:ind w:firstLine="540"/>
        <w:jc w:val="center"/>
        <w:rPr>
          <w:rFonts w:ascii="Times New Roman" w:hAnsi="Times New Roman" w:cs="Times New Roman"/>
          <w:sz w:val="24"/>
          <w:szCs w:val="24"/>
          <w:lang w:val="ro-RO"/>
        </w:rPr>
      </w:pPr>
    </w:p>
    <w:p w:rsidR="001E78DD" w:rsidRPr="001E78DD" w:rsidRDefault="001E78DD" w:rsidP="001E78DD">
      <w:pPr>
        <w:spacing w:after="0"/>
        <w:ind w:firstLine="540"/>
        <w:jc w:val="both"/>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1. Se  ia act de  darea de seamă la partea de venituri a bugetului primăriei pentru 9 luni a.2022  în sumă de </w:t>
      </w:r>
      <w:r w:rsidRPr="001E78DD">
        <w:rPr>
          <w:rFonts w:ascii="Times New Roman" w:hAnsi="Times New Roman" w:cs="Times New Roman"/>
          <w:sz w:val="24"/>
          <w:szCs w:val="24"/>
          <w:lang w:val="en-US"/>
        </w:rPr>
        <w:t>33731,3</w:t>
      </w:r>
      <w:r w:rsidRPr="001E78DD">
        <w:rPr>
          <w:rFonts w:ascii="Times New Roman" w:hAnsi="Times New Roman" w:cs="Times New Roman"/>
          <w:sz w:val="24"/>
          <w:szCs w:val="24"/>
          <w:lang w:val="ro-RO"/>
        </w:rPr>
        <w:t xml:space="preserve"> mii lei  (anexa 1).</w:t>
      </w:r>
    </w:p>
    <w:p w:rsidR="001E78DD" w:rsidRPr="00E00E85" w:rsidRDefault="001E78DD" w:rsidP="00E71A2A">
      <w:pPr>
        <w:spacing w:after="0"/>
        <w:ind w:firstLine="540"/>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2. Se ia  act  darea de seamă la partea de cheltuieli a bugetului primăriei pentru 9 luni a.2022 în sumă de </w:t>
      </w:r>
      <w:r w:rsidRPr="001E78DD">
        <w:rPr>
          <w:rFonts w:ascii="Times New Roman" w:hAnsi="Times New Roman" w:cs="Times New Roman"/>
          <w:sz w:val="24"/>
          <w:szCs w:val="24"/>
          <w:lang w:val="en-US"/>
        </w:rPr>
        <w:t>27494,4 mii lei</w:t>
      </w:r>
      <w:r w:rsidRPr="001E78DD">
        <w:rPr>
          <w:rFonts w:ascii="Times New Roman" w:hAnsi="Times New Roman" w:cs="Times New Roman"/>
          <w:sz w:val="24"/>
          <w:szCs w:val="24"/>
          <w:lang w:val="ro-RO"/>
        </w:rPr>
        <w:t>. (anexa 1).</w:t>
      </w:r>
      <w:r w:rsidR="00E71A2A">
        <w:rPr>
          <w:rFonts w:ascii="Times New Roman" w:hAnsi="Times New Roman" w:cs="Times New Roman"/>
          <w:sz w:val="24"/>
          <w:szCs w:val="24"/>
          <w:lang w:val="ro-RO"/>
        </w:rPr>
        <w:t xml:space="preserve">     </w:t>
      </w:r>
    </w:p>
    <w:p w:rsidR="00E71A2A" w:rsidRDefault="00E71A2A" w:rsidP="00E71A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3. Prezenta decizie se aduce la cunoştinţă publică prin plasarea în Registrul de Stat al Actelor Locale, pe pag web şi panoul informativ al instituţiei.</w:t>
      </w:r>
    </w:p>
    <w:p w:rsidR="00E71A2A" w:rsidRDefault="00E71A2A" w:rsidP="00E71A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4. Prezenta decizie, poate fi notificată autorității publice emitente de Oficiului Teritorial Căușeni al Cancelariei de Stat în termen de 30 de zile de la data includerii actului în Registrul de stat al actelor locale.</w:t>
      </w:r>
    </w:p>
    <w:p w:rsidR="00E71A2A" w:rsidRDefault="00E71A2A" w:rsidP="00E71A2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5. Prezenta decizie, poate fi contestată de persoana interesată, prin intermediul Judecătoriei Anenii Noi, sediul Central (or. Anenii Noi, str. Marțișor nr. 15), în termen de 30 de zile de la comunicare.</w:t>
      </w:r>
    </w:p>
    <w:p w:rsidR="00E71A2A" w:rsidRDefault="00E71A2A" w:rsidP="00E71A2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6. Controlul asupra executării prezentei decizii se atribuie dlui Maţarin A., primar.</w:t>
      </w:r>
    </w:p>
    <w:p w:rsidR="001E78DD" w:rsidRPr="00E00E85" w:rsidRDefault="001E78DD" w:rsidP="001E78DD">
      <w:pPr>
        <w:spacing w:after="0" w:line="240" w:lineRule="auto"/>
        <w:jc w:val="both"/>
        <w:rPr>
          <w:rFonts w:ascii="Times New Roman" w:hAnsi="Times New Roman" w:cs="Times New Roman"/>
          <w:sz w:val="24"/>
          <w:szCs w:val="24"/>
          <w:lang w:val="ro-RO"/>
        </w:rPr>
      </w:pPr>
    </w:p>
    <w:p w:rsidR="001E78DD" w:rsidRPr="00E00E85" w:rsidRDefault="001E78DD" w:rsidP="001E78DD">
      <w:pPr>
        <w:spacing w:after="0" w:line="240" w:lineRule="auto"/>
        <w:jc w:val="both"/>
        <w:rPr>
          <w:rFonts w:ascii="Times New Roman" w:hAnsi="Times New Roman" w:cs="Times New Roman"/>
          <w:color w:val="000000"/>
          <w:sz w:val="24"/>
          <w:szCs w:val="24"/>
          <w:lang w:val="ro-RO"/>
        </w:rPr>
      </w:pPr>
    </w:p>
    <w:p w:rsidR="001E78DD" w:rsidRPr="001E78DD" w:rsidRDefault="001E78DD" w:rsidP="001E78DD">
      <w:pPr>
        <w:spacing w:after="0"/>
        <w:jc w:val="both"/>
        <w:rPr>
          <w:rFonts w:ascii="Times New Roman" w:hAnsi="Times New Roman" w:cs="Times New Roman"/>
          <w:color w:val="000000"/>
          <w:sz w:val="24"/>
          <w:szCs w:val="24"/>
          <w:lang w:val="ro-RO"/>
        </w:rPr>
      </w:pP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Președintele ședinței:                                                                    </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en-US"/>
        </w:rPr>
        <w:t xml:space="preserve">                                                                                                                                           </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Contrasemnează: </w:t>
      </w:r>
      <w:r>
        <w:rPr>
          <w:rFonts w:ascii="Times New Roman" w:hAnsi="Times New Roman" w:cs="Times New Roman"/>
          <w:b/>
          <w:sz w:val="24"/>
          <w:szCs w:val="24"/>
          <w:lang w:val="ro-RO"/>
        </w:rPr>
        <w:t xml:space="preserve">            </w:t>
      </w:r>
    </w:p>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Secretar al consiliului orășenesc                          </w:t>
      </w:r>
      <w:r>
        <w:rPr>
          <w:rFonts w:ascii="Times New Roman" w:hAnsi="Times New Roman" w:cs="Times New Roman"/>
          <w:b/>
          <w:sz w:val="24"/>
          <w:szCs w:val="24"/>
          <w:lang w:val="ro-RO"/>
        </w:rPr>
        <w:t xml:space="preserve">                   Rodica Melnic</w:t>
      </w:r>
      <w:r w:rsidRPr="001E78DD">
        <w:rPr>
          <w:rFonts w:ascii="Times New Roman" w:hAnsi="Times New Roman" w:cs="Times New Roman"/>
          <w:b/>
          <w:sz w:val="24"/>
          <w:szCs w:val="24"/>
          <w:lang w:val="ro-RO"/>
        </w:rPr>
        <w:t xml:space="preserve">                          </w:t>
      </w:r>
    </w:p>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E78DD">
        <w:rPr>
          <w:rFonts w:ascii="Times New Roman" w:hAnsi="Times New Roman" w:cs="Times New Roman"/>
          <w:sz w:val="24"/>
          <w:szCs w:val="24"/>
          <w:lang w:val="ro-RO"/>
        </w:rPr>
        <w:t xml:space="preserve">                                       </w:t>
      </w:r>
    </w:p>
    <w:p w:rsidR="001E78DD" w:rsidRPr="001E78DD" w:rsidRDefault="001E78DD" w:rsidP="001E78DD">
      <w:pPr>
        <w:spacing w:after="0"/>
        <w:rPr>
          <w:rFonts w:ascii="Times New Roman" w:hAnsi="Times New Roman" w:cs="Times New Roman"/>
          <w:b/>
          <w:sz w:val="24"/>
          <w:szCs w:val="24"/>
          <w:lang w:val="en-US"/>
        </w:rPr>
      </w:pPr>
      <w:r w:rsidRPr="001E78DD">
        <w:rPr>
          <w:rFonts w:ascii="Times New Roman" w:hAnsi="Times New Roman" w:cs="Times New Roman"/>
          <w:sz w:val="24"/>
          <w:szCs w:val="24"/>
          <w:lang w:val="ro-RO"/>
        </w:rPr>
        <w:t xml:space="preserve">                                   </w:t>
      </w:r>
      <w:r w:rsidRPr="001E78DD">
        <w:rPr>
          <w:rFonts w:ascii="Times New Roman" w:hAnsi="Times New Roman" w:cs="Times New Roman"/>
          <w:b/>
          <w:sz w:val="24"/>
          <w:szCs w:val="24"/>
          <w:lang w:val="en-US"/>
        </w:rPr>
        <w:t>Au votat: pro -, contra - , abținut –</w:t>
      </w:r>
    </w:p>
    <w:p w:rsidR="001E78DD" w:rsidRDefault="001E78DD" w:rsidP="001E78DD">
      <w:pPr>
        <w:tabs>
          <w:tab w:val="left" w:pos="7371"/>
        </w:tabs>
        <w:spacing w:after="0"/>
        <w:jc w:val="right"/>
        <w:rPr>
          <w:rFonts w:ascii="Times New Roman" w:hAnsi="Times New Roman" w:cs="Times New Roman"/>
          <w:b/>
          <w:i/>
          <w:sz w:val="24"/>
          <w:szCs w:val="24"/>
          <w:lang w:val="en-US"/>
        </w:rPr>
      </w:pPr>
    </w:p>
    <w:p w:rsidR="005C7FB2" w:rsidRDefault="005C7FB2" w:rsidP="001E78DD">
      <w:pPr>
        <w:tabs>
          <w:tab w:val="left" w:pos="7371"/>
        </w:tabs>
        <w:spacing w:after="0"/>
        <w:jc w:val="right"/>
        <w:rPr>
          <w:rFonts w:ascii="Times New Roman" w:hAnsi="Times New Roman" w:cs="Times New Roman"/>
          <w:b/>
          <w:i/>
          <w:sz w:val="24"/>
          <w:szCs w:val="24"/>
          <w:lang w:val="en-US"/>
        </w:rPr>
      </w:pPr>
    </w:p>
    <w:p w:rsidR="005C7FB2" w:rsidRPr="001E78DD" w:rsidRDefault="005C7FB2" w:rsidP="001E78DD">
      <w:pPr>
        <w:tabs>
          <w:tab w:val="left" w:pos="7371"/>
        </w:tabs>
        <w:spacing w:after="0"/>
        <w:jc w:val="right"/>
        <w:rPr>
          <w:rFonts w:ascii="Times New Roman" w:hAnsi="Times New Roman" w:cs="Times New Roman"/>
          <w:b/>
          <w:i/>
          <w:sz w:val="24"/>
          <w:szCs w:val="24"/>
          <w:lang w:val="en-US"/>
        </w:rPr>
      </w:pPr>
    </w:p>
    <w:p w:rsidR="001E78DD" w:rsidRPr="005C7FB2" w:rsidRDefault="001E78DD" w:rsidP="001E78DD">
      <w:pPr>
        <w:spacing w:after="0"/>
        <w:jc w:val="right"/>
        <w:rPr>
          <w:rFonts w:ascii="Times New Roman" w:hAnsi="Times New Roman" w:cs="Times New Roman"/>
          <w:i/>
          <w:sz w:val="20"/>
          <w:szCs w:val="20"/>
          <w:lang w:val="ro-MO"/>
        </w:rPr>
      </w:pPr>
      <w:r w:rsidRPr="005C7FB2">
        <w:rPr>
          <w:rFonts w:ascii="Times New Roman" w:hAnsi="Times New Roman" w:cs="Times New Roman"/>
          <w:i/>
          <w:sz w:val="20"/>
          <w:szCs w:val="20"/>
          <w:lang w:val="ro-MO"/>
        </w:rPr>
        <w:t>Anexa nr.1</w:t>
      </w:r>
    </w:p>
    <w:p w:rsidR="001E78DD" w:rsidRPr="005C7FB2" w:rsidRDefault="001E78DD" w:rsidP="001E78DD">
      <w:pPr>
        <w:tabs>
          <w:tab w:val="left" w:pos="7371"/>
        </w:tabs>
        <w:spacing w:after="0"/>
        <w:jc w:val="right"/>
        <w:rPr>
          <w:rFonts w:ascii="Times New Roman" w:hAnsi="Times New Roman" w:cs="Times New Roman"/>
          <w:sz w:val="20"/>
          <w:szCs w:val="20"/>
          <w:lang w:val="ro-MO"/>
        </w:rPr>
      </w:pPr>
      <w:r w:rsidRPr="005C7FB2">
        <w:rPr>
          <w:rFonts w:ascii="Times New Roman" w:hAnsi="Times New Roman" w:cs="Times New Roman"/>
          <w:sz w:val="20"/>
          <w:szCs w:val="20"/>
          <w:lang w:val="ro-MO"/>
        </w:rPr>
        <w:t>la decizia Consiliului local Anenii Noi</w:t>
      </w:r>
    </w:p>
    <w:p w:rsidR="001E78DD" w:rsidRPr="001E78DD" w:rsidRDefault="001E78DD" w:rsidP="001E78DD">
      <w:pPr>
        <w:tabs>
          <w:tab w:val="left" w:pos="7371"/>
        </w:tabs>
        <w:spacing w:after="0"/>
        <w:jc w:val="right"/>
        <w:rPr>
          <w:rFonts w:ascii="Times New Roman" w:hAnsi="Times New Roman" w:cs="Times New Roman"/>
          <w:sz w:val="24"/>
          <w:szCs w:val="24"/>
          <w:lang w:val="en-US"/>
        </w:rPr>
      </w:pPr>
      <w:r w:rsidRPr="005C7FB2">
        <w:rPr>
          <w:rFonts w:ascii="Times New Roman" w:hAnsi="Times New Roman" w:cs="Times New Roman"/>
          <w:sz w:val="20"/>
          <w:szCs w:val="20"/>
          <w:lang w:val="ro-MO"/>
        </w:rPr>
        <w:t>nr. 8/1din __ decembrie 2022</w:t>
      </w:r>
    </w:p>
    <w:tbl>
      <w:tblPr>
        <w:tblW w:w="10080" w:type="dxa"/>
        <w:tblInd w:w="93" w:type="dxa"/>
        <w:tblLook w:val="04A0"/>
      </w:tblPr>
      <w:tblGrid>
        <w:gridCol w:w="10080"/>
      </w:tblGrid>
      <w:tr w:rsidR="001E78DD" w:rsidRPr="001E78DD" w:rsidTr="001E78DD">
        <w:trPr>
          <w:trHeight w:val="315"/>
        </w:trPr>
        <w:tc>
          <w:tcPr>
            <w:tcW w:w="10080" w:type="dxa"/>
            <w:tcBorders>
              <w:top w:val="nil"/>
              <w:left w:val="nil"/>
              <w:bottom w:val="nil"/>
              <w:right w:val="nil"/>
            </w:tcBorders>
            <w:shd w:val="clear" w:color="auto" w:fill="auto"/>
            <w:noWrap/>
            <w:vAlign w:val="bottom"/>
          </w:tcPr>
          <w:p w:rsidR="001E78DD" w:rsidRPr="001E78DD" w:rsidRDefault="001E78DD" w:rsidP="001E78DD">
            <w:pPr>
              <w:spacing w:after="0"/>
              <w:jc w:val="center"/>
              <w:rPr>
                <w:rFonts w:ascii="Times New Roman" w:hAnsi="Times New Roman" w:cs="Times New Roman"/>
                <w:b/>
                <w:bCs/>
                <w:color w:val="000000"/>
                <w:sz w:val="24"/>
                <w:szCs w:val="24"/>
                <w:lang w:val="en-US"/>
              </w:rPr>
            </w:pPr>
            <w:r w:rsidRPr="001E78DD">
              <w:rPr>
                <w:rFonts w:ascii="Times New Roman" w:hAnsi="Times New Roman" w:cs="Times New Roman"/>
                <w:b/>
                <w:bCs/>
                <w:color w:val="000000"/>
                <w:sz w:val="24"/>
                <w:szCs w:val="24"/>
                <w:lang w:val="ro-RO"/>
              </w:rPr>
              <w:t>Indicatorii generali şi sursele de finanţare ale bugetului local Primariei Anenii Noi</w:t>
            </w:r>
          </w:p>
          <w:p w:rsidR="001E78DD" w:rsidRPr="001E78DD" w:rsidRDefault="001E78DD" w:rsidP="001E78DD">
            <w:pPr>
              <w:spacing w:after="0"/>
              <w:jc w:val="center"/>
              <w:rPr>
                <w:rFonts w:ascii="Times New Roman" w:hAnsi="Times New Roman" w:cs="Times New Roman"/>
                <w:b/>
                <w:bCs/>
                <w:color w:val="000000"/>
                <w:sz w:val="24"/>
                <w:szCs w:val="24"/>
                <w:lang w:val="ro-RO"/>
              </w:rPr>
            </w:pPr>
            <w:r w:rsidRPr="001E78DD">
              <w:rPr>
                <w:rFonts w:ascii="Times New Roman" w:hAnsi="Times New Roman" w:cs="Times New Roman"/>
                <w:b/>
                <w:bCs/>
                <w:color w:val="000000"/>
                <w:sz w:val="24"/>
                <w:szCs w:val="24"/>
                <w:lang w:val="ro-RO"/>
              </w:rPr>
              <w:t xml:space="preserve"> pentru 9 luni</w:t>
            </w:r>
            <w:r w:rsidRPr="001E78DD">
              <w:rPr>
                <w:rFonts w:ascii="Times New Roman" w:hAnsi="Times New Roman" w:cs="Times New Roman"/>
                <w:b/>
                <w:sz w:val="24"/>
                <w:szCs w:val="24"/>
                <w:lang w:val="en-US"/>
              </w:rPr>
              <w:t xml:space="preserve"> </w:t>
            </w:r>
            <w:r w:rsidRPr="001E78DD">
              <w:rPr>
                <w:rFonts w:ascii="Times New Roman" w:hAnsi="Times New Roman" w:cs="Times New Roman"/>
                <w:b/>
                <w:bCs/>
                <w:color w:val="000000"/>
                <w:sz w:val="24"/>
                <w:szCs w:val="24"/>
                <w:lang w:val="ro-RO"/>
              </w:rPr>
              <w:t>a.2022</w:t>
            </w:r>
          </w:p>
        </w:tc>
      </w:tr>
    </w:tbl>
    <w:p w:rsidR="001E78DD" w:rsidRPr="005C7FB2" w:rsidRDefault="001E78DD" w:rsidP="001E78DD">
      <w:pPr>
        <w:tabs>
          <w:tab w:val="left" w:pos="7371"/>
        </w:tabs>
        <w:spacing w:after="0"/>
        <w:jc w:val="right"/>
        <w:rPr>
          <w:rFonts w:ascii="Times New Roman" w:hAnsi="Times New Roman" w:cs="Times New Roman"/>
          <w:sz w:val="24"/>
          <w:szCs w:val="24"/>
          <w:lang w:val="ro-RO"/>
        </w:rPr>
      </w:pPr>
      <w:r w:rsidRPr="005C7FB2">
        <w:rPr>
          <w:rFonts w:ascii="Times New Roman" w:hAnsi="Times New Roman" w:cs="Times New Roman"/>
          <w:sz w:val="24"/>
          <w:szCs w:val="24"/>
          <w:lang w:val="ro-RO"/>
        </w:rPr>
        <w:t>mii lei</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6"/>
        <w:gridCol w:w="992"/>
        <w:gridCol w:w="1134"/>
        <w:gridCol w:w="1134"/>
        <w:gridCol w:w="851"/>
      </w:tblGrid>
      <w:tr w:rsidR="001E78DD" w:rsidRPr="001E78DD" w:rsidTr="005C7FB2">
        <w:trPr>
          <w:trHeight w:val="207"/>
        </w:trPr>
        <w:tc>
          <w:tcPr>
            <w:tcW w:w="709" w:type="dxa"/>
            <w:vMerge w:val="restart"/>
            <w:vAlign w:val="center"/>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Nr.d/o</w:t>
            </w:r>
          </w:p>
        </w:tc>
        <w:tc>
          <w:tcPr>
            <w:tcW w:w="6096" w:type="dxa"/>
            <w:vMerge w:val="restart"/>
            <w:vAlign w:val="center"/>
          </w:tcPr>
          <w:p w:rsidR="001E78DD" w:rsidRPr="001E78DD" w:rsidRDefault="001E78DD" w:rsidP="001E78DD">
            <w:pPr>
              <w:pStyle w:val="a5"/>
              <w:tabs>
                <w:tab w:val="left" w:pos="945"/>
                <w:tab w:val="center" w:pos="2284"/>
              </w:tabs>
              <w:jc w:val="center"/>
              <w:rPr>
                <w:rFonts w:ascii="Times New Roman" w:hAnsi="Times New Roman"/>
                <w:b/>
                <w:sz w:val="24"/>
                <w:szCs w:val="24"/>
                <w:lang w:val="en-US"/>
              </w:rPr>
            </w:pPr>
          </w:p>
          <w:p w:rsidR="001E78DD" w:rsidRPr="001E78DD" w:rsidRDefault="001E78DD" w:rsidP="001E78DD">
            <w:pPr>
              <w:pStyle w:val="a5"/>
              <w:tabs>
                <w:tab w:val="left" w:pos="945"/>
                <w:tab w:val="center" w:pos="2284"/>
              </w:tabs>
              <w:jc w:val="center"/>
              <w:rPr>
                <w:rFonts w:ascii="Times New Roman" w:hAnsi="Times New Roman"/>
                <w:b/>
                <w:sz w:val="24"/>
                <w:szCs w:val="24"/>
                <w:lang w:val="en-US"/>
              </w:rPr>
            </w:pPr>
            <w:r w:rsidRPr="001E78DD">
              <w:rPr>
                <w:rFonts w:ascii="Times New Roman" w:hAnsi="Times New Roman"/>
                <w:b/>
                <w:sz w:val="24"/>
                <w:szCs w:val="24"/>
                <w:lang w:val="en-US"/>
              </w:rPr>
              <w:t>Denumirea indicatorului</w:t>
            </w:r>
          </w:p>
        </w:tc>
        <w:tc>
          <w:tcPr>
            <w:tcW w:w="992" w:type="dxa"/>
            <w:vMerge w:val="restart"/>
            <w:vAlign w:val="center"/>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en-US"/>
              </w:rPr>
              <w:t>Codul economic/ grupa pricipală</w:t>
            </w:r>
          </w:p>
        </w:tc>
        <w:tc>
          <w:tcPr>
            <w:tcW w:w="1134" w:type="dxa"/>
            <w:vMerge w:val="restart"/>
          </w:tcPr>
          <w:p w:rsidR="001E78DD" w:rsidRPr="001E78DD" w:rsidRDefault="001E78DD" w:rsidP="001E78DD">
            <w:pPr>
              <w:pStyle w:val="a5"/>
              <w:rPr>
                <w:rFonts w:ascii="Times New Roman" w:hAnsi="Times New Roman"/>
                <w:b/>
                <w:sz w:val="24"/>
                <w:szCs w:val="24"/>
                <w:lang w:val="en-US"/>
              </w:rPr>
            </w:pPr>
          </w:p>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Total</w:t>
            </w:r>
          </w:p>
        </w:tc>
        <w:tc>
          <w:tcPr>
            <w:tcW w:w="1985" w:type="dxa"/>
            <w:gridSpan w:val="2"/>
          </w:tcPr>
          <w:p w:rsidR="001E78DD" w:rsidRPr="001E78DD" w:rsidRDefault="001E78DD" w:rsidP="001E78DD">
            <w:pPr>
              <w:pStyle w:val="a5"/>
              <w:rPr>
                <w:rFonts w:ascii="Times New Roman" w:hAnsi="Times New Roman"/>
                <w:b/>
                <w:sz w:val="24"/>
                <w:szCs w:val="24"/>
                <w:lang w:val="en-US"/>
              </w:rPr>
            </w:pPr>
            <w:r w:rsidRPr="001E78DD">
              <w:rPr>
                <w:rFonts w:ascii="Times New Roman" w:hAnsi="Times New Roman"/>
                <w:b/>
                <w:sz w:val="24"/>
                <w:szCs w:val="24"/>
                <w:lang w:val="en-US"/>
              </w:rPr>
              <w:t>Inclusiv</w:t>
            </w:r>
          </w:p>
        </w:tc>
      </w:tr>
      <w:tr w:rsidR="001E78DD" w:rsidRPr="001E78DD" w:rsidTr="005C7FB2">
        <w:trPr>
          <w:trHeight w:val="276"/>
        </w:trPr>
        <w:tc>
          <w:tcPr>
            <w:tcW w:w="709" w:type="dxa"/>
            <w:vMerge/>
            <w:vAlign w:val="center"/>
          </w:tcPr>
          <w:p w:rsidR="001E78DD" w:rsidRPr="001E78DD" w:rsidRDefault="001E78DD" w:rsidP="001E78DD">
            <w:pPr>
              <w:pStyle w:val="a5"/>
              <w:jc w:val="center"/>
              <w:rPr>
                <w:rFonts w:ascii="Times New Roman" w:hAnsi="Times New Roman"/>
                <w:b/>
                <w:sz w:val="24"/>
                <w:szCs w:val="24"/>
                <w:lang w:val="en-US"/>
              </w:rPr>
            </w:pPr>
          </w:p>
        </w:tc>
        <w:tc>
          <w:tcPr>
            <w:tcW w:w="6096" w:type="dxa"/>
            <w:vMerge/>
            <w:vAlign w:val="center"/>
          </w:tcPr>
          <w:p w:rsidR="001E78DD" w:rsidRPr="001E78DD" w:rsidRDefault="001E78DD" w:rsidP="001E78DD">
            <w:pPr>
              <w:pStyle w:val="a5"/>
              <w:jc w:val="center"/>
              <w:rPr>
                <w:rFonts w:ascii="Times New Roman" w:hAnsi="Times New Roman"/>
                <w:b/>
                <w:sz w:val="24"/>
                <w:szCs w:val="24"/>
                <w:lang w:val="en-US"/>
              </w:rPr>
            </w:pPr>
          </w:p>
        </w:tc>
        <w:tc>
          <w:tcPr>
            <w:tcW w:w="992" w:type="dxa"/>
            <w:vMerge/>
            <w:vAlign w:val="center"/>
          </w:tcPr>
          <w:p w:rsidR="001E78DD" w:rsidRPr="001E78DD" w:rsidRDefault="001E78DD" w:rsidP="001E78DD">
            <w:pPr>
              <w:pStyle w:val="a5"/>
              <w:jc w:val="center"/>
              <w:rPr>
                <w:rFonts w:ascii="Times New Roman" w:hAnsi="Times New Roman"/>
                <w:b/>
                <w:sz w:val="24"/>
                <w:szCs w:val="24"/>
                <w:lang w:val="en-US"/>
              </w:rPr>
            </w:pPr>
          </w:p>
        </w:tc>
        <w:tc>
          <w:tcPr>
            <w:tcW w:w="1134" w:type="dxa"/>
            <w:vMerge/>
          </w:tcPr>
          <w:p w:rsidR="001E78DD" w:rsidRPr="001E78DD" w:rsidRDefault="001E78DD" w:rsidP="001E78DD">
            <w:pPr>
              <w:pStyle w:val="a5"/>
              <w:jc w:val="center"/>
              <w:rPr>
                <w:rFonts w:ascii="Times New Roman" w:hAnsi="Times New Roman"/>
                <w:b/>
                <w:sz w:val="24"/>
                <w:szCs w:val="24"/>
                <w:lang w:val="en-US"/>
              </w:rPr>
            </w:pPr>
          </w:p>
        </w:tc>
        <w:tc>
          <w:tcPr>
            <w:tcW w:w="1134"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Resurse</w:t>
            </w:r>
          </w:p>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generale</w:t>
            </w:r>
          </w:p>
        </w:tc>
        <w:tc>
          <w:tcPr>
            <w:tcW w:w="851"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Resurse</w:t>
            </w:r>
          </w:p>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colectate</w:t>
            </w:r>
          </w:p>
        </w:tc>
      </w:tr>
      <w:tr w:rsidR="001E78DD" w:rsidRPr="001E78DD" w:rsidTr="005C7FB2">
        <w:tc>
          <w:tcPr>
            <w:tcW w:w="709"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1</w:t>
            </w:r>
          </w:p>
        </w:tc>
        <w:tc>
          <w:tcPr>
            <w:tcW w:w="6096"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2</w:t>
            </w:r>
          </w:p>
        </w:tc>
        <w:tc>
          <w:tcPr>
            <w:tcW w:w="992"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3</w:t>
            </w:r>
          </w:p>
        </w:tc>
        <w:tc>
          <w:tcPr>
            <w:tcW w:w="1134" w:type="dxa"/>
          </w:tcPr>
          <w:p w:rsidR="001E78DD" w:rsidRPr="001E78DD" w:rsidRDefault="001E78DD" w:rsidP="001E78DD">
            <w:pPr>
              <w:pStyle w:val="a5"/>
              <w:jc w:val="center"/>
              <w:rPr>
                <w:rFonts w:ascii="Times New Roman" w:hAnsi="Times New Roman"/>
                <w:b/>
                <w:sz w:val="24"/>
                <w:szCs w:val="24"/>
                <w:lang w:val="en-US"/>
              </w:rPr>
            </w:pPr>
            <w:r w:rsidRPr="001E78DD">
              <w:rPr>
                <w:rFonts w:ascii="Times New Roman" w:hAnsi="Times New Roman"/>
                <w:b/>
                <w:sz w:val="24"/>
                <w:szCs w:val="24"/>
                <w:lang w:val="en-US"/>
              </w:rPr>
              <w:t>4</w:t>
            </w:r>
          </w:p>
        </w:tc>
        <w:tc>
          <w:tcPr>
            <w:tcW w:w="1134" w:type="dxa"/>
          </w:tcPr>
          <w:p w:rsidR="001E78DD" w:rsidRPr="001E78DD" w:rsidRDefault="001E78DD" w:rsidP="001E78DD">
            <w:pPr>
              <w:pStyle w:val="a5"/>
              <w:jc w:val="center"/>
              <w:rPr>
                <w:rFonts w:ascii="Times New Roman" w:hAnsi="Times New Roman"/>
                <w:b/>
                <w:sz w:val="24"/>
                <w:szCs w:val="24"/>
                <w:lang w:val="en-US"/>
              </w:rPr>
            </w:pPr>
          </w:p>
        </w:tc>
        <w:tc>
          <w:tcPr>
            <w:tcW w:w="851" w:type="dxa"/>
          </w:tcPr>
          <w:p w:rsidR="001E78DD" w:rsidRPr="001E78DD" w:rsidRDefault="001E78DD" w:rsidP="001E78DD">
            <w:pPr>
              <w:pStyle w:val="a5"/>
              <w:jc w:val="center"/>
              <w:rPr>
                <w:rFonts w:ascii="Times New Roman" w:hAnsi="Times New Roman"/>
                <w:b/>
                <w:sz w:val="24"/>
                <w:szCs w:val="24"/>
                <w:lang w:val="en-US"/>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en-US"/>
              </w:rPr>
            </w:pPr>
            <w:r w:rsidRPr="001E78DD">
              <w:rPr>
                <w:rFonts w:ascii="Times New Roman" w:hAnsi="Times New Roman"/>
                <w:b/>
                <w:sz w:val="24"/>
                <w:szCs w:val="24"/>
                <w:lang w:val="en-US"/>
              </w:rPr>
              <w:t>I.</w:t>
            </w:r>
          </w:p>
        </w:tc>
        <w:tc>
          <w:tcPr>
            <w:tcW w:w="6096"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en-US"/>
              </w:rPr>
              <w:t xml:space="preserve">Venituri  total </w:t>
            </w:r>
            <w:r w:rsidRPr="001E78DD">
              <w:rPr>
                <w:rFonts w:ascii="Times New Roman" w:hAnsi="Times New Roman"/>
                <w:b/>
                <w:sz w:val="24"/>
                <w:szCs w:val="24"/>
              </w:rPr>
              <w:t>:</w:t>
            </w:r>
            <w:r w:rsidRPr="001E78DD">
              <w:rPr>
                <w:rFonts w:ascii="Times New Roman" w:hAnsi="Times New Roman"/>
                <w:b/>
                <w:sz w:val="24"/>
                <w:szCs w:val="24"/>
                <w:lang w:val="ro-RO"/>
              </w:rPr>
              <w:t xml:space="preserve"> inclusiv</w:t>
            </w:r>
          </w:p>
        </w:tc>
        <w:tc>
          <w:tcPr>
            <w:tcW w:w="992" w:type="dxa"/>
          </w:tcPr>
          <w:p w:rsidR="001E78DD" w:rsidRPr="001E78DD" w:rsidRDefault="001E78DD" w:rsidP="001E78DD">
            <w:pPr>
              <w:pStyle w:val="a5"/>
              <w:jc w:val="center"/>
              <w:rPr>
                <w:rFonts w:ascii="Times New Roman" w:hAnsi="Times New Roman"/>
                <w:b/>
                <w:sz w:val="24"/>
                <w:szCs w:val="24"/>
                <w:lang w:val="en-US"/>
              </w:rPr>
            </w:pPr>
          </w:p>
        </w:tc>
        <w:tc>
          <w:tcPr>
            <w:tcW w:w="1134" w:type="dxa"/>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33731,3</w:t>
            </w:r>
          </w:p>
        </w:tc>
        <w:tc>
          <w:tcPr>
            <w:tcW w:w="1134" w:type="dxa"/>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32997,3</w:t>
            </w:r>
          </w:p>
        </w:tc>
        <w:tc>
          <w:tcPr>
            <w:tcW w:w="851" w:type="dxa"/>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734,0</w:t>
            </w: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en-US"/>
              </w:rPr>
            </w:pPr>
            <w:r w:rsidRPr="001E78DD">
              <w:rPr>
                <w:rFonts w:ascii="Times New Roman" w:hAnsi="Times New Roman"/>
                <w:b/>
                <w:sz w:val="24"/>
                <w:szCs w:val="24"/>
                <w:lang w:val="en-US"/>
              </w:rPr>
              <w:t>1.</w:t>
            </w:r>
          </w:p>
        </w:tc>
        <w:tc>
          <w:tcPr>
            <w:tcW w:w="6096" w:type="dxa"/>
          </w:tcPr>
          <w:p w:rsidR="001E78DD" w:rsidRPr="001E78DD" w:rsidRDefault="001E78DD" w:rsidP="001E78DD">
            <w:pPr>
              <w:pStyle w:val="a5"/>
              <w:rPr>
                <w:rFonts w:ascii="Times New Roman" w:hAnsi="Times New Roman"/>
                <w:b/>
                <w:sz w:val="24"/>
                <w:szCs w:val="24"/>
                <w:lang w:val="en-US"/>
              </w:rPr>
            </w:pPr>
            <w:r w:rsidRPr="001E78DD">
              <w:rPr>
                <w:rFonts w:ascii="Times New Roman" w:hAnsi="Times New Roman"/>
                <w:b/>
                <w:sz w:val="24"/>
                <w:szCs w:val="24"/>
                <w:lang w:val="en-US"/>
              </w:rPr>
              <w:t>Venituri proprii</w:t>
            </w:r>
          </w:p>
        </w:tc>
        <w:tc>
          <w:tcPr>
            <w:tcW w:w="992" w:type="dxa"/>
          </w:tcPr>
          <w:p w:rsidR="001E78DD" w:rsidRPr="001E78DD" w:rsidRDefault="001E78DD" w:rsidP="001E78DD">
            <w:pPr>
              <w:pStyle w:val="a5"/>
              <w:jc w:val="center"/>
              <w:rPr>
                <w:rFonts w:ascii="Times New Roman" w:hAnsi="Times New Roman"/>
                <w:b/>
                <w:sz w:val="24"/>
                <w:szCs w:val="24"/>
                <w:lang w:val="en-US"/>
              </w:rPr>
            </w:pPr>
          </w:p>
        </w:tc>
        <w:tc>
          <w:tcPr>
            <w:tcW w:w="1134" w:type="dxa"/>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5072,0</w:t>
            </w:r>
          </w:p>
        </w:tc>
        <w:tc>
          <w:tcPr>
            <w:tcW w:w="1134" w:type="dxa"/>
          </w:tcPr>
          <w:p w:rsidR="001E78DD" w:rsidRPr="001E78DD" w:rsidRDefault="001E78DD" w:rsidP="001E78DD">
            <w:pPr>
              <w:pStyle w:val="a5"/>
              <w:jc w:val="center"/>
              <w:rPr>
                <w:rFonts w:ascii="Times New Roman" w:hAnsi="Times New Roman"/>
                <w:b/>
                <w:sz w:val="24"/>
                <w:szCs w:val="24"/>
                <w:lang w:val="ro-RO"/>
              </w:rPr>
            </w:pPr>
            <w:r w:rsidRPr="001E78DD">
              <w:rPr>
                <w:rFonts w:ascii="Times New Roman" w:hAnsi="Times New Roman"/>
                <w:b/>
                <w:sz w:val="24"/>
                <w:szCs w:val="24"/>
                <w:lang w:val="ro-RO"/>
              </w:rPr>
              <w:t>5072,0</w:t>
            </w:r>
          </w:p>
        </w:tc>
        <w:tc>
          <w:tcPr>
            <w:tcW w:w="851" w:type="dxa"/>
          </w:tcPr>
          <w:p w:rsidR="001E78DD" w:rsidRPr="001E78DD" w:rsidRDefault="001E78DD" w:rsidP="001E78DD">
            <w:pPr>
              <w:pStyle w:val="a5"/>
              <w:jc w:val="center"/>
              <w:rPr>
                <w:rFonts w:ascii="Times New Roman" w:hAnsi="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Impozitul funciar ale persoanelor juridice și fizice, inregistrate in calitate de intreprinzator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3161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173,5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173,5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Impozitul funciar al persoanelor fizice-cetațeni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3171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75,5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75,5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1.3</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Impozit pe bunurile imobiliare ale persoanelor juridice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3210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48,9</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48,9</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1.4</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Impozit pe bunurile imobiliare ale persoanelor fizice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3220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1.5</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Impozitul pe bunurile imobiliare achitat de către persoanele juridice şi fizice înregistrate în calitate de întreprinzător din valoarea estimată (de piaţă) a bunurilor imobiliare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3230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272,5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272,5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1.6</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Impozit pe bunurile imobiliare achitat de către persoanele fizice – cetăţeni din valoarea estimată (de piaţă) a bunurilor imobiliare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3240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479,2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479,2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1.7</w:t>
            </w:r>
          </w:p>
        </w:tc>
        <w:tc>
          <w:tcPr>
            <w:tcW w:w="6096" w:type="dxa"/>
          </w:tcPr>
          <w:p w:rsidR="001E78DD" w:rsidRPr="001E78DD" w:rsidRDefault="001E78DD" w:rsidP="001E78DD">
            <w:pPr>
              <w:spacing w:after="0"/>
              <w:rPr>
                <w:rFonts w:ascii="Times New Roman" w:hAnsi="Times New Roman" w:cs="Times New Roman"/>
                <w:sz w:val="24"/>
                <w:szCs w:val="24"/>
              </w:rPr>
            </w:pPr>
            <w:r w:rsidRPr="001E78DD">
              <w:rPr>
                <w:rFonts w:ascii="Times New Roman" w:hAnsi="Times New Roman" w:cs="Times New Roman"/>
                <w:sz w:val="24"/>
                <w:szCs w:val="24"/>
              </w:rPr>
              <w:t xml:space="preserve">Taxa de piaţă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14411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57,0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57,0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1.8</w:t>
            </w:r>
          </w:p>
        </w:tc>
        <w:tc>
          <w:tcPr>
            <w:tcW w:w="6096" w:type="dxa"/>
          </w:tcPr>
          <w:p w:rsidR="001E78DD" w:rsidRPr="001E78DD" w:rsidRDefault="001E78DD" w:rsidP="001E78DD">
            <w:pPr>
              <w:spacing w:after="0"/>
              <w:rPr>
                <w:rFonts w:ascii="Times New Roman" w:hAnsi="Times New Roman" w:cs="Times New Roman"/>
                <w:sz w:val="24"/>
                <w:szCs w:val="24"/>
              </w:rPr>
            </w:pPr>
            <w:r w:rsidRPr="001E78DD">
              <w:rPr>
                <w:rFonts w:ascii="Times New Roman" w:hAnsi="Times New Roman" w:cs="Times New Roman"/>
                <w:sz w:val="24"/>
                <w:szCs w:val="24"/>
              </w:rPr>
              <w:t xml:space="preserve">Taxa pentru amenajarea teritoriului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14412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351,2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351,2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1.9</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Taxa pentru prestarea serviciilor de transport auto de călători pe teritoriul  oraşelor şi satelor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4413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1.10</w:t>
            </w:r>
          </w:p>
        </w:tc>
        <w:tc>
          <w:tcPr>
            <w:tcW w:w="6096" w:type="dxa"/>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Taxa  de amplasare a publicaţiilor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w:t>
            </w:r>
            <w:r w:rsidRPr="001E78DD">
              <w:rPr>
                <w:rFonts w:ascii="Times New Roman" w:hAnsi="Times New Roman" w:cs="Times New Roman"/>
                <w:b/>
                <w:sz w:val="24"/>
                <w:szCs w:val="24"/>
                <w:lang w:val="ro-RO"/>
              </w:rPr>
              <w:t>4414</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85"/>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1.11</w:t>
            </w:r>
          </w:p>
        </w:tc>
        <w:tc>
          <w:tcPr>
            <w:tcW w:w="6096" w:type="dxa"/>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Taxa pentru dispozitivele publicitare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14415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94,7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94,7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1.12</w:t>
            </w:r>
          </w:p>
        </w:tc>
        <w:tc>
          <w:tcPr>
            <w:tcW w:w="6096" w:type="dxa"/>
          </w:tcPr>
          <w:p w:rsidR="001E78DD" w:rsidRPr="001E78DD" w:rsidRDefault="005C7FB2" w:rsidP="001E78DD">
            <w:pPr>
              <w:spacing w:after="0"/>
              <w:rPr>
                <w:rFonts w:ascii="Times New Roman" w:hAnsi="Times New Roman" w:cs="Times New Roman"/>
                <w:sz w:val="24"/>
                <w:szCs w:val="24"/>
                <w:lang w:val="en-US"/>
              </w:rPr>
            </w:pPr>
            <w:r>
              <w:rPr>
                <w:rFonts w:ascii="Times New Roman" w:hAnsi="Times New Roman" w:cs="Times New Roman"/>
                <w:sz w:val="24"/>
                <w:szCs w:val="24"/>
                <w:lang w:val="en-US"/>
              </w:rPr>
              <w:t>Taxa p/</w:t>
            </w:r>
            <w:r w:rsidR="001E78DD" w:rsidRPr="001E78DD">
              <w:rPr>
                <w:rFonts w:ascii="Times New Roman" w:hAnsi="Times New Roman" w:cs="Times New Roman"/>
                <w:sz w:val="24"/>
                <w:szCs w:val="24"/>
                <w:lang w:val="en-US"/>
              </w:rPr>
              <w:t>u unităţile comerciale şi/sau de prestări servicii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14418</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1387,2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1387,2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1.13</w:t>
            </w:r>
          </w:p>
        </w:tc>
        <w:tc>
          <w:tcPr>
            <w:tcW w:w="6096" w:type="dxa"/>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Impozit privat</w:t>
            </w:r>
            <w:r w:rsidRPr="001E78DD">
              <w:rPr>
                <w:rFonts w:ascii="Times New Roman" w:hAnsi="Times New Roman" w:cs="Times New Roman"/>
                <w:sz w:val="24"/>
                <w:szCs w:val="24"/>
                <w:lang w:val="en-US"/>
              </w:rPr>
              <w:t xml:space="preserve"> încasată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113313</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-9,0</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-9,0</w:t>
            </w: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p>
        </w:tc>
      </w:tr>
      <w:tr w:rsidR="001E78DD" w:rsidRPr="001E78DD" w:rsidTr="005C7FB2">
        <w:trPr>
          <w:trHeight w:val="255"/>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1.14</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Taxa de organizare a licitaţiilor şi loteriilor pe teritoriul UAT</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42211</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9,0</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9,0</w:t>
            </w: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p>
        </w:tc>
      </w:tr>
      <w:tr w:rsidR="001E78DD" w:rsidRPr="001E78DD" w:rsidTr="005C7FB2">
        <w:trPr>
          <w:trHeight w:val="287"/>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1.15</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Taxa pentru patenta de întreprinzător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14522</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158,6</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158,6</w:t>
            </w: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p>
        </w:tc>
      </w:tr>
      <w:tr w:rsidR="001E78DD" w:rsidRPr="001E78DD" w:rsidTr="005C7FB2">
        <w:trPr>
          <w:trHeight w:val="287"/>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1.16</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fr-FR"/>
              </w:rPr>
              <w:t>Defalcări de la profitul net al întreprinderilor de stat (municipale)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141233</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4,9</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4,9</w:t>
            </w: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p>
        </w:tc>
      </w:tr>
      <w:tr w:rsidR="001E78DD" w:rsidRPr="001E78DD" w:rsidTr="005C7FB2">
        <w:trPr>
          <w:trHeight w:val="317"/>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1.17</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Arenda terenurilor cu destinaţie agricolă încasată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141522</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5,4</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5,4</w:t>
            </w: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1.18</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Plata pentru arenda pentru terenurile cu o altă destinaţie decît cea agricolă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41533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125,2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125,2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1.19</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Redevenţa din concesionarea activelor şi terenurilor, încasată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141543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5C7FB2" w:rsidTr="005C7FB2">
        <w:trPr>
          <w:trHeight w:val="423"/>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1.20</w:t>
            </w:r>
          </w:p>
        </w:tc>
        <w:tc>
          <w:tcPr>
            <w:tcW w:w="6096" w:type="dxa"/>
          </w:tcPr>
          <w:p w:rsidR="001E78DD" w:rsidRPr="001E78DD" w:rsidRDefault="005C7FB2" w:rsidP="001E78DD">
            <w:pPr>
              <w:spacing w:after="0"/>
              <w:rPr>
                <w:rFonts w:ascii="Times New Roman" w:hAnsi="Times New Roman" w:cs="Times New Roman"/>
                <w:sz w:val="24"/>
                <w:szCs w:val="24"/>
                <w:lang w:val="en-US"/>
              </w:rPr>
            </w:pPr>
            <w:r>
              <w:rPr>
                <w:rFonts w:ascii="Times New Roman" w:hAnsi="Times New Roman" w:cs="Times New Roman"/>
                <w:sz w:val="24"/>
                <w:szCs w:val="24"/>
                <w:lang w:val="en-US"/>
              </w:rPr>
              <w:t>Plăţi p/</w:t>
            </w:r>
            <w:r w:rsidR="001E78DD" w:rsidRPr="001E78DD">
              <w:rPr>
                <w:rFonts w:ascii="Times New Roman" w:hAnsi="Times New Roman" w:cs="Times New Roman"/>
                <w:sz w:val="24"/>
                <w:szCs w:val="24"/>
                <w:lang w:val="en-US"/>
              </w:rPr>
              <w:t xml:space="preserve">u certificatele de urbanism şi autorizările de construire sau desfiinţare încasată în bugetul local de </w:t>
            </w:r>
            <w:r>
              <w:rPr>
                <w:rFonts w:ascii="Times New Roman" w:hAnsi="Times New Roman" w:cs="Times New Roman"/>
                <w:sz w:val="24"/>
                <w:szCs w:val="24"/>
                <w:lang w:val="en-US"/>
              </w:rPr>
              <w:t>niv.</w:t>
            </w:r>
            <w:r w:rsidR="001E78DD" w:rsidRPr="001E78DD">
              <w:rPr>
                <w:rFonts w:ascii="Times New Roman" w:hAnsi="Times New Roman" w:cs="Times New Roman"/>
                <w:sz w:val="24"/>
                <w:szCs w:val="24"/>
                <w:lang w:val="en-US"/>
              </w:rPr>
              <w:t xml:space="preserve">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5C7FB2">
              <w:rPr>
                <w:rFonts w:ascii="Times New Roman" w:hAnsi="Times New Roman" w:cs="Times New Roman"/>
                <w:b/>
                <w:sz w:val="24"/>
                <w:szCs w:val="24"/>
                <w:lang w:val="en-US"/>
              </w:rPr>
              <w:t>1</w:t>
            </w:r>
            <w:r w:rsidRPr="001E78DD">
              <w:rPr>
                <w:rFonts w:ascii="Times New Roman" w:hAnsi="Times New Roman" w:cs="Times New Roman"/>
                <w:b/>
                <w:sz w:val="24"/>
                <w:szCs w:val="24"/>
                <w:lang w:val="ro-RO"/>
              </w:rPr>
              <w:t>42215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4,3</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3"/>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1.21</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ro-RO"/>
              </w:rPr>
              <w:t>Mijloace încasate în bugetul local de nivelul I în legătură cu excluderea terenurilor din circuitul agricol</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142249</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1727,3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1727,3</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3"/>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1.21</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Plata pentru locațiunea bunurilor patrimoniului public </w:t>
            </w:r>
            <w:r w:rsidRPr="001E78DD">
              <w:rPr>
                <w:rFonts w:ascii="Times New Roman" w:hAnsi="Times New Roman" w:cs="Times New Roman"/>
                <w:sz w:val="24"/>
                <w:szCs w:val="24"/>
                <w:lang w:val="en-US"/>
              </w:rPr>
              <w:lastRenderedPageBreak/>
              <w:t>încasată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lastRenderedPageBreak/>
              <w:t>142252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2,1</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3"/>
        </w:trPr>
        <w:tc>
          <w:tcPr>
            <w:tcW w:w="709" w:type="dxa"/>
          </w:tcPr>
          <w:p w:rsidR="005C7FB2" w:rsidRDefault="005C7FB2" w:rsidP="001E78DD">
            <w:pPr>
              <w:pStyle w:val="a5"/>
              <w:rPr>
                <w:rFonts w:ascii="Times New Roman" w:hAnsi="Times New Roman"/>
                <w:b/>
                <w:sz w:val="24"/>
                <w:szCs w:val="24"/>
                <w:lang w:val="ro-RO"/>
              </w:rPr>
            </w:pPr>
          </w:p>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1.22</w:t>
            </w:r>
          </w:p>
        </w:tc>
        <w:tc>
          <w:tcPr>
            <w:tcW w:w="6096" w:type="dxa"/>
          </w:tcPr>
          <w:p w:rsidR="005C7FB2" w:rsidRDefault="005C7FB2" w:rsidP="001E78DD">
            <w:pPr>
              <w:spacing w:after="0"/>
              <w:rPr>
                <w:rFonts w:ascii="Times New Roman" w:hAnsi="Times New Roman" w:cs="Times New Roman"/>
                <w:sz w:val="24"/>
                <w:szCs w:val="24"/>
                <w:lang w:val="it-IT"/>
              </w:rPr>
            </w:pPr>
          </w:p>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it-IT"/>
              </w:rPr>
              <w:t>Amenzi şi sancţiuni contravenţionale încasate în bugetul local de nivelul I</w:t>
            </w:r>
          </w:p>
        </w:tc>
        <w:tc>
          <w:tcPr>
            <w:tcW w:w="992" w:type="dxa"/>
          </w:tcPr>
          <w:p w:rsidR="005C7FB2" w:rsidRDefault="005C7FB2" w:rsidP="001E78DD">
            <w:pPr>
              <w:spacing w:after="0"/>
              <w:jc w:val="center"/>
              <w:rPr>
                <w:rFonts w:ascii="Times New Roman" w:hAnsi="Times New Roman" w:cs="Times New Roman"/>
                <w:b/>
                <w:sz w:val="24"/>
                <w:szCs w:val="24"/>
                <w:lang w:val="ro-RO"/>
              </w:rPr>
            </w:pPr>
          </w:p>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143130</w:t>
            </w:r>
          </w:p>
        </w:tc>
        <w:tc>
          <w:tcPr>
            <w:tcW w:w="1134" w:type="dxa"/>
          </w:tcPr>
          <w:p w:rsidR="005C7FB2" w:rsidRDefault="005C7FB2" w:rsidP="001E78DD">
            <w:pPr>
              <w:spacing w:after="0"/>
              <w:jc w:val="center"/>
              <w:rPr>
                <w:rFonts w:ascii="Times New Roman" w:hAnsi="Times New Roman" w:cs="Times New Roman"/>
                <w:b/>
                <w:sz w:val="24"/>
                <w:szCs w:val="24"/>
                <w:lang w:val="ro-RO"/>
              </w:rPr>
            </w:pPr>
          </w:p>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1,3</w:t>
            </w:r>
          </w:p>
        </w:tc>
        <w:tc>
          <w:tcPr>
            <w:tcW w:w="1134" w:type="dxa"/>
          </w:tcPr>
          <w:p w:rsidR="005C7FB2" w:rsidRDefault="005C7FB2" w:rsidP="001E78DD">
            <w:pPr>
              <w:spacing w:after="0"/>
              <w:jc w:val="center"/>
              <w:rPr>
                <w:rFonts w:ascii="Times New Roman" w:hAnsi="Times New Roman" w:cs="Times New Roman"/>
                <w:b/>
                <w:sz w:val="24"/>
                <w:szCs w:val="24"/>
                <w:lang w:val="ro-RO"/>
              </w:rPr>
            </w:pPr>
          </w:p>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1,3</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1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1.23</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Alte venituri încasate în bugetul local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w:t>
            </w:r>
            <w:r w:rsidRPr="001E78DD">
              <w:rPr>
                <w:rFonts w:ascii="Times New Roman" w:hAnsi="Times New Roman" w:cs="Times New Roman"/>
                <w:b/>
                <w:sz w:val="24"/>
                <w:szCs w:val="24"/>
                <w:lang w:val="ro-RO"/>
              </w:rPr>
              <w:t>45142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1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1.24</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ro-RO"/>
              </w:rPr>
              <w:t>Impozit unic perceput de la rezidenții parcurilor pentru tehnologia informației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145161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0,8</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0,8</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1"/>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w:t>
            </w:r>
          </w:p>
        </w:tc>
        <w:tc>
          <w:tcPr>
            <w:tcW w:w="6096" w:type="dxa"/>
          </w:tcPr>
          <w:p w:rsidR="001E78DD" w:rsidRPr="001E78DD" w:rsidRDefault="001E78DD" w:rsidP="001E78DD">
            <w:pPr>
              <w:spacing w:after="0"/>
              <w:rPr>
                <w:rFonts w:ascii="Times New Roman" w:hAnsi="Times New Roman" w:cs="Times New Roman"/>
                <w:b/>
                <w:sz w:val="24"/>
                <w:szCs w:val="24"/>
                <w:lang w:val="en-US"/>
              </w:rPr>
            </w:pPr>
            <w:r w:rsidRPr="001E78DD">
              <w:rPr>
                <w:rFonts w:ascii="Times New Roman" w:hAnsi="Times New Roman" w:cs="Times New Roman"/>
                <w:b/>
                <w:sz w:val="24"/>
                <w:szCs w:val="24"/>
                <w:lang w:val="en-US"/>
              </w:rPr>
              <w:t>Defalcări de la veniturile de stat total , inclusiv</w:t>
            </w:r>
            <w:r w:rsidRPr="001E78DD">
              <w:rPr>
                <w:rFonts w:ascii="Times New Roman" w:hAnsi="Times New Roman" w:cs="Times New Roman"/>
                <w:b/>
                <w:sz w:val="24"/>
                <w:szCs w:val="24"/>
                <w:lang w:val="ro-RO"/>
              </w:rPr>
              <w:t>:</w:t>
            </w:r>
          </w:p>
        </w:tc>
        <w:tc>
          <w:tcPr>
            <w:tcW w:w="992" w:type="dxa"/>
          </w:tcPr>
          <w:p w:rsidR="001E78DD" w:rsidRPr="001E78DD" w:rsidRDefault="001E78DD" w:rsidP="001E78DD">
            <w:pPr>
              <w:spacing w:after="0"/>
              <w:jc w:val="center"/>
              <w:rPr>
                <w:rFonts w:ascii="Times New Roman" w:hAnsi="Times New Roman" w:cs="Times New Roman"/>
                <w:b/>
                <w:sz w:val="24"/>
                <w:szCs w:val="24"/>
                <w:lang w:val="en-US"/>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9747,0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9747,0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57"/>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2.1</w:t>
            </w:r>
          </w:p>
        </w:tc>
        <w:tc>
          <w:tcPr>
            <w:tcW w:w="6096" w:type="dxa"/>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en-US"/>
              </w:rPr>
              <w:t>Impozitul pe venitul din salariu</w:t>
            </w:r>
          </w:p>
        </w:tc>
        <w:tc>
          <w:tcPr>
            <w:tcW w:w="992"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111110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9248,6</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9248,6</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1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2.2</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i/>
                <w:iCs/>
                <w:sz w:val="24"/>
                <w:szCs w:val="24"/>
                <w:lang w:val="en-US"/>
              </w:rPr>
              <w:t xml:space="preserve"> </w:t>
            </w:r>
            <w:r w:rsidRPr="001E78DD">
              <w:rPr>
                <w:rFonts w:ascii="Times New Roman" w:hAnsi="Times New Roman" w:cs="Times New Roman"/>
                <w:iCs/>
                <w:sz w:val="24"/>
                <w:szCs w:val="24"/>
                <w:lang w:val="en-US"/>
              </w:rPr>
              <w:t>Impozitul pe venit persoanelor fizice conform declaratiilor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rPr>
              <w:t>111</w:t>
            </w:r>
            <w:r w:rsidRPr="001E78DD">
              <w:rPr>
                <w:rFonts w:ascii="Times New Roman" w:hAnsi="Times New Roman" w:cs="Times New Roman"/>
                <w:b/>
                <w:sz w:val="24"/>
                <w:szCs w:val="24"/>
                <w:lang w:val="ro-RO"/>
              </w:rPr>
              <w:t>121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346,2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346,2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1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2.3</w:t>
            </w:r>
          </w:p>
        </w:tc>
        <w:tc>
          <w:tcPr>
            <w:tcW w:w="6096" w:type="dxa"/>
          </w:tcPr>
          <w:p w:rsidR="001E78DD" w:rsidRPr="001E78DD" w:rsidRDefault="001E78DD" w:rsidP="001E78DD">
            <w:pPr>
              <w:spacing w:after="0"/>
              <w:rPr>
                <w:rFonts w:ascii="Times New Roman" w:hAnsi="Times New Roman" w:cs="Times New Roman"/>
                <w:iCs/>
                <w:sz w:val="24"/>
                <w:szCs w:val="24"/>
                <w:lang w:val="en-US"/>
              </w:rPr>
            </w:pPr>
            <w:r w:rsidRPr="001E78DD">
              <w:rPr>
                <w:rFonts w:ascii="Times New Roman" w:hAnsi="Times New Roman" w:cs="Times New Roman"/>
                <w:iCs/>
                <w:sz w:val="24"/>
                <w:szCs w:val="24"/>
                <w:lang w:val="ro-RO"/>
              </w:rPr>
              <w:t>Impozit pe venitul persoanelor fizice ce desfășoară activități independente în domeniul comerțului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111124</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22,5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22,5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1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2.4</w:t>
            </w:r>
          </w:p>
        </w:tc>
        <w:tc>
          <w:tcPr>
            <w:tcW w:w="6096" w:type="dxa"/>
          </w:tcPr>
          <w:p w:rsidR="001E78DD" w:rsidRPr="001E78DD" w:rsidRDefault="001E78DD" w:rsidP="001E78DD">
            <w:pPr>
              <w:spacing w:after="0"/>
              <w:rPr>
                <w:rFonts w:ascii="Times New Roman" w:hAnsi="Times New Roman" w:cs="Times New Roman"/>
                <w:iCs/>
                <w:sz w:val="24"/>
                <w:szCs w:val="24"/>
                <w:lang w:val="ro-RO"/>
              </w:rPr>
            </w:pPr>
            <w:r w:rsidRPr="001E78DD">
              <w:rPr>
                <w:rFonts w:ascii="Times New Roman" w:hAnsi="Times New Roman" w:cs="Times New Roman"/>
                <w:iCs/>
                <w:sz w:val="24"/>
                <w:szCs w:val="24"/>
                <w:lang w:val="ro-RO"/>
              </w:rPr>
              <w:t>Impozit pe venitul persoanelor fizice in domeniul transportului rutier de persoane in regim de taxi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111125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109,0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109,0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0"/>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2.5</w:t>
            </w:r>
          </w:p>
        </w:tc>
        <w:tc>
          <w:tcPr>
            <w:tcW w:w="6096" w:type="dxa"/>
          </w:tcPr>
          <w:p w:rsidR="001E78DD" w:rsidRPr="001E78DD" w:rsidRDefault="001E78DD" w:rsidP="001E78DD">
            <w:pPr>
              <w:spacing w:after="0"/>
              <w:rPr>
                <w:rFonts w:ascii="Times New Roman" w:hAnsi="Times New Roman" w:cs="Times New Roman"/>
                <w:iCs/>
                <w:sz w:val="24"/>
                <w:szCs w:val="24"/>
                <w:lang w:val="en-US"/>
              </w:rPr>
            </w:pPr>
            <w:r w:rsidRPr="001E78DD">
              <w:rPr>
                <w:rFonts w:ascii="Times New Roman" w:hAnsi="Times New Roman" w:cs="Times New Roman"/>
                <w:iCs/>
                <w:sz w:val="24"/>
                <w:szCs w:val="24"/>
                <w:lang w:val="en-US"/>
              </w:rPr>
              <w:t>Impozit pe venitul aferent operaţiunilor de predare în posesie şi/sau folosinţă a proprietăţii imobiliare</w:t>
            </w:r>
          </w:p>
        </w:tc>
        <w:tc>
          <w:tcPr>
            <w:tcW w:w="992"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111130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20,7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20,7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275"/>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3.</w:t>
            </w:r>
          </w:p>
        </w:tc>
        <w:tc>
          <w:tcPr>
            <w:tcW w:w="6096" w:type="dxa"/>
          </w:tcPr>
          <w:p w:rsidR="001E78DD" w:rsidRPr="001E78DD" w:rsidRDefault="001E78DD" w:rsidP="001E78DD">
            <w:pPr>
              <w:spacing w:after="0"/>
              <w:rPr>
                <w:rFonts w:ascii="Times New Roman" w:hAnsi="Times New Roman" w:cs="Times New Roman"/>
                <w:b/>
                <w:sz w:val="24"/>
                <w:szCs w:val="24"/>
                <w:lang w:val="ro-RO"/>
              </w:rPr>
            </w:pPr>
            <w:r w:rsidRPr="001E78DD">
              <w:rPr>
                <w:rFonts w:ascii="Times New Roman" w:hAnsi="Times New Roman" w:cs="Times New Roman"/>
                <w:b/>
                <w:sz w:val="24"/>
                <w:szCs w:val="24"/>
              </w:rPr>
              <w:t xml:space="preserve"> </w:t>
            </w:r>
            <w:r w:rsidRPr="001E78DD">
              <w:rPr>
                <w:rFonts w:ascii="Times New Roman" w:hAnsi="Times New Roman" w:cs="Times New Roman"/>
                <w:b/>
                <w:bCs/>
                <w:sz w:val="24"/>
                <w:szCs w:val="24"/>
                <w:lang w:val="en-US"/>
              </w:rPr>
              <w:t>Venituri colectate ,</w:t>
            </w:r>
            <w:r w:rsidRPr="001E78DD">
              <w:rPr>
                <w:rFonts w:ascii="Times New Roman" w:hAnsi="Times New Roman" w:cs="Times New Roman"/>
                <w:b/>
                <w:sz w:val="24"/>
                <w:szCs w:val="24"/>
                <w:lang w:val="ro-RO"/>
              </w:rPr>
              <w:t xml:space="preserve"> inclusiv : </w:t>
            </w:r>
            <w:r w:rsidRPr="001E78DD">
              <w:rPr>
                <w:rFonts w:ascii="Times New Roman" w:hAnsi="Times New Roman" w:cs="Times New Roman"/>
                <w:b/>
                <w:bCs/>
                <w:sz w:val="24"/>
                <w:szCs w:val="24"/>
                <w:lang w:val="en-US"/>
              </w:rPr>
              <w:t xml:space="preserve"> </w:t>
            </w:r>
            <w:r w:rsidRPr="001E78DD">
              <w:rPr>
                <w:rFonts w:ascii="Times New Roman" w:hAnsi="Times New Roman" w:cs="Times New Roman"/>
                <w:b/>
                <w:sz w:val="24"/>
                <w:szCs w:val="24"/>
                <w:lang w:val="ro-RO"/>
              </w:rPr>
              <w:t xml:space="preserve">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734,0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734,0</w:t>
            </w:r>
          </w:p>
        </w:tc>
      </w:tr>
      <w:tr w:rsidR="001E78DD" w:rsidRPr="001E78DD" w:rsidTr="005C7FB2">
        <w:trPr>
          <w:trHeight w:val="421"/>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3.1</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Încasări de la prestarea serviciilor cu plată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142310</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638,4</w:t>
            </w:r>
          </w:p>
        </w:tc>
        <w:tc>
          <w:tcPr>
            <w:tcW w:w="1134" w:type="dxa"/>
          </w:tcPr>
          <w:p w:rsidR="001E78DD" w:rsidRPr="001E78DD" w:rsidRDefault="001E78DD" w:rsidP="001E78DD">
            <w:pPr>
              <w:spacing w:after="0"/>
              <w:jc w:val="center"/>
              <w:rPr>
                <w:rFonts w:ascii="Times New Roman" w:hAnsi="Times New Roman" w:cs="Times New Roman"/>
                <w:b/>
                <w:sz w:val="24"/>
                <w:szCs w:val="24"/>
                <w:lang w:val="en-US"/>
              </w:rPr>
            </w:pPr>
          </w:p>
        </w:tc>
        <w:tc>
          <w:tcPr>
            <w:tcW w:w="851" w:type="dxa"/>
          </w:tcPr>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638,4</w:t>
            </w:r>
          </w:p>
        </w:tc>
      </w:tr>
      <w:tr w:rsidR="001E78DD" w:rsidRPr="001E78DD" w:rsidTr="005C7FB2">
        <w:trPr>
          <w:trHeight w:val="26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3.2</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Plata pentru locațiunea bunurilor patrimoniului public</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142320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95,6</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95,6</w:t>
            </w:r>
          </w:p>
        </w:tc>
      </w:tr>
      <w:tr w:rsidR="001E78DD" w:rsidRPr="001E78DD" w:rsidTr="005C7FB2">
        <w:trPr>
          <w:trHeight w:val="273"/>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w:t>
            </w:r>
            <w:r w:rsidR="005C7FB2">
              <w:rPr>
                <w:rFonts w:ascii="Times New Roman" w:hAnsi="Times New Roman"/>
                <w:b/>
                <w:sz w:val="24"/>
                <w:szCs w:val="24"/>
                <w:lang w:val="ro-RO"/>
              </w:rPr>
              <w:t>.</w:t>
            </w:r>
          </w:p>
        </w:tc>
        <w:tc>
          <w:tcPr>
            <w:tcW w:w="6096" w:type="dxa"/>
          </w:tcPr>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b/>
                <w:bCs/>
                <w:sz w:val="24"/>
                <w:szCs w:val="24"/>
                <w:lang w:val="en-US"/>
              </w:rPr>
              <w:t>Transferuri</w:t>
            </w:r>
            <w:r w:rsidRPr="001E78DD">
              <w:rPr>
                <w:rFonts w:ascii="Times New Roman" w:hAnsi="Times New Roman" w:cs="Times New Roman"/>
                <w:b/>
                <w:sz w:val="24"/>
                <w:szCs w:val="24"/>
                <w:lang w:val="en-US"/>
              </w:rPr>
              <w:t xml:space="preserve"> </w:t>
            </w:r>
            <w:r w:rsidRPr="001E78DD">
              <w:rPr>
                <w:rFonts w:ascii="Times New Roman" w:hAnsi="Times New Roman" w:cs="Times New Roman"/>
                <w:b/>
                <w:sz w:val="24"/>
                <w:szCs w:val="24"/>
                <w:lang w:val="ro-RO"/>
              </w:rPr>
              <w:t xml:space="preserve"> total , inclusiv : </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18178,3</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18178,3</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560"/>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4.1</w:t>
            </w:r>
          </w:p>
        </w:tc>
        <w:tc>
          <w:tcPr>
            <w:tcW w:w="6096" w:type="dxa"/>
          </w:tcPr>
          <w:p w:rsidR="001E78DD" w:rsidRPr="001E78DD" w:rsidRDefault="001E78DD" w:rsidP="001E78DD">
            <w:pPr>
              <w:spacing w:after="0"/>
              <w:rPr>
                <w:rFonts w:ascii="Times New Roman" w:hAnsi="Times New Roman" w:cs="Times New Roman"/>
                <w:color w:val="000000"/>
                <w:sz w:val="24"/>
                <w:szCs w:val="24"/>
                <w:lang w:val="en-US"/>
              </w:rPr>
            </w:pPr>
            <w:r w:rsidRPr="001E78DD">
              <w:rPr>
                <w:rFonts w:ascii="Times New Roman" w:hAnsi="Times New Roman" w:cs="Times New Roman"/>
                <w:color w:val="000000"/>
                <w:sz w:val="24"/>
                <w:szCs w:val="24"/>
                <w:lang w:val="en-US"/>
              </w:rPr>
              <w:t>Transferuri curente primite cu destinaţie generală între bugetul de stat şi bugetele locale de nivelul 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191231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1078,2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1078,2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4.2</w:t>
            </w:r>
          </w:p>
        </w:tc>
        <w:tc>
          <w:tcPr>
            <w:tcW w:w="6096" w:type="dxa"/>
          </w:tcPr>
          <w:p w:rsidR="001E78DD" w:rsidRPr="001E78DD" w:rsidRDefault="001E78DD" w:rsidP="001E78DD">
            <w:pPr>
              <w:spacing w:after="0"/>
              <w:rPr>
                <w:rFonts w:ascii="Times New Roman" w:hAnsi="Times New Roman" w:cs="Times New Roman"/>
                <w:bCs/>
                <w:sz w:val="24"/>
                <w:szCs w:val="24"/>
                <w:lang w:val="en-US"/>
              </w:rPr>
            </w:pPr>
            <w:r w:rsidRPr="001E78DD">
              <w:rPr>
                <w:rFonts w:ascii="Times New Roman" w:hAnsi="Times New Roman" w:cs="Times New Roman"/>
                <w:bCs/>
                <w:sz w:val="24"/>
                <w:szCs w:val="24"/>
                <w:lang w:val="en-US"/>
              </w:rPr>
              <w:t>Transferuri curente primite cu destinaţie specială între bugetul de stat şi bugetele locale de nivelul I pentru învățământul preșcolar,  special (extrașcolar)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191211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11696,6</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11696,6</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4.3</w:t>
            </w:r>
          </w:p>
        </w:tc>
        <w:tc>
          <w:tcPr>
            <w:tcW w:w="6096" w:type="dxa"/>
          </w:tcPr>
          <w:p w:rsidR="001E78DD" w:rsidRPr="001E78DD" w:rsidRDefault="001E78DD" w:rsidP="001E78DD">
            <w:pPr>
              <w:spacing w:after="0"/>
              <w:rPr>
                <w:rFonts w:ascii="Times New Roman" w:hAnsi="Times New Roman" w:cs="Times New Roman"/>
                <w:bCs/>
                <w:sz w:val="24"/>
                <w:szCs w:val="24"/>
                <w:lang w:val="en-US"/>
              </w:rPr>
            </w:pPr>
            <w:r w:rsidRPr="001E78DD">
              <w:rPr>
                <w:rFonts w:ascii="Times New Roman" w:hAnsi="Times New Roman" w:cs="Times New Roman"/>
                <w:sz w:val="24"/>
                <w:szCs w:val="24"/>
                <w:lang w:val="en-US"/>
              </w:rPr>
              <w:t>Transferuri curente primite cu destinaţie specială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191212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55,7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55,7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4.4</w:t>
            </w:r>
          </w:p>
        </w:tc>
        <w:tc>
          <w:tcPr>
            <w:tcW w:w="6096" w:type="dxa"/>
          </w:tcPr>
          <w:p w:rsidR="001E78DD" w:rsidRPr="001E78DD" w:rsidRDefault="001E78DD" w:rsidP="00B7086D">
            <w:pPr>
              <w:spacing w:after="0"/>
              <w:rPr>
                <w:rFonts w:ascii="Times New Roman" w:hAnsi="Times New Roman" w:cs="Times New Roman"/>
                <w:bCs/>
                <w:sz w:val="24"/>
                <w:szCs w:val="24"/>
                <w:lang w:val="ro-RO"/>
              </w:rPr>
            </w:pPr>
            <w:r w:rsidRPr="001E78DD">
              <w:rPr>
                <w:rFonts w:ascii="Times New Roman" w:hAnsi="Times New Roman" w:cs="Times New Roman"/>
                <w:bCs/>
                <w:sz w:val="24"/>
                <w:szCs w:val="24"/>
                <w:lang w:val="ro-RO"/>
              </w:rPr>
              <w:t xml:space="preserve">Transferuri curente primite cu destinatie speciala  intre institutiile bugetelor locale de nivelul II si institutiile bugetelor locale de nivelul I în cadrul unei </w:t>
            </w:r>
            <w:r w:rsidR="00B7086D">
              <w:rPr>
                <w:rFonts w:ascii="Times New Roman" w:hAnsi="Times New Roman" w:cs="Times New Roman"/>
                <w:bCs/>
                <w:sz w:val="24"/>
                <w:szCs w:val="24"/>
                <w:lang w:val="ro-RO"/>
              </w:rPr>
              <w:t>UAT</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193410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105,8</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105,8</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4.5</w:t>
            </w:r>
          </w:p>
        </w:tc>
        <w:tc>
          <w:tcPr>
            <w:tcW w:w="6096" w:type="dxa"/>
          </w:tcPr>
          <w:p w:rsidR="001E78DD" w:rsidRPr="001E78DD" w:rsidRDefault="001E78DD" w:rsidP="001E78DD">
            <w:pPr>
              <w:spacing w:after="0"/>
              <w:rPr>
                <w:rFonts w:ascii="Times New Roman" w:hAnsi="Times New Roman" w:cs="Times New Roman"/>
                <w:bCs/>
                <w:sz w:val="24"/>
                <w:szCs w:val="24"/>
                <w:lang w:val="ro-RO"/>
              </w:rPr>
            </w:pPr>
            <w:r w:rsidRPr="001E78DD">
              <w:rPr>
                <w:rFonts w:ascii="Times New Roman" w:hAnsi="Times New Roman" w:cs="Times New Roman"/>
                <w:sz w:val="24"/>
                <w:szCs w:val="24"/>
                <w:lang w:val="en-US"/>
              </w:rPr>
              <w:t>Transferuri capitale primite cu destinaţie specială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191420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3842,0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3842,0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4.6</w:t>
            </w:r>
          </w:p>
        </w:tc>
        <w:tc>
          <w:tcPr>
            <w:tcW w:w="6096" w:type="dxa"/>
          </w:tcPr>
          <w:p w:rsidR="001E78DD" w:rsidRPr="001E78DD" w:rsidRDefault="001E78DD" w:rsidP="001E78DD">
            <w:pPr>
              <w:spacing w:after="0"/>
              <w:rPr>
                <w:rFonts w:ascii="Times New Roman" w:hAnsi="Times New Roman" w:cs="Times New Roman"/>
                <w:bCs/>
                <w:sz w:val="24"/>
                <w:szCs w:val="24"/>
                <w:lang w:val="ro-RO"/>
              </w:rPr>
            </w:pPr>
            <w:r w:rsidRPr="001E78DD">
              <w:rPr>
                <w:rFonts w:ascii="Times New Roman" w:hAnsi="Times New Roman" w:cs="Times New Roman"/>
                <w:sz w:val="24"/>
                <w:szCs w:val="24"/>
                <w:lang w:val="en-US"/>
              </w:rPr>
              <w:t>Transferuri capitale primite cu destinaţie specială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193120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1400,0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1400,0</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51"/>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II.</w:t>
            </w:r>
          </w:p>
        </w:tc>
        <w:tc>
          <w:tcPr>
            <w:tcW w:w="6096" w:type="dxa"/>
          </w:tcPr>
          <w:p w:rsidR="001E78DD" w:rsidRPr="001E78DD" w:rsidRDefault="001E78DD" w:rsidP="001E78DD">
            <w:pPr>
              <w:spacing w:after="0"/>
              <w:rPr>
                <w:rFonts w:ascii="Times New Roman" w:hAnsi="Times New Roman" w:cs="Times New Roman"/>
                <w:b/>
                <w:bCs/>
                <w:sz w:val="24"/>
                <w:szCs w:val="24"/>
                <w:lang w:val="ro-RO"/>
              </w:rPr>
            </w:pPr>
            <w:r w:rsidRPr="001E78DD">
              <w:rPr>
                <w:rFonts w:ascii="Times New Roman" w:hAnsi="Times New Roman" w:cs="Times New Roman"/>
                <w:b/>
                <w:bCs/>
                <w:sz w:val="24"/>
                <w:szCs w:val="24"/>
                <w:lang w:val="ro-RO"/>
              </w:rPr>
              <w:t>Cheltuieli - total</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27494,4</w:t>
            </w:r>
          </w:p>
        </w:tc>
        <w:tc>
          <w:tcPr>
            <w:tcW w:w="1134" w:type="dxa"/>
          </w:tcPr>
          <w:p w:rsidR="001E78DD" w:rsidRPr="001E78DD" w:rsidRDefault="001E78DD" w:rsidP="001E78DD">
            <w:pPr>
              <w:spacing w:after="0"/>
              <w:jc w:val="center"/>
              <w:rPr>
                <w:rFonts w:ascii="Times New Roman" w:hAnsi="Times New Roman" w:cs="Times New Roman"/>
                <w:b/>
                <w:sz w:val="24"/>
                <w:szCs w:val="24"/>
                <w:vertAlign w:val="subscript"/>
                <w:lang w:val="ro-RO"/>
              </w:rPr>
            </w:pPr>
            <w:r w:rsidRPr="001E78DD">
              <w:rPr>
                <w:rFonts w:ascii="Times New Roman" w:hAnsi="Times New Roman" w:cs="Times New Roman"/>
                <w:b/>
                <w:sz w:val="24"/>
                <w:szCs w:val="24"/>
                <w:vertAlign w:val="subscript"/>
                <w:lang w:val="ro-RO"/>
              </w:rPr>
              <w:t>26760,4</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734,0</w:t>
            </w:r>
          </w:p>
        </w:tc>
      </w:tr>
      <w:tr w:rsidR="001E78DD" w:rsidRPr="001E78DD" w:rsidTr="005C7FB2">
        <w:trPr>
          <w:trHeight w:val="364"/>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1.</w:t>
            </w:r>
          </w:p>
        </w:tc>
        <w:tc>
          <w:tcPr>
            <w:tcW w:w="6096" w:type="dxa"/>
          </w:tcPr>
          <w:p w:rsidR="001E78DD" w:rsidRPr="001E78DD" w:rsidRDefault="001E78DD" w:rsidP="001E78DD">
            <w:pPr>
              <w:spacing w:after="0"/>
              <w:rPr>
                <w:rFonts w:ascii="Times New Roman" w:hAnsi="Times New Roman" w:cs="Times New Roman"/>
                <w:bCs/>
                <w:sz w:val="24"/>
                <w:szCs w:val="24"/>
                <w:lang w:val="ro-RO"/>
              </w:rPr>
            </w:pPr>
            <w:r w:rsidRPr="001E78DD">
              <w:rPr>
                <w:rFonts w:ascii="Times New Roman" w:hAnsi="Times New Roman" w:cs="Times New Roman"/>
                <w:bCs/>
                <w:i/>
                <w:iCs/>
                <w:color w:val="000000"/>
                <w:sz w:val="24"/>
                <w:szCs w:val="24"/>
                <w:lang w:val="en-US"/>
              </w:rPr>
              <w:t>Servicii de stat cu destinaţie generală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3173,1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3077,5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95,6</w:t>
            </w:r>
          </w:p>
        </w:tc>
      </w:tr>
      <w:tr w:rsidR="001E78DD" w:rsidRPr="001E78DD" w:rsidTr="005C7FB2">
        <w:trPr>
          <w:trHeight w:val="420"/>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2.</w:t>
            </w:r>
          </w:p>
        </w:tc>
        <w:tc>
          <w:tcPr>
            <w:tcW w:w="6096" w:type="dxa"/>
          </w:tcPr>
          <w:p w:rsidR="001E78DD" w:rsidRPr="001E78DD" w:rsidRDefault="001E78DD" w:rsidP="001E78DD">
            <w:pPr>
              <w:spacing w:after="0"/>
              <w:rPr>
                <w:rFonts w:ascii="Times New Roman" w:hAnsi="Times New Roman" w:cs="Times New Roman"/>
                <w:bCs/>
                <w:i/>
                <w:iCs/>
                <w:color w:val="000000"/>
                <w:sz w:val="24"/>
                <w:szCs w:val="24"/>
                <w:lang w:val="en-US"/>
              </w:rPr>
            </w:pPr>
            <w:r w:rsidRPr="001E78DD">
              <w:rPr>
                <w:rFonts w:ascii="Times New Roman" w:hAnsi="Times New Roman" w:cs="Times New Roman"/>
                <w:bCs/>
                <w:i/>
                <w:iCs/>
                <w:color w:val="000000"/>
                <w:sz w:val="24"/>
                <w:szCs w:val="24"/>
                <w:lang w:val="en-US"/>
              </w:rPr>
              <w:t>Alte servicii de stat cu destinaţie generală</w:t>
            </w:r>
          </w:p>
          <w:p w:rsidR="001E78DD" w:rsidRPr="001E78DD" w:rsidRDefault="001E78DD" w:rsidP="001E78DD">
            <w:pPr>
              <w:spacing w:after="0"/>
              <w:rPr>
                <w:rFonts w:ascii="Times New Roman" w:hAnsi="Times New Roman" w:cs="Times New Roman"/>
                <w:bCs/>
                <w:sz w:val="24"/>
                <w:szCs w:val="24"/>
                <w:lang w:val="ro-RO"/>
              </w:rPr>
            </w:pPr>
            <w:r w:rsidRPr="001E78DD">
              <w:rPr>
                <w:rFonts w:ascii="Times New Roman" w:hAnsi="Times New Roman" w:cs="Times New Roman"/>
                <w:bCs/>
                <w:i/>
                <w:iCs/>
                <w:color w:val="000000"/>
                <w:sz w:val="24"/>
                <w:szCs w:val="24"/>
                <w:lang w:val="en-US"/>
              </w:rPr>
              <w:t>Realizarea terenurilor, realizarea cladirilor</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-348,2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-348,2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420"/>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3.</w:t>
            </w:r>
          </w:p>
        </w:tc>
        <w:tc>
          <w:tcPr>
            <w:tcW w:w="6096" w:type="dxa"/>
          </w:tcPr>
          <w:p w:rsidR="001E78DD" w:rsidRPr="005C7FB2" w:rsidRDefault="001E78DD" w:rsidP="001E78DD">
            <w:pPr>
              <w:spacing w:after="0"/>
              <w:rPr>
                <w:rFonts w:ascii="Times New Roman" w:hAnsi="Times New Roman" w:cs="Times New Roman"/>
                <w:bCs/>
                <w:i/>
                <w:iCs/>
                <w:color w:val="000000"/>
                <w:sz w:val="24"/>
                <w:szCs w:val="24"/>
                <w:lang w:val="en-US"/>
              </w:rPr>
            </w:pPr>
            <w:r w:rsidRPr="001E78DD">
              <w:rPr>
                <w:rFonts w:ascii="Times New Roman" w:hAnsi="Times New Roman" w:cs="Times New Roman"/>
                <w:bCs/>
                <w:i/>
                <w:iCs/>
                <w:color w:val="000000"/>
                <w:sz w:val="24"/>
                <w:szCs w:val="24"/>
                <w:lang w:val="en-US"/>
              </w:rPr>
              <w:t>Servicii în domeniul economiei</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04</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2312,2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2312,2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5C7FB2" w:rsidTr="005C7FB2">
        <w:trPr>
          <w:trHeight w:val="271"/>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4.</w:t>
            </w:r>
          </w:p>
        </w:tc>
        <w:tc>
          <w:tcPr>
            <w:tcW w:w="6096" w:type="dxa"/>
          </w:tcPr>
          <w:p w:rsidR="001E78DD" w:rsidRPr="001E78DD" w:rsidRDefault="001E78DD" w:rsidP="001E78DD">
            <w:pPr>
              <w:spacing w:after="0"/>
              <w:rPr>
                <w:rFonts w:ascii="Times New Roman" w:hAnsi="Times New Roman" w:cs="Times New Roman"/>
                <w:bCs/>
                <w:i/>
                <w:iCs/>
                <w:color w:val="000000"/>
                <w:sz w:val="24"/>
                <w:szCs w:val="24"/>
                <w:lang w:val="en-US"/>
              </w:rPr>
            </w:pPr>
            <w:r w:rsidRPr="001E78DD">
              <w:rPr>
                <w:rFonts w:ascii="Times New Roman" w:hAnsi="Times New Roman" w:cs="Times New Roman"/>
                <w:bCs/>
                <w:i/>
                <w:iCs/>
                <w:color w:val="000000"/>
                <w:sz w:val="24"/>
                <w:szCs w:val="24"/>
                <w:lang w:val="en-US"/>
              </w:rPr>
              <w:t>Gospodăria de loc</w:t>
            </w:r>
            <w:r w:rsidR="005C7FB2">
              <w:rPr>
                <w:rFonts w:ascii="Times New Roman" w:hAnsi="Times New Roman" w:cs="Times New Roman"/>
                <w:bCs/>
                <w:i/>
                <w:iCs/>
                <w:color w:val="000000"/>
                <w:sz w:val="24"/>
                <w:szCs w:val="24"/>
                <w:lang w:val="en-US"/>
              </w:rPr>
              <w:t xml:space="preserve">uinţe şi gospodăria serv. </w:t>
            </w:r>
            <w:r w:rsidRPr="001E78DD">
              <w:rPr>
                <w:rFonts w:ascii="Times New Roman" w:hAnsi="Times New Roman" w:cs="Times New Roman"/>
                <w:bCs/>
                <w:i/>
                <w:iCs/>
                <w:color w:val="000000"/>
                <w:sz w:val="24"/>
                <w:szCs w:val="24"/>
                <w:lang w:val="en-US"/>
              </w:rPr>
              <w:t>comunale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06</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8652,5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8652,5</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5C7FB2" w:rsidTr="005C7FB2">
        <w:trPr>
          <w:trHeight w:val="275"/>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5.</w:t>
            </w:r>
          </w:p>
        </w:tc>
        <w:tc>
          <w:tcPr>
            <w:tcW w:w="6096" w:type="dxa"/>
          </w:tcPr>
          <w:p w:rsidR="001E78DD" w:rsidRPr="001E78DD" w:rsidRDefault="001E78DD" w:rsidP="001E78DD">
            <w:pPr>
              <w:tabs>
                <w:tab w:val="left" w:pos="3043"/>
              </w:tabs>
              <w:spacing w:after="0"/>
              <w:rPr>
                <w:rFonts w:ascii="Times New Roman" w:hAnsi="Times New Roman" w:cs="Times New Roman"/>
                <w:bCs/>
                <w:sz w:val="24"/>
                <w:szCs w:val="24"/>
                <w:lang w:val="ro-RO"/>
              </w:rPr>
            </w:pPr>
            <w:r w:rsidRPr="001E78DD">
              <w:rPr>
                <w:rFonts w:ascii="Times New Roman" w:hAnsi="Times New Roman" w:cs="Times New Roman"/>
                <w:bCs/>
                <w:i/>
                <w:iCs/>
                <w:color w:val="000000"/>
                <w:sz w:val="24"/>
                <w:szCs w:val="24"/>
                <w:lang w:val="en-US"/>
              </w:rPr>
              <w:t>Cultură, sport, tineret, culte şi odihnă</w:t>
            </w:r>
            <w:r w:rsidRPr="001E78DD">
              <w:rPr>
                <w:rFonts w:ascii="Times New Roman" w:hAnsi="Times New Roman" w:cs="Times New Roman"/>
                <w:bCs/>
                <w:sz w:val="24"/>
                <w:szCs w:val="24"/>
                <w:lang w:val="ro-RO"/>
              </w:rPr>
              <w:tab/>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08</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652,2</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652,2</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5C7FB2" w:rsidTr="005C7FB2">
        <w:trPr>
          <w:trHeight w:val="27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6.</w:t>
            </w:r>
          </w:p>
        </w:tc>
        <w:tc>
          <w:tcPr>
            <w:tcW w:w="6096" w:type="dxa"/>
          </w:tcPr>
          <w:p w:rsidR="001E78DD" w:rsidRPr="001E78DD" w:rsidRDefault="001E78DD" w:rsidP="001E78DD">
            <w:pPr>
              <w:tabs>
                <w:tab w:val="left" w:pos="3043"/>
              </w:tabs>
              <w:spacing w:after="0"/>
              <w:jc w:val="center"/>
              <w:rPr>
                <w:rFonts w:ascii="Times New Roman" w:hAnsi="Times New Roman" w:cs="Times New Roman"/>
                <w:bCs/>
                <w:sz w:val="24"/>
                <w:szCs w:val="24"/>
                <w:lang w:val="ro-RO"/>
              </w:rPr>
            </w:pPr>
            <w:r w:rsidRPr="005C7FB2">
              <w:rPr>
                <w:rFonts w:ascii="Times New Roman" w:hAnsi="Times New Roman" w:cs="Times New Roman"/>
                <w:bCs/>
                <w:i/>
                <w:iCs/>
                <w:color w:val="000000"/>
                <w:sz w:val="24"/>
                <w:szCs w:val="24"/>
                <w:lang w:val="en-US"/>
              </w:rPr>
              <w:t>Învăţămînt</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09</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12122,5</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11484,1</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638,4</w:t>
            </w:r>
          </w:p>
        </w:tc>
      </w:tr>
      <w:tr w:rsidR="001E78DD" w:rsidRPr="001E78DD" w:rsidTr="005C7FB2">
        <w:trPr>
          <w:trHeight w:val="26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7.</w:t>
            </w:r>
          </w:p>
        </w:tc>
        <w:tc>
          <w:tcPr>
            <w:tcW w:w="6096" w:type="dxa"/>
          </w:tcPr>
          <w:p w:rsidR="001E78DD" w:rsidRPr="001E78DD" w:rsidRDefault="001E78DD" w:rsidP="001E78DD">
            <w:pPr>
              <w:tabs>
                <w:tab w:val="left" w:pos="3043"/>
              </w:tabs>
              <w:spacing w:after="0"/>
              <w:jc w:val="center"/>
              <w:rPr>
                <w:rFonts w:ascii="Times New Roman" w:hAnsi="Times New Roman" w:cs="Times New Roman"/>
                <w:bCs/>
                <w:sz w:val="24"/>
                <w:szCs w:val="24"/>
                <w:lang w:val="ro-RO"/>
              </w:rPr>
            </w:pPr>
            <w:r w:rsidRPr="005C7FB2">
              <w:rPr>
                <w:rFonts w:ascii="Times New Roman" w:hAnsi="Times New Roman" w:cs="Times New Roman"/>
                <w:bCs/>
                <w:i/>
                <w:iCs/>
                <w:color w:val="000000"/>
                <w:sz w:val="24"/>
                <w:szCs w:val="24"/>
                <w:lang w:val="en-US"/>
              </w:rPr>
              <w:t>Pr</w:t>
            </w:r>
            <w:r w:rsidRPr="001E78DD">
              <w:rPr>
                <w:rFonts w:ascii="Times New Roman" w:hAnsi="Times New Roman" w:cs="Times New Roman"/>
                <w:bCs/>
                <w:i/>
                <w:iCs/>
                <w:color w:val="000000"/>
                <w:sz w:val="24"/>
                <w:szCs w:val="24"/>
              </w:rPr>
              <w:t>otecţie socială</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10</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930,1</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930,1</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269"/>
        </w:trPr>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III.</w:t>
            </w:r>
          </w:p>
        </w:tc>
        <w:tc>
          <w:tcPr>
            <w:tcW w:w="6096" w:type="dxa"/>
          </w:tcPr>
          <w:p w:rsidR="001E78DD" w:rsidRPr="001E78DD" w:rsidRDefault="001E78DD" w:rsidP="001E78DD">
            <w:pPr>
              <w:tabs>
                <w:tab w:val="left" w:pos="3043"/>
              </w:tabs>
              <w:spacing w:after="0"/>
              <w:jc w:val="center"/>
              <w:rPr>
                <w:rFonts w:ascii="Times New Roman" w:hAnsi="Times New Roman" w:cs="Times New Roman"/>
                <w:b/>
                <w:bCs/>
                <w:iCs/>
                <w:color w:val="000000"/>
                <w:sz w:val="24"/>
                <w:szCs w:val="24"/>
                <w:lang w:val="ro-RO"/>
              </w:rPr>
            </w:pPr>
            <w:r w:rsidRPr="001E78DD">
              <w:rPr>
                <w:rFonts w:ascii="Times New Roman" w:hAnsi="Times New Roman" w:cs="Times New Roman"/>
                <w:b/>
                <w:bCs/>
                <w:iCs/>
                <w:color w:val="000000"/>
                <w:sz w:val="24"/>
                <w:szCs w:val="24"/>
                <w:lang w:val="ro-RO"/>
              </w:rPr>
              <w:t>Activ financiare</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269"/>
        </w:trPr>
        <w:tc>
          <w:tcPr>
            <w:tcW w:w="709" w:type="dxa"/>
          </w:tcPr>
          <w:p w:rsidR="001E78DD" w:rsidRPr="001E78DD" w:rsidRDefault="001E78DD" w:rsidP="001E78DD">
            <w:pPr>
              <w:pStyle w:val="a5"/>
              <w:rPr>
                <w:rFonts w:ascii="Times New Roman" w:hAnsi="Times New Roman"/>
                <w:b/>
                <w:sz w:val="24"/>
                <w:szCs w:val="24"/>
                <w:lang w:val="ro-RO"/>
              </w:rPr>
            </w:pPr>
          </w:p>
        </w:tc>
        <w:tc>
          <w:tcPr>
            <w:tcW w:w="6096" w:type="dxa"/>
          </w:tcPr>
          <w:p w:rsidR="001E78DD" w:rsidRPr="001E78DD" w:rsidRDefault="001E78DD" w:rsidP="005C7FB2">
            <w:pPr>
              <w:tabs>
                <w:tab w:val="left" w:pos="3043"/>
              </w:tabs>
              <w:spacing w:after="0"/>
              <w:ind w:left="-108"/>
              <w:jc w:val="center"/>
              <w:rPr>
                <w:rFonts w:ascii="Times New Roman" w:hAnsi="Times New Roman" w:cs="Times New Roman"/>
                <w:b/>
                <w:bCs/>
                <w:iCs/>
                <w:color w:val="000000"/>
                <w:sz w:val="24"/>
                <w:szCs w:val="24"/>
                <w:lang w:val="ro-RO"/>
              </w:rPr>
            </w:pPr>
            <w:r w:rsidRPr="001E78DD">
              <w:rPr>
                <w:rFonts w:ascii="Times New Roman" w:hAnsi="Times New Roman" w:cs="Times New Roman"/>
                <w:sz w:val="24"/>
                <w:szCs w:val="24"/>
                <w:lang w:val="it-IT"/>
              </w:rPr>
              <w:t>Rambursarea mijloacelor bugetare din anii precedenţi la buget</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c>
          <w:tcPr>
            <w:tcW w:w="709" w:type="dxa"/>
          </w:tcPr>
          <w:p w:rsidR="001E78DD" w:rsidRPr="001E78DD" w:rsidRDefault="001E78DD" w:rsidP="001E78DD">
            <w:pPr>
              <w:pStyle w:val="a5"/>
              <w:rPr>
                <w:rFonts w:ascii="Times New Roman" w:hAnsi="Times New Roman"/>
                <w:b/>
                <w:sz w:val="24"/>
                <w:szCs w:val="24"/>
                <w:lang w:val="ro-RO"/>
              </w:rPr>
            </w:pPr>
            <w:r w:rsidRPr="001E78DD">
              <w:rPr>
                <w:rFonts w:ascii="Times New Roman" w:hAnsi="Times New Roman"/>
                <w:b/>
                <w:sz w:val="24"/>
                <w:szCs w:val="24"/>
                <w:lang w:val="ro-RO"/>
              </w:rPr>
              <w:t>IV.</w:t>
            </w:r>
          </w:p>
        </w:tc>
        <w:tc>
          <w:tcPr>
            <w:tcW w:w="6096" w:type="dxa"/>
          </w:tcPr>
          <w:p w:rsidR="001E78DD" w:rsidRPr="001E78DD" w:rsidRDefault="001E78DD" w:rsidP="001E78DD">
            <w:pPr>
              <w:tabs>
                <w:tab w:val="left" w:pos="3043"/>
              </w:tabs>
              <w:spacing w:after="0"/>
              <w:jc w:val="center"/>
              <w:rPr>
                <w:rFonts w:ascii="Times New Roman" w:hAnsi="Times New Roman" w:cs="Times New Roman"/>
                <w:b/>
                <w:bCs/>
                <w:sz w:val="24"/>
                <w:szCs w:val="24"/>
                <w:lang w:val="ro-RO"/>
              </w:rPr>
            </w:pPr>
            <w:r w:rsidRPr="001E78DD">
              <w:rPr>
                <w:rFonts w:ascii="Times New Roman" w:hAnsi="Times New Roman" w:cs="Times New Roman"/>
                <w:b/>
                <w:bCs/>
                <w:sz w:val="24"/>
                <w:szCs w:val="24"/>
                <w:lang w:val="ro-RO"/>
              </w:rPr>
              <w:t>Surse de finanțare, total</w:t>
            </w:r>
          </w:p>
        </w:tc>
        <w:tc>
          <w:tcPr>
            <w:tcW w:w="992" w:type="dxa"/>
          </w:tcPr>
          <w:p w:rsidR="001E78DD" w:rsidRPr="001E78DD" w:rsidRDefault="001E78DD" w:rsidP="001E78DD">
            <w:pPr>
              <w:spacing w:after="0"/>
              <w:jc w:val="center"/>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r w:rsidR="001E78DD" w:rsidRPr="001E78DD" w:rsidTr="005C7FB2">
        <w:trPr>
          <w:trHeight w:val="339"/>
        </w:trPr>
        <w:tc>
          <w:tcPr>
            <w:tcW w:w="709" w:type="dxa"/>
          </w:tcPr>
          <w:p w:rsidR="001E78DD" w:rsidRPr="001E78DD" w:rsidRDefault="001E78DD" w:rsidP="001E78DD">
            <w:pPr>
              <w:pStyle w:val="a5"/>
              <w:rPr>
                <w:rFonts w:ascii="Times New Roman" w:hAnsi="Times New Roman"/>
                <w:b/>
                <w:sz w:val="24"/>
                <w:szCs w:val="24"/>
                <w:lang w:val="ro-RO"/>
              </w:rPr>
            </w:pPr>
          </w:p>
        </w:tc>
        <w:tc>
          <w:tcPr>
            <w:tcW w:w="6096" w:type="dxa"/>
            <w:vAlign w:val="bottom"/>
          </w:tcPr>
          <w:p w:rsidR="001E78DD" w:rsidRPr="001E78DD" w:rsidRDefault="001E78DD" w:rsidP="001E78DD">
            <w:pPr>
              <w:spacing w:after="0"/>
              <w:rPr>
                <w:rFonts w:ascii="Times New Roman" w:hAnsi="Times New Roman" w:cs="Times New Roman"/>
                <w:color w:val="000000"/>
                <w:sz w:val="24"/>
                <w:szCs w:val="24"/>
                <w:lang w:val="en-US"/>
              </w:rPr>
            </w:pPr>
            <w:r w:rsidRPr="001E78DD">
              <w:rPr>
                <w:rFonts w:ascii="Times New Roman" w:hAnsi="Times New Roman" w:cs="Times New Roman"/>
                <w:color w:val="000000"/>
                <w:sz w:val="24"/>
                <w:szCs w:val="24"/>
                <w:lang w:val="en-US"/>
              </w:rPr>
              <w:t>Rambursarea împrumutului recreditat între bugetele locale de nivelul II și bugetele locale de nivelul I în cadrul unei unități administrativ-teritoriale</w:t>
            </w:r>
          </w:p>
        </w:tc>
        <w:tc>
          <w:tcPr>
            <w:tcW w:w="992" w:type="dxa"/>
          </w:tcPr>
          <w:p w:rsidR="001E78DD" w:rsidRPr="001E78DD" w:rsidRDefault="001E78DD" w:rsidP="001E78DD">
            <w:pPr>
              <w:spacing w:after="0"/>
              <w:rPr>
                <w:rFonts w:ascii="Times New Roman" w:hAnsi="Times New Roman" w:cs="Times New Roman"/>
                <w:b/>
                <w:sz w:val="24"/>
                <w:szCs w:val="24"/>
                <w:lang w:val="ro-RO"/>
              </w:rPr>
            </w:pP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1134" w:type="dxa"/>
          </w:tcPr>
          <w:p w:rsidR="001E78DD" w:rsidRPr="001E78DD" w:rsidRDefault="001E78DD" w:rsidP="001E78DD">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-899,7</w:t>
            </w:r>
          </w:p>
        </w:tc>
        <w:tc>
          <w:tcPr>
            <w:tcW w:w="851" w:type="dxa"/>
          </w:tcPr>
          <w:p w:rsidR="001E78DD" w:rsidRPr="001E78DD" w:rsidRDefault="001E78DD" w:rsidP="001E78DD">
            <w:pPr>
              <w:spacing w:after="0"/>
              <w:jc w:val="center"/>
              <w:rPr>
                <w:rFonts w:ascii="Times New Roman" w:hAnsi="Times New Roman" w:cs="Times New Roman"/>
                <w:b/>
                <w:sz w:val="24"/>
                <w:szCs w:val="24"/>
                <w:lang w:val="ro-RO"/>
              </w:rPr>
            </w:pPr>
          </w:p>
        </w:tc>
      </w:tr>
    </w:tbl>
    <w:p w:rsidR="001E78DD" w:rsidRDefault="001E78DD" w:rsidP="001E78DD">
      <w:pPr>
        <w:spacing w:after="0"/>
        <w:rPr>
          <w:rFonts w:ascii="Times New Roman" w:hAnsi="Times New Roman" w:cs="Times New Roman"/>
          <w:b/>
          <w:sz w:val="24"/>
          <w:szCs w:val="24"/>
          <w:lang w:val="ro-MO"/>
        </w:rPr>
      </w:pPr>
      <w:r w:rsidRPr="001E78DD">
        <w:rPr>
          <w:rFonts w:ascii="Times New Roman" w:hAnsi="Times New Roman" w:cs="Times New Roman"/>
          <w:b/>
          <w:sz w:val="24"/>
          <w:szCs w:val="24"/>
          <w:lang w:val="ro-MO"/>
        </w:rPr>
        <w:t xml:space="preserve">Secretarul Consiliului </w:t>
      </w:r>
      <w:r w:rsidR="005C7FB2">
        <w:rPr>
          <w:rFonts w:ascii="Times New Roman" w:hAnsi="Times New Roman" w:cs="Times New Roman"/>
          <w:b/>
          <w:sz w:val="24"/>
          <w:szCs w:val="24"/>
          <w:lang w:val="ro-MO"/>
        </w:rPr>
        <w:t>or. Anenii Noi                                                   Rodica Melnic</w:t>
      </w:r>
    </w:p>
    <w:p w:rsidR="00B7086D" w:rsidRDefault="00B7086D" w:rsidP="001E78DD">
      <w:pPr>
        <w:spacing w:after="0"/>
        <w:rPr>
          <w:rFonts w:ascii="Times New Roman" w:hAnsi="Times New Roman" w:cs="Times New Roman"/>
          <w:b/>
          <w:sz w:val="24"/>
          <w:szCs w:val="24"/>
          <w:lang w:val="ro-MO"/>
        </w:rPr>
      </w:pPr>
    </w:p>
    <w:p w:rsidR="00B7086D" w:rsidRPr="001E78DD" w:rsidRDefault="00B7086D" w:rsidP="001E78DD">
      <w:pPr>
        <w:spacing w:after="0"/>
        <w:rPr>
          <w:rFonts w:ascii="Times New Roman" w:hAnsi="Times New Roman" w:cs="Times New Roman"/>
          <w:b/>
          <w:sz w:val="24"/>
          <w:szCs w:val="24"/>
          <w:lang w:val="ro-MO"/>
        </w:rPr>
      </w:pPr>
    </w:p>
    <w:p w:rsidR="001E78DD" w:rsidRPr="001E78DD" w:rsidRDefault="001E78DD" w:rsidP="001E78DD">
      <w:pPr>
        <w:spacing w:after="0"/>
        <w:rPr>
          <w:rFonts w:ascii="Times New Roman" w:hAnsi="Times New Roman" w:cs="Times New Roman"/>
          <w:b/>
          <w:sz w:val="24"/>
          <w:szCs w:val="24"/>
          <w:lang w:val="ro-RO"/>
        </w:rPr>
      </w:pPr>
    </w:p>
    <w:p w:rsidR="001E78DD" w:rsidRPr="00DA063A" w:rsidRDefault="001E78DD" w:rsidP="00DA063A">
      <w:pPr>
        <w:spacing w:after="0"/>
        <w:jc w:val="center"/>
        <w:rPr>
          <w:rFonts w:ascii="Times New Roman" w:hAnsi="Times New Roman" w:cs="Times New Roman"/>
          <w:b/>
          <w:sz w:val="24"/>
          <w:szCs w:val="24"/>
          <w:lang w:val="ro-RO"/>
        </w:rPr>
      </w:pPr>
      <w:r w:rsidRPr="001E78DD">
        <w:rPr>
          <w:rFonts w:ascii="Times New Roman" w:hAnsi="Times New Roman" w:cs="Times New Roman"/>
          <w:b/>
          <w:sz w:val="24"/>
          <w:szCs w:val="24"/>
          <w:lang w:val="ro-RO"/>
        </w:rPr>
        <w:t xml:space="preserve">            </w:t>
      </w:r>
      <w:r w:rsidR="005C7FB2">
        <w:rPr>
          <w:rFonts w:ascii="Times New Roman" w:hAnsi="Times New Roman" w:cs="Times New Roman"/>
          <w:b/>
          <w:sz w:val="24"/>
          <w:szCs w:val="24"/>
          <w:lang w:val="ro-RO"/>
        </w:rPr>
        <w:t xml:space="preserve">                              </w:t>
      </w:r>
    </w:p>
    <w:p w:rsidR="001E78DD" w:rsidRPr="001E78DD" w:rsidRDefault="001E78DD" w:rsidP="001E78DD">
      <w:pPr>
        <w:spacing w:after="0"/>
        <w:jc w:val="center"/>
        <w:rPr>
          <w:rFonts w:ascii="Times New Roman" w:hAnsi="Times New Roman" w:cs="Times New Roman"/>
          <w:b/>
          <w:sz w:val="24"/>
          <w:szCs w:val="24"/>
          <w:lang w:val="en-US"/>
        </w:rPr>
      </w:pPr>
      <w:r w:rsidRPr="001E78DD">
        <w:rPr>
          <w:rFonts w:ascii="Times New Roman" w:hAnsi="Times New Roman" w:cs="Times New Roman"/>
          <w:b/>
          <w:sz w:val="24"/>
          <w:szCs w:val="24"/>
          <w:lang w:val="en-US"/>
        </w:rPr>
        <w:t xml:space="preserve">Notă explicativă privind executarea   bugetului primariei </w:t>
      </w:r>
    </w:p>
    <w:p w:rsidR="001E78DD" w:rsidRPr="001E78DD" w:rsidRDefault="001E78DD" w:rsidP="001E78DD">
      <w:pPr>
        <w:spacing w:after="0"/>
        <w:jc w:val="center"/>
        <w:rPr>
          <w:rFonts w:ascii="Times New Roman" w:hAnsi="Times New Roman" w:cs="Times New Roman"/>
          <w:sz w:val="24"/>
          <w:szCs w:val="24"/>
          <w:lang w:val="en-US"/>
        </w:rPr>
      </w:pPr>
      <w:r w:rsidRPr="001E78DD">
        <w:rPr>
          <w:rFonts w:ascii="Times New Roman" w:hAnsi="Times New Roman" w:cs="Times New Roman"/>
          <w:b/>
          <w:sz w:val="24"/>
          <w:szCs w:val="24"/>
          <w:lang w:val="ro-RO"/>
        </w:rPr>
        <w:t>pentru 9 luni</w:t>
      </w:r>
      <w:r w:rsidRPr="001E78DD">
        <w:rPr>
          <w:rFonts w:ascii="Times New Roman" w:hAnsi="Times New Roman" w:cs="Times New Roman"/>
          <w:b/>
          <w:sz w:val="24"/>
          <w:szCs w:val="24"/>
          <w:lang w:val="en-US"/>
        </w:rPr>
        <w:t xml:space="preserve"> a. 2022                                                                                                                                                                                           </w:t>
      </w:r>
    </w:p>
    <w:p w:rsidR="001E78DD" w:rsidRPr="005C7FB2"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en-US"/>
        </w:rPr>
        <w:t xml:space="preserve">                </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Bugetul Primăriei pentru anul 2022 a fost aprobat la capitolul “Venituri” în sumă de </w:t>
      </w:r>
    </w:p>
    <w:p w:rsidR="001E78DD" w:rsidRPr="001E78DD" w:rsidRDefault="001E78DD" w:rsidP="00296380">
      <w:pPr>
        <w:spacing w:after="0"/>
        <w:jc w:val="both"/>
        <w:rPr>
          <w:rFonts w:ascii="Times New Roman" w:hAnsi="Times New Roman" w:cs="Times New Roman"/>
          <w:sz w:val="24"/>
          <w:szCs w:val="24"/>
          <w:lang w:val="ro-RO"/>
        </w:rPr>
      </w:pPr>
      <w:r w:rsidRPr="001E78DD">
        <w:rPr>
          <w:rFonts w:ascii="Times New Roman" w:hAnsi="Times New Roman" w:cs="Times New Roman"/>
          <w:sz w:val="24"/>
          <w:szCs w:val="24"/>
          <w:lang w:val="en-US"/>
        </w:rPr>
        <w:t>37687,6 mii lei și la capitolul “Cheltuieli”</w:t>
      </w:r>
      <w:r w:rsidRPr="001E78DD">
        <w:rPr>
          <w:rFonts w:ascii="Times New Roman" w:hAnsi="Times New Roman" w:cs="Times New Roman"/>
          <w:sz w:val="24"/>
          <w:szCs w:val="24"/>
          <w:lang w:val="ro-RO"/>
        </w:rPr>
        <w:t xml:space="preserve"> în sumă de 36779,8 mii lei, cu un sold pozitiv (excedent) în sumă de 907,8 mii lei , care a fost direcționat la rambursarea împrumutului „Energetic –II”.</w:t>
      </w:r>
    </w:p>
    <w:p w:rsidR="001E78DD" w:rsidRPr="001E78DD" w:rsidRDefault="001E78DD" w:rsidP="00296380">
      <w:pPr>
        <w:spacing w:after="0"/>
        <w:jc w:val="both"/>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              Pe parcursul perioadei de gestiune au fost operate unele modificării de buget în temeiul Deciziilor Consiliilor Locale în urma cărora s-au efectuat precizări.Astfel , bugetul Primăriei capitolul </w:t>
      </w:r>
      <w:r w:rsidRPr="001E78DD">
        <w:rPr>
          <w:rFonts w:ascii="Times New Roman" w:hAnsi="Times New Roman" w:cs="Times New Roman"/>
          <w:sz w:val="24"/>
          <w:szCs w:val="24"/>
          <w:lang w:val="en-US"/>
        </w:rPr>
        <w:t xml:space="preserve">“Venituri” a fost majorat cu 15722,2 mii lei, planul precizat fiind în sumă de 53409,8 mii lei, inclusiv s-au majorat veniturile la următoarele capitole </w:t>
      </w:r>
      <w:r w:rsidRPr="001E78DD">
        <w:rPr>
          <w:rFonts w:ascii="Times New Roman" w:hAnsi="Times New Roman" w:cs="Times New Roman"/>
          <w:sz w:val="24"/>
          <w:szCs w:val="24"/>
          <w:lang w:val="ro-RO"/>
        </w:rPr>
        <w:t>:</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w:t>
      </w:r>
      <w:r w:rsidRPr="001E78DD">
        <w:rPr>
          <w:rFonts w:ascii="Times New Roman" w:hAnsi="Times New Roman" w:cs="Times New Roman"/>
          <w:sz w:val="24"/>
          <w:szCs w:val="24"/>
          <w:lang w:val="ro-RO"/>
        </w:rPr>
        <w:t>La</w:t>
      </w:r>
      <w:r w:rsidRPr="001E78DD">
        <w:rPr>
          <w:rFonts w:ascii="Times New Roman" w:hAnsi="Times New Roman" w:cs="Times New Roman"/>
          <w:sz w:val="24"/>
          <w:szCs w:val="24"/>
          <w:lang w:val="en-US"/>
        </w:rPr>
        <w:t>“Transferuri curente primite cu destinaţie specială între bugetul de stat şi bugetele locale de nivelul I pentru învăţământul preşcolar, primar, secundar general, special şi complementar (extraşcolar</w:t>
      </w:r>
      <w:proofErr w:type="gramStart"/>
      <w:r w:rsidRPr="001E78DD">
        <w:rPr>
          <w:rFonts w:ascii="Times New Roman" w:hAnsi="Times New Roman" w:cs="Times New Roman"/>
          <w:sz w:val="24"/>
          <w:szCs w:val="24"/>
          <w:lang w:val="en-US"/>
        </w:rPr>
        <w:t>) ”</w:t>
      </w:r>
      <w:proofErr w:type="gramEnd"/>
      <w:r w:rsidRPr="001E78DD">
        <w:rPr>
          <w:rFonts w:ascii="Times New Roman" w:hAnsi="Times New Roman" w:cs="Times New Roman"/>
          <w:sz w:val="24"/>
          <w:szCs w:val="24"/>
          <w:lang w:val="en-US"/>
        </w:rPr>
        <w:t xml:space="preserve"> cu 809,6 mii lei</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w:t>
      </w:r>
      <w:r w:rsidRPr="001E78DD">
        <w:rPr>
          <w:rFonts w:ascii="Times New Roman" w:hAnsi="Times New Roman" w:cs="Times New Roman"/>
          <w:sz w:val="24"/>
          <w:szCs w:val="24"/>
          <w:lang w:val="ro-RO"/>
        </w:rPr>
        <w:t>La</w:t>
      </w:r>
      <w:r w:rsidRPr="001E78DD">
        <w:rPr>
          <w:rFonts w:ascii="Times New Roman" w:hAnsi="Times New Roman" w:cs="Times New Roman"/>
          <w:sz w:val="24"/>
          <w:szCs w:val="24"/>
          <w:lang w:val="en-US"/>
        </w:rPr>
        <w:t>“Transferuri curente primite cu destinaţie specială între bugetul de stat şi bugetele locale de nivelul I pentru asigurarea şi asistenţa socială” cu 179</w:t>
      </w:r>
      <w:proofErr w:type="gramStart"/>
      <w:r w:rsidRPr="001E78DD">
        <w:rPr>
          <w:rFonts w:ascii="Times New Roman" w:hAnsi="Times New Roman" w:cs="Times New Roman"/>
          <w:sz w:val="24"/>
          <w:szCs w:val="24"/>
          <w:lang w:val="en-US"/>
        </w:rPr>
        <w:t>,9</w:t>
      </w:r>
      <w:proofErr w:type="gramEnd"/>
      <w:r w:rsidRPr="001E78DD">
        <w:rPr>
          <w:rFonts w:ascii="Times New Roman" w:hAnsi="Times New Roman" w:cs="Times New Roman"/>
          <w:sz w:val="24"/>
          <w:szCs w:val="24"/>
          <w:lang w:val="en-US"/>
        </w:rPr>
        <w:t xml:space="preserve"> mii lei</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w:t>
      </w:r>
      <w:r w:rsidRPr="001E78DD">
        <w:rPr>
          <w:rFonts w:ascii="Times New Roman" w:hAnsi="Times New Roman" w:cs="Times New Roman"/>
          <w:sz w:val="24"/>
          <w:szCs w:val="24"/>
          <w:lang w:val="ro-RO"/>
        </w:rPr>
        <w:t>La</w:t>
      </w:r>
      <w:proofErr w:type="gramStart"/>
      <w:r w:rsidRPr="001E78DD">
        <w:rPr>
          <w:rFonts w:ascii="Times New Roman" w:hAnsi="Times New Roman" w:cs="Times New Roman"/>
          <w:sz w:val="24"/>
          <w:szCs w:val="24"/>
          <w:lang w:val="en-US"/>
        </w:rPr>
        <w:t>“ Transferuri</w:t>
      </w:r>
      <w:proofErr w:type="gramEnd"/>
      <w:r w:rsidRPr="001E78DD">
        <w:rPr>
          <w:rFonts w:ascii="Times New Roman" w:hAnsi="Times New Roman" w:cs="Times New Roman"/>
          <w:sz w:val="24"/>
          <w:szCs w:val="24"/>
          <w:lang w:val="en-US"/>
        </w:rPr>
        <w:t xml:space="preserve"> capitale primite cu destinaţie specială între instituţiile bugetului de stat şi instituţiile bugetelor localele de nivelul I” cu 13262,7 mii lei</w:t>
      </w:r>
    </w:p>
    <w:p w:rsidR="001E78DD" w:rsidRPr="005C7FB2"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w:t>
      </w:r>
      <w:r w:rsidRPr="001E78DD">
        <w:rPr>
          <w:rFonts w:ascii="Times New Roman" w:hAnsi="Times New Roman" w:cs="Times New Roman"/>
          <w:sz w:val="24"/>
          <w:szCs w:val="24"/>
          <w:lang w:val="ro-RO"/>
        </w:rPr>
        <w:t>La</w:t>
      </w:r>
      <w:proofErr w:type="gramStart"/>
      <w:r w:rsidRPr="001E78DD">
        <w:rPr>
          <w:rFonts w:ascii="Times New Roman" w:hAnsi="Times New Roman" w:cs="Times New Roman"/>
          <w:sz w:val="24"/>
          <w:szCs w:val="24"/>
          <w:lang w:val="en-US"/>
        </w:rPr>
        <w:t>“  Transferuri</w:t>
      </w:r>
      <w:proofErr w:type="gramEnd"/>
      <w:r w:rsidRPr="001E78DD">
        <w:rPr>
          <w:rFonts w:ascii="Times New Roman" w:hAnsi="Times New Roman" w:cs="Times New Roman"/>
          <w:sz w:val="24"/>
          <w:szCs w:val="24"/>
          <w:lang w:val="en-US"/>
        </w:rPr>
        <w:t xml:space="preserve"> capitale primite cu destinaţie specială între bugetele locale de nivelul II şi bugetele locale de nivelul I în cadrul unei unităţi administrativ-teritoriale” 1470,0 mii lei</w:t>
      </w:r>
    </w:p>
    <w:p w:rsidR="001E78DD" w:rsidRPr="001E78DD" w:rsidRDefault="001E78DD" w:rsidP="00296380">
      <w:pPr>
        <w:spacing w:after="0"/>
        <w:jc w:val="both"/>
        <w:rPr>
          <w:rFonts w:ascii="Times New Roman" w:hAnsi="Times New Roman" w:cs="Times New Roman"/>
          <w:sz w:val="24"/>
          <w:szCs w:val="24"/>
          <w:lang w:val="ro-RO"/>
        </w:rPr>
      </w:pPr>
      <w:r w:rsidRPr="001E78DD">
        <w:rPr>
          <w:rFonts w:ascii="Times New Roman" w:hAnsi="Times New Roman" w:cs="Times New Roman"/>
          <w:sz w:val="24"/>
          <w:szCs w:val="24"/>
          <w:lang w:val="en-US"/>
        </w:rPr>
        <w:t xml:space="preserve">                Partea de venit a bugetului </w:t>
      </w:r>
      <w:proofErr w:type="gramStart"/>
      <w:r w:rsidRPr="001E78DD">
        <w:rPr>
          <w:rFonts w:ascii="Times New Roman" w:hAnsi="Times New Roman" w:cs="Times New Roman"/>
          <w:sz w:val="24"/>
          <w:szCs w:val="24"/>
          <w:lang w:val="en-US"/>
        </w:rPr>
        <w:t>primăriei  pentru</w:t>
      </w:r>
      <w:proofErr w:type="gramEnd"/>
      <w:r w:rsidRPr="001E78DD">
        <w:rPr>
          <w:rFonts w:ascii="Times New Roman" w:hAnsi="Times New Roman" w:cs="Times New Roman"/>
          <w:sz w:val="24"/>
          <w:szCs w:val="24"/>
          <w:lang w:val="en-US"/>
        </w:rPr>
        <w:t xml:space="preserve"> 9 luni anul 2022 a fost realizată cu 63,2%, în total 33731330 lei.</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ro-RO"/>
        </w:rPr>
        <w:t xml:space="preserve">       </w:t>
      </w:r>
      <w:r w:rsidRPr="001E78DD">
        <w:rPr>
          <w:rFonts w:ascii="Times New Roman" w:hAnsi="Times New Roman" w:cs="Times New Roman"/>
          <w:sz w:val="24"/>
          <w:szCs w:val="24"/>
          <w:lang w:val="en-US"/>
        </w:rPr>
        <w:t xml:space="preserve">Comparativ cu perioada respectivă a anului </w:t>
      </w:r>
      <w:proofErr w:type="gramStart"/>
      <w:r w:rsidRPr="001E78DD">
        <w:rPr>
          <w:rFonts w:ascii="Times New Roman" w:hAnsi="Times New Roman" w:cs="Times New Roman"/>
          <w:sz w:val="24"/>
          <w:szCs w:val="24"/>
          <w:lang w:val="en-US"/>
        </w:rPr>
        <w:t>precedent ,</w:t>
      </w:r>
      <w:proofErr w:type="gramEnd"/>
      <w:r w:rsidRPr="001E78DD">
        <w:rPr>
          <w:rFonts w:ascii="Times New Roman" w:hAnsi="Times New Roman" w:cs="Times New Roman"/>
          <w:sz w:val="24"/>
          <w:szCs w:val="24"/>
          <w:lang w:val="en-US"/>
        </w:rPr>
        <w:t xml:space="preserve"> veniturile sunt în creștere cu 6058,2 mii lei sau  cu 21,9 %.</w:t>
      </w:r>
    </w:p>
    <w:p w:rsidR="001E78DD" w:rsidRPr="001E78DD" w:rsidRDefault="00DA063A" w:rsidP="0029638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E78DD" w:rsidRPr="005C7FB2" w:rsidRDefault="001E78DD" w:rsidP="00296380">
      <w:pPr>
        <w:spacing w:after="0"/>
        <w:jc w:val="both"/>
        <w:rPr>
          <w:rFonts w:ascii="Times New Roman" w:hAnsi="Times New Roman" w:cs="Times New Roman"/>
          <w:b/>
          <w:sz w:val="24"/>
          <w:szCs w:val="24"/>
          <w:lang w:val="en-US"/>
        </w:rPr>
      </w:pPr>
      <w:r w:rsidRPr="001E78DD">
        <w:rPr>
          <w:rFonts w:ascii="Times New Roman" w:hAnsi="Times New Roman" w:cs="Times New Roman"/>
          <w:b/>
          <w:sz w:val="24"/>
          <w:szCs w:val="24"/>
          <w:lang w:val="en-US"/>
        </w:rPr>
        <w:t xml:space="preserve">                    Executarea bugetului la capitolul “Venituri” </w:t>
      </w:r>
      <w:proofErr w:type="gramStart"/>
      <w:r w:rsidRPr="001E78DD">
        <w:rPr>
          <w:rFonts w:ascii="Times New Roman" w:hAnsi="Times New Roman" w:cs="Times New Roman"/>
          <w:b/>
          <w:sz w:val="24"/>
          <w:szCs w:val="24"/>
          <w:lang w:val="en-US"/>
        </w:rPr>
        <w:t>este</w:t>
      </w:r>
      <w:proofErr w:type="gramEnd"/>
      <w:r w:rsidRPr="001E78DD">
        <w:rPr>
          <w:rFonts w:ascii="Times New Roman" w:hAnsi="Times New Roman" w:cs="Times New Roman"/>
          <w:b/>
          <w:sz w:val="24"/>
          <w:szCs w:val="24"/>
          <w:lang w:val="en-US"/>
        </w:rPr>
        <w:t xml:space="preserve"> relatată în tabelul nr.1</w:t>
      </w:r>
    </w:p>
    <w:p w:rsidR="001E78DD" w:rsidRPr="001E78DD" w:rsidRDefault="001E78DD" w:rsidP="00296380">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În structura veniturilor bugetului local  53,9 la sută sau 18178,3 mii lei o constituie suma transferurilor , 15 % venituri proprii sau 5072,0 mii lei , 28,9 % impozitile pe venit de stat sau 9747,0 mii lei   și 2,2% la resursele colectate.</w:t>
      </w:r>
    </w:p>
    <w:p w:rsidR="001E78DD" w:rsidRPr="001E78DD" w:rsidRDefault="001E78DD" w:rsidP="001E78DD">
      <w:pPr>
        <w:spacing w:after="0"/>
        <w:jc w:val="center"/>
        <w:rPr>
          <w:rFonts w:ascii="Times New Roman" w:hAnsi="Times New Roman" w:cs="Times New Roman"/>
          <w:sz w:val="24"/>
          <w:szCs w:val="24"/>
          <w:lang w:val="en-US"/>
        </w:rPr>
      </w:pPr>
      <w:r w:rsidRPr="001E78DD">
        <w:rPr>
          <w:rFonts w:ascii="Times New Roman" w:hAnsi="Times New Roman" w:cs="Times New Roman"/>
          <w:b/>
          <w:sz w:val="24"/>
          <w:szCs w:val="24"/>
          <w:lang w:val="en-US"/>
        </w:rPr>
        <w:t>Structura veniturilor</w:t>
      </w:r>
      <w:r w:rsidRPr="001E78DD">
        <w:rPr>
          <w:rStyle w:val="Bodytext2115pt"/>
          <w:rFonts w:ascii="Times New Roman" w:hAnsi="Times New Roman" w:cs="Times New Roman"/>
          <w:b/>
          <w:sz w:val="24"/>
          <w:szCs w:val="24"/>
        </w:rPr>
        <w:t xml:space="preserve"> bugetului primăriei or. Anenii Noi pe</w:t>
      </w:r>
      <w:r w:rsidRPr="001E78DD">
        <w:rPr>
          <w:rFonts w:ascii="Times New Roman" w:hAnsi="Times New Roman" w:cs="Times New Roman"/>
          <w:b/>
          <w:sz w:val="24"/>
          <w:szCs w:val="24"/>
          <w:lang w:val="ro-RO"/>
        </w:rPr>
        <w:t>ntru 9 luni</w:t>
      </w:r>
      <w:r w:rsidRPr="001E78DD">
        <w:rPr>
          <w:rFonts w:ascii="Times New Roman" w:hAnsi="Times New Roman" w:cs="Times New Roman"/>
          <w:b/>
          <w:sz w:val="24"/>
          <w:szCs w:val="24"/>
          <w:lang w:val="en-US"/>
        </w:rPr>
        <w:t xml:space="preserve"> anul 2022                                                                                                                                                                                           </w:t>
      </w:r>
    </w:p>
    <w:p w:rsidR="001E78DD" w:rsidRDefault="001E78DD" w:rsidP="001E78DD">
      <w:pPr>
        <w:spacing w:after="0"/>
        <w:ind w:left="284"/>
        <w:rPr>
          <w:rFonts w:ascii="Times New Roman" w:hAnsi="Times New Roman" w:cs="Times New Roman"/>
          <w:sz w:val="24"/>
          <w:szCs w:val="24"/>
          <w:lang w:val="en-US"/>
        </w:rPr>
      </w:pPr>
      <w:r w:rsidRPr="001E78DD">
        <w:rPr>
          <w:rStyle w:val="Bodytext2115pt"/>
          <w:rFonts w:ascii="Times New Roman" w:hAnsi="Times New Roman" w:cs="Times New Roman"/>
          <w:b/>
          <w:sz w:val="24"/>
          <w:szCs w:val="24"/>
        </w:rPr>
        <w:t xml:space="preserve"> </w:t>
      </w:r>
      <w:r w:rsidRPr="001E78DD">
        <w:rPr>
          <w:rStyle w:val="Bodytext2115pt"/>
          <w:rFonts w:ascii="Times New Roman" w:hAnsi="Times New Roman" w:cs="Times New Roman"/>
          <w:sz w:val="24"/>
          <w:szCs w:val="24"/>
        </w:rPr>
        <w:t>, sub aspectul clasificării economice , se prezintă în următoarea diagramă</w:t>
      </w:r>
      <w:r w:rsidRPr="001E78DD">
        <w:rPr>
          <w:rFonts w:ascii="Times New Roman" w:hAnsi="Times New Roman" w:cs="Times New Roman"/>
          <w:sz w:val="24"/>
          <w:szCs w:val="24"/>
          <w:lang w:val="en-US"/>
        </w:rPr>
        <w:t>:</w:t>
      </w:r>
    </w:p>
    <w:p w:rsidR="005C7FB2" w:rsidRPr="001E78DD" w:rsidRDefault="005C7FB2" w:rsidP="001E78DD">
      <w:pPr>
        <w:spacing w:after="0"/>
        <w:ind w:left="284"/>
        <w:rPr>
          <w:rFonts w:ascii="Times New Roman" w:hAnsi="Times New Roman" w:cs="Times New Roman"/>
          <w:sz w:val="24"/>
          <w:szCs w:val="24"/>
          <w:lang w:val="en-US"/>
        </w:rPr>
      </w:pPr>
    </w:p>
    <w:p w:rsidR="001E78DD" w:rsidRPr="001E78DD" w:rsidRDefault="001E78DD" w:rsidP="001E78DD">
      <w:pPr>
        <w:spacing w:after="0"/>
        <w:jc w:val="both"/>
        <w:rPr>
          <w:rFonts w:ascii="Times New Roman" w:hAnsi="Times New Roman" w:cs="Times New Roman"/>
          <w:sz w:val="24"/>
          <w:szCs w:val="24"/>
          <w:lang w:val="ro-RO"/>
        </w:rPr>
      </w:pPr>
      <w:r w:rsidRPr="001E78DD">
        <w:rPr>
          <w:rFonts w:ascii="Times New Roman" w:hAnsi="Times New Roman" w:cs="Times New Roman"/>
          <w:noProof/>
          <w:sz w:val="24"/>
          <w:szCs w:val="24"/>
        </w:rPr>
        <w:lastRenderedPageBreak/>
        <w:drawing>
          <wp:inline distT="0" distB="0" distL="0" distR="0">
            <wp:extent cx="5232400" cy="3041650"/>
            <wp:effectExtent l="19050" t="0" r="25400" b="635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78DD" w:rsidRPr="001E78DD" w:rsidRDefault="001E78DD" w:rsidP="001E78DD">
      <w:pPr>
        <w:spacing w:after="0"/>
        <w:jc w:val="both"/>
        <w:rPr>
          <w:rFonts w:ascii="Times New Roman" w:hAnsi="Times New Roman" w:cs="Times New Roman"/>
          <w:sz w:val="24"/>
          <w:szCs w:val="24"/>
          <w:lang w:val="ro-RO"/>
        </w:rPr>
      </w:pPr>
    </w:p>
    <w:p w:rsidR="001E78DD" w:rsidRPr="001E78DD" w:rsidRDefault="001E78DD" w:rsidP="001E78DD">
      <w:pPr>
        <w:spacing w:after="0"/>
        <w:jc w:val="both"/>
        <w:rPr>
          <w:rFonts w:ascii="Times New Roman" w:hAnsi="Times New Roman" w:cs="Times New Roman"/>
          <w:sz w:val="24"/>
          <w:szCs w:val="24"/>
          <w:lang w:val="ro-RO"/>
        </w:rPr>
      </w:pPr>
    </w:p>
    <w:p w:rsidR="001E78DD" w:rsidRDefault="001E78DD" w:rsidP="001E78DD">
      <w:pPr>
        <w:spacing w:after="0"/>
        <w:ind w:firstLine="708"/>
        <w:jc w:val="both"/>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Suma veniturilor generale şi veniturilor colectate, acumulate din teritoriu constituie total 15553,0 mii lei sau 46,0 la sută din suma totală şi sânt în creştere cu 2370,3 mii lei sau cu 18,0% faţă de perioada similară a anului precedent. </w:t>
      </w:r>
    </w:p>
    <w:p w:rsidR="00296380" w:rsidRPr="001E78DD" w:rsidRDefault="00296380" w:rsidP="001E78DD">
      <w:pPr>
        <w:spacing w:after="0"/>
        <w:ind w:firstLine="708"/>
        <w:jc w:val="both"/>
        <w:rPr>
          <w:rFonts w:ascii="Times New Roman" w:hAnsi="Times New Roman" w:cs="Times New Roman"/>
          <w:sz w:val="24"/>
          <w:szCs w:val="24"/>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1040"/>
        <w:gridCol w:w="1132"/>
        <w:gridCol w:w="1120"/>
        <w:gridCol w:w="1278"/>
        <w:gridCol w:w="1259"/>
        <w:gridCol w:w="1037"/>
        <w:gridCol w:w="1459"/>
      </w:tblGrid>
      <w:tr w:rsidR="001E78DD" w:rsidRPr="001E78DD" w:rsidTr="001E78DD">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b/>
                <w:sz w:val="24"/>
                <w:szCs w:val="24"/>
                <w:lang w:val="ro-RO"/>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Executat </w:t>
            </w:r>
          </w:p>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2022 faţă de </w:t>
            </w:r>
          </w:p>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2021 (%)</w:t>
            </w:r>
          </w:p>
        </w:tc>
      </w:tr>
      <w:tr w:rsidR="001E78DD" w:rsidRPr="001E78DD" w:rsidTr="001E78DD">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sz w:val="24"/>
                <w:szCs w:val="24"/>
                <w:lang w:val="ro-RO"/>
              </w:rPr>
            </w:pP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2022</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8DD" w:rsidRPr="001E78DD" w:rsidRDefault="001E78DD" w:rsidP="001E78DD">
            <w:pPr>
              <w:spacing w:after="0"/>
              <w:rPr>
                <w:rFonts w:ascii="Times New Roman" w:hAnsi="Times New Roman" w:cs="Times New Roman"/>
                <w:sz w:val="24"/>
                <w:szCs w:val="24"/>
                <w:lang w:val="ro-RO"/>
              </w:rPr>
            </w:pPr>
          </w:p>
        </w:tc>
      </w:tr>
      <w:tr w:rsidR="001E78DD" w:rsidRPr="001E78DD" w:rsidTr="001E78DD">
        <w:trPr>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37687,6</w:t>
            </w:r>
          </w:p>
        </w:tc>
        <w:tc>
          <w:tcPr>
            <w:tcW w:w="1071"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+15722,2</w:t>
            </w:r>
          </w:p>
        </w:tc>
        <w:tc>
          <w:tcPr>
            <w:tcW w:w="1125"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53409,8</w:t>
            </w: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33731,3</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27673,1</w:t>
            </w:r>
          </w:p>
        </w:tc>
        <w:tc>
          <w:tcPr>
            <w:tcW w:w="1038"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+6058,2</w:t>
            </w:r>
          </w:p>
        </w:tc>
        <w:tc>
          <w:tcPr>
            <w:tcW w:w="1474"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121,9</w:t>
            </w:r>
          </w:p>
        </w:tc>
      </w:tr>
      <w:tr w:rsidR="001E78DD" w:rsidRPr="001E78DD" w:rsidTr="001E78DD">
        <w:trPr>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inclusiv:</w:t>
            </w:r>
          </w:p>
        </w:tc>
        <w:tc>
          <w:tcPr>
            <w:tcW w:w="1042"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071"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125"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289"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269"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038"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474"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r>
      <w:tr w:rsidR="001E78DD" w:rsidRPr="001E78DD" w:rsidTr="001E78DD">
        <w:trPr>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19653,8</w:t>
            </w:r>
          </w:p>
        </w:tc>
        <w:tc>
          <w:tcPr>
            <w:tcW w:w="1071"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+15722,2</w:t>
            </w:r>
          </w:p>
        </w:tc>
        <w:tc>
          <w:tcPr>
            <w:tcW w:w="1125"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35376,0</w:t>
            </w: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18178,3</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14490,4</w:t>
            </w:r>
          </w:p>
        </w:tc>
        <w:tc>
          <w:tcPr>
            <w:tcW w:w="1038"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+3687,9</w:t>
            </w:r>
          </w:p>
        </w:tc>
        <w:tc>
          <w:tcPr>
            <w:tcW w:w="1474"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125,5</w:t>
            </w:r>
          </w:p>
        </w:tc>
      </w:tr>
      <w:tr w:rsidR="001E78DD" w:rsidRPr="001E78DD" w:rsidTr="001E78DD">
        <w:trPr>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52,1</w:t>
            </w:r>
          </w:p>
        </w:tc>
        <w:tc>
          <w:tcPr>
            <w:tcW w:w="1071"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66,0</w:t>
            </w: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54,0</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52,0</w:t>
            </w:r>
          </w:p>
        </w:tc>
        <w:tc>
          <w:tcPr>
            <w:tcW w:w="1038"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474"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r>
      <w:tr w:rsidR="001E78DD" w:rsidRPr="001E78DD" w:rsidTr="001E78DD">
        <w:trPr>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18033,8</w:t>
            </w:r>
          </w:p>
        </w:tc>
        <w:tc>
          <w:tcPr>
            <w:tcW w:w="1071"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18033,8</w:t>
            </w: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15553,0</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13182,7</w:t>
            </w:r>
          </w:p>
        </w:tc>
        <w:tc>
          <w:tcPr>
            <w:tcW w:w="1038"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+2370,3</w:t>
            </w:r>
          </w:p>
        </w:tc>
        <w:tc>
          <w:tcPr>
            <w:tcW w:w="1474"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118,0</w:t>
            </w:r>
          </w:p>
        </w:tc>
      </w:tr>
      <w:tr w:rsidR="001E78DD" w:rsidRPr="001E78DD" w:rsidTr="001E78DD">
        <w:trPr>
          <w:trHeight w:val="135"/>
          <w:jc w:val="center"/>
        </w:trPr>
        <w:tc>
          <w:tcPr>
            <w:tcW w:w="175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rPr>
                <w:rFonts w:ascii="Times New Roman" w:hAnsi="Times New Roman" w:cs="Times New Roman"/>
                <w:sz w:val="24"/>
                <w:szCs w:val="24"/>
                <w:lang w:val="ro-RO"/>
              </w:rPr>
            </w:pPr>
            <w:r w:rsidRPr="001E78DD">
              <w:rPr>
                <w:rFonts w:ascii="Times New Roman" w:hAnsi="Times New Roman" w:cs="Times New Roman"/>
                <w:sz w:val="24"/>
                <w:szCs w:val="24"/>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47,9</w:t>
            </w:r>
          </w:p>
        </w:tc>
        <w:tc>
          <w:tcPr>
            <w:tcW w:w="1071"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34,0</w:t>
            </w:r>
          </w:p>
        </w:tc>
        <w:tc>
          <w:tcPr>
            <w:tcW w:w="128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46,0</w:t>
            </w:r>
          </w:p>
        </w:tc>
        <w:tc>
          <w:tcPr>
            <w:tcW w:w="1269" w:type="dxa"/>
            <w:tcBorders>
              <w:top w:val="single" w:sz="4" w:space="0" w:color="auto"/>
              <w:left w:val="single" w:sz="4" w:space="0" w:color="auto"/>
              <w:bottom w:val="single" w:sz="4" w:space="0" w:color="auto"/>
              <w:right w:val="single" w:sz="4" w:space="0" w:color="auto"/>
            </w:tcBorders>
            <w:hideMark/>
          </w:tcPr>
          <w:p w:rsidR="001E78DD" w:rsidRPr="001E78DD" w:rsidRDefault="001E78DD" w:rsidP="001E78DD">
            <w:pPr>
              <w:spacing w:after="0"/>
              <w:jc w:val="center"/>
              <w:rPr>
                <w:rFonts w:ascii="Times New Roman" w:hAnsi="Times New Roman" w:cs="Times New Roman"/>
                <w:sz w:val="24"/>
                <w:szCs w:val="24"/>
                <w:lang w:val="ro-RO"/>
              </w:rPr>
            </w:pPr>
            <w:r w:rsidRPr="001E78DD">
              <w:rPr>
                <w:rFonts w:ascii="Times New Roman" w:hAnsi="Times New Roman" w:cs="Times New Roman"/>
                <w:sz w:val="24"/>
                <w:szCs w:val="24"/>
                <w:lang w:val="ro-RO"/>
              </w:rPr>
              <w:t>48,0</w:t>
            </w:r>
          </w:p>
        </w:tc>
        <w:tc>
          <w:tcPr>
            <w:tcW w:w="1038"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c>
          <w:tcPr>
            <w:tcW w:w="1474" w:type="dxa"/>
            <w:tcBorders>
              <w:top w:val="single" w:sz="4" w:space="0" w:color="auto"/>
              <w:left w:val="single" w:sz="4" w:space="0" w:color="auto"/>
              <w:bottom w:val="single" w:sz="4" w:space="0" w:color="auto"/>
              <w:right w:val="single" w:sz="4" w:space="0" w:color="auto"/>
            </w:tcBorders>
          </w:tcPr>
          <w:p w:rsidR="001E78DD" w:rsidRPr="001E78DD" w:rsidRDefault="001E78DD" w:rsidP="001E78DD">
            <w:pPr>
              <w:spacing w:after="0"/>
              <w:jc w:val="center"/>
              <w:rPr>
                <w:rFonts w:ascii="Times New Roman" w:hAnsi="Times New Roman" w:cs="Times New Roman"/>
                <w:sz w:val="24"/>
                <w:szCs w:val="24"/>
                <w:lang w:val="ro-RO"/>
              </w:rPr>
            </w:pPr>
          </w:p>
        </w:tc>
      </w:tr>
    </w:tbl>
    <w:p w:rsidR="001E78DD" w:rsidRPr="005C7FB2" w:rsidRDefault="001E78DD" w:rsidP="001E78DD">
      <w:pPr>
        <w:spacing w:after="0"/>
        <w:rPr>
          <w:rFonts w:ascii="Times New Roman" w:hAnsi="Times New Roman" w:cs="Times New Roman"/>
          <w:sz w:val="24"/>
          <w:szCs w:val="24"/>
          <w:lang w:val="ro-RO"/>
        </w:rPr>
      </w:pPr>
    </w:p>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proofErr w:type="gramStart"/>
      <w:r w:rsidRPr="001E78DD">
        <w:rPr>
          <w:rFonts w:ascii="Times New Roman" w:hAnsi="Times New Roman" w:cs="Times New Roman"/>
          <w:sz w:val="24"/>
          <w:szCs w:val="24"/>
          <w:lang w:val="en-US"/>
        </w:rPr>
        <w:t>Conform  tabelului</w:t>
      </w:r>
      <w:proofErr w:type="gramEnd"/>
      <w:r w:rsidRPr="001E78DD">
        <w:rPr>
          <w:rFonts w:ascii="Times New Roman" w:hAnsi="Times New Roman" w:cs="Times New Roman"/>
          <w:sz w:val="24"/>
          <w:szCs w:val="24"/>
          <w:lang w:val="en-US"/>
        </w:rPr>
        <w:t xml:space="preserve"> Nr 1, toate  tipurilor de impozite sunt realizate.</w:t>
      </w:r>
    </w:p>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Din veniturile proprii (15553</w:t>
      </w:r>
      <w:proofErr w:type="gramStart"/>
      <w:r w:rsidRPr="001E78DD">
        <w:rPr>
          <w:rFonts w:ascii="Times New Roman" w:hAnsi="Times New Roman" w:cs="Times New Roman"/>
          <w:sz w:val="24"/>
          <w:szCs w:val="24"/>
          <w:lang w:val="en-US"/>
        </w:rPr>
        <w:t>,0</w:t>
      </w:r>
      <w:proofErr w:type="gramEnd"/>
      <w:r w:rsidRPr="001E78DD">
        <w:rPr>
          <w:rFonts w:ascii="Times New Roman" w:hAnsi="Times New Roman" w:cs="Times New Roman"/>
          <w:sz w:val="24"/>
          <w:szCs w:val="24"/>
          <w:lang w:val="en-US"/>
        </w:rPr>
        <w:t xml:space="preserve"> mii lei , fără transferuri) cele mai considerabile sînt încasările la impozitele pe venitul persoanelor fizice 63,0 la sută. Defalcările în proporție de 50,0 la sută de la suma acumulată de la contribuabilii din primării , constituie total 9747,0 mii lei ,fiind în creștere față de perioada anului precedent cu 1084,6 mii lei sau 12,5%. </w:t>
      </w:r>
    </w:p>
    <w:p w:rsidR="001E78DD" w:rsidRPr="001E78DD" w:rsidRDefault="001E78DD" w:rsidP="00DA063A">
      <w:pPr>
        <w:spacing w:after="0"/>
        <w:jc w:val="both"/>
        <w:rPr>
          <w:rStyle w:val="tlid-translation"/>
          <w:rFonts w:ascii="Times New Roman" w:hAnsi="Times New Roman" w:cs="Times New Roman"/>
          <w:sz w:val="24"/>
          <w:szCs w:val="24"/>
          <w:lang w:val="ro-RO"/>
        </w:rPr>
      </w:pPr>
      <w:r w:rsidRPr="001E78DD">
        <w:rPr>
          <w:rFonts w:ascii="Times New Roman" w:hAnsi="Times New Roman" w:cs="Times New Roman"/>
          <w:sz w:val="24"/>
          <w:szCs w:val="24"/>
          <w:lang w:val="en-US"/>
        </w:rPr>
        <w:t xml:space="preserve">                </w:t>
      </w:r>
      <w:r w:rsidRPr="001E78DD">
        <w:rPr>
          <w:rStyle w:val="tlid-translation"/>
          <w:rFonts w:ascii="Times New Roman" w:hAnsi="Times New Roman" w:cs="Times New Roman"/>
          <w:sz w:val="24"/>
          <w:szCs w:val="24"/>
          <w:lang w:val="ro-RO"/>
        </w:rPr>
        <w:t>Toate celelalte impozite și taxe se acumuleaza pe contul primăriei proporți 100%.</w:t>
      </w:r>
    </w:p>
    <w:p w:rsidR="005C7FB2" w:rsidRPr="005C7FB2" w:rsidRDefault="001E78DD" w:rsidP="00DA063A">
      <w:pPr>
        <w:spacing w:after="0"/>
        <w:jc w:val="both"/>
        <w:rPr>
          <w:rFonts w:ascii="Times New Roman" w:hAnsi="Times New Roman" w:cs="Times New Roman"/>
          <w:sz w:val="24"/>
          <w:szCs w:val="24"/>
          <w:lang w:val="ro-RO"/>
        </w:rPr>
      </w:pPr>
      <w:r w:rsidRPr="001E78DD">
        <w:rPr>
          <w:rFonts w:ascii="Times New Roman" w:hAnsi="Times New Roman" w:cs="Times New Roman"/>
          <w:sz w:val="24"/>
          <w:szCs w:val="24"/>
          <w:lang w:val="en-US"/>
        </w:rPr>
        <w:t xml:space="preserve">                </w:t>
      </w:r>
      <w:r w:rsidRPr="001E78DD">
        <w:rPr>
          <w:rStyle w:val="tlid-translation"/>
          <w:rFonts w:ascii="Times New Roman" w:hAnsi="Times New Roman" w:cs="Times New Roman"/>
          <w:sz w:val="24"/>
          <w:szCs w:val="24"/>
          <w:lang w:val="ro-RO"/>
        </w:rPr>
        <w:t xml:space="preserve">Veniturile din aceste taxe și impozite în valoare totală de 5806,0 mii lei ,inclusiv </w:t>
      </w:r>
      <w:r w:rsidRPr="001E78DD">
        <w:rPr>
          <w:rFonts w:ascii="Times New Roman" w:hAnsi="Times New Roman" w:cs="Times New Roman"/>
          <w:sz w:val="24"/>
          <w:szCs w:val="24"/>
          <w:lang w:val="ro-RO"/>
        </w:rPr>
        <w:t>:</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Impozitul funciar ale persoanelor juridice și fizice, inregistrate in calitate de </w:t>
      </w:r>
      <w:proofErr w:type="gramStart"/>
      <w:r w:rsidRPr="001E78DD">
        <w:rPr>
          <w:rFonts w:ascii="Times New Roman" w:hAnsi="Times New Roman" w:cs="Times New Roman"/>
          <w:sz w:val="24"/>
          <w:szCs w:val="24"/>
          <w:lang w:val="en-US"/>
        </w:rPr>
        <w:t>intreprinzator(</w:t>
      </w:r>
      <w:proofErr w:type="gramEnd"/>
      <w:r w:rsidRPr="001E78DD">
        <w:rPr>
          <w:rFonts w:ascii="Times New Roman" w:hAnsi="Times New Roman" w:cs="Times New Roman"/>
          <w:sz w:val="24"/>
          <w:szCs w:val="24"/>
          <w:lang w:val="en-US"/>
        </w:rPr>
        <w:t>cod 113161) -173,5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Impozitul funciar al persoanelor fizice-cetaț</w:t>
      </w:r>
      <w:proofErr w:type="gramStart"/>
      <w:r w:rsidRPr="001E78DD">
        <w:rPr>
          <w:rFonts w:ascii="Times New Roman" w:hAnsi="Times New Roman" w:cs="Times New Roman"/>
          <w:sz w:val="24"/>
          <w:szCs w:val="24"/>
          <w:lang w:val="en-US"/>
        </w:rPr>
        <w:t>eni(</w:t>
      </w:r>
      <w:proofErr w:type="gramEnd"/>
      <w:r w:rsidRPr="001E78DD">
        <w:rPr>
          <w:rFonts w:ascii="Times New Roman" w:hAnsi="Times New Roman" w:cs="Times New Roman"/>
          <w:sz w:val="24"/>
          <w:szCs w:val="24"/>
          <w:lang w:val="en-US"/>
        </w:rPr>
        <w:t xml:space="preserve">cod 113171) – 75,5 mii lei   </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Impozit pe bunurile imobiliare ale persoanelor juridice și fizice </w:t>
      </w:r>
      <w:proofErr w:type="gramStart"/>
      <w:r w:rsidRPr="001E78DD">
        <w:rPr>
          <w:rFonts w:ascii="Times New Roman" w:hAnsi="Times New Roman" w:cs="Times New Roman"/>
          <w:sz w:val="24"/>
          <w:szCs w:val="24"/>
          <w:lang w:val="en-US"/>
        </w:rPr>
        <w:t>( cod</w:t>
      </w:r>
      <w:proofErr w:type="gramEnd"/>
      <w:r w:rsidRPr="001E78DD">
        <w:rPr>
          <w:rFonts w:ascii="Times New Roman" w:hAnsi="Times New Roman" w:cs="Times New Roman"/>
          <w:sz w:val="24"/>
          <w:szCs w:val="24"/>
          <w:lang w:val="en-US"/>
        </w:rPr>
        <w:t xml:space="preserve"> 113210,113220,113230,113240 ) - 807,6 mii lei</w:t>
      </w:r>
    </w:p>
    <w:p w:rsid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de piaț</w:t>
      </w:r>
      <w:proofErr w:type="gramStart"/>
      <w:r w:rsidRPr="001E78DD">
        <w:rPr>
          <w:rFonts w:ascii="Times New Roman" w:hAnsi="Times New Roman" w:cs="Times New Roman"/>
          <w:sz w:val="24"/>
          <w:szCs w:val="24"/>
          <w:lang w:val="en-US"/>
        </w:rPr>
        <w:t>ă  -</w:t>
      </w:r>
      <w:proofErr w:type="gramEnd"/>
      <w:r w:rsidRPr="001E78DD">
        <w:rPr>
          <w:rFonts w:ascii="Times New Roman" w:hAnsi="Times New Roman" w:cs="Times New Roman"/>
          <w:sz w:val="24"/>
          <w:szCs w:val="24"/>
          <w:lang w:val="en-US"/>
        </w:rPr>
        <w:t xml:space="preserve">  57,0 mii lei.</w:t>
      </w:r>
    </w:p>
    <w:p w:rsidR="00D15BE1" w:rsidRPr="001E78DD" w:rsidRDefault="00D15BE1"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pentru </w:t>
      </w:r>
      <w:proofErr w:type="gramStart"/>
      <w:r w:rsidRPr="001E78DD">
        <w:rPr>
          <w:rFonts w:ascii="Times New Roman" w:hAnsi="Times New Roman" w:cs="Times New Roman"/>
          <w:sz w:val="24"/>
          <w:szCs w:val="24"/>
          <w:lang w:val="en-US"/>
        </w:rPr>
        <w:t>amenajarea  teritoriului</w:t>
      </w:r>
      <w:proofErr w:type="gramEnd"/>
      <w:r w:rsidRPr="001E78DD">
        <w:rPr>
          <w:rFonts w:ascii="Times New Roman" w:hAnsi="Times New Roman" w:cs="Times New Roman"/>
          <w:sz w:val="24"/>
          <w:szCs w:val="24"/>
          <w:lang w:val="en-US"/>
        </w:rPr>
        <w:t xml:space="preserve">  -   351,2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pentru prestarea serviciilor de transport rutier de călători pe teritoriul orașelor și satelor   -    89</w:t>
      </w:r>
      <w:proofErr w:type="gramStart"/>
      <w:r w:rsidRPr="001E78DD">
        <w:rPr>
          <w:rFonts w:ascii="Times New Roman" w:hAnsi="Times New Roman" w:cs="Times New Roman"/>
          <w:sz w:val="24"/>
          <w:szCs w:val="24"/>
          <w:lang w:val="en-US"/>
        </w:rPr>
        <w:t>,0</w:t>
      </w:r>
      <w:proofErr w:type="gramEnd"/>
      <w:r w:rsidRPr="001E78DD">
        <w:rPr>
          <w:rFonts w:ascii="Times New Roman" w:hAnsi="Times New Roman" w:cs="Times New Roman"/>
          <w:sz w:val="24"/>
          <w:szCs w:val="24"/>
          <w:lang w:val="en-US"/>
        </w:rPr>
        <w:t xml:space="preserve">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pentru unitățile </w:t>
      </w:r>
      <w:proofErr w:type="gramStart"/>
      <w:r w:rsidRPr="001E78DD">
        <w:rPr>
          <w:rFonts w:ascii="Times New Roman" w:hAnsi="Times New Roman" w:cs="Times New Roman"/>
          <w:sz w:val="24"/>
          <w:szCs w:val="24"/>
          <w:lang w:val="en-US"/>
        </w:rPr>
        <w:t>comerciale  ș</w:t>
      </w:r>
      <w:proofErr w:type="gramEnd"/>
      <w:r w:rsidRPr="001E78DD">
        <w:rPr>
          <w:rFonts w:ascii="Times New Roman" w:hAnsi="Times New Roman" w:cs="Times New Roman"/>
          <w:sz w:val="24"/>
          <w:szCs w:val="24"/>
          <w:lang w:val="en-US"/>
        </w:rPr>
        <w:t>i/sau prestări  servicii  -   1387,2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pentru patenta de </w:t>
      </w:r>
      <w:proofErr w:type="gramStart"/>
      <w:r w:rsidRPr="001E78DD">
        <w:rPr>
          <w:rFonts w:ascii="Times New Roman" w:hAnsi="Times New Roman" w:cs="Times New Roman"/>
          <w:sz w:val="24"/>
          <w:szCs w:val="24"/>
          <w:lang w:val="en-US"/>
        </w:rPr>
        <w:t>întreprinzător  -</w:t>
      </w:r>
      <w:proofErr w:type="gramEnd"/>
      <w:r w:rsidRPr="001E78DD">
        <w:rPr>
          <w:rFonts w:ascii="Times New Roman" w:hAnsi="Times New Roman" w:cs="Times New Roman"/>
          <w:sz w:val="24"/>
          <w:szCs w:val="24"/>
          <w:lang w:val="en-US"/>
        </w:rPr>
        <w:t xml:space="preserve">  158,6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Plata pentru certificatele de urbanism și autorizația de construcție sau desființare încasată în bugetul </w:t>
      </w:r>
      <w:proofErr w:type="gramStart"/>
      <w:r w:rsidRPr="001E78DD">
        <w:rPr>
          <w:rFonts w:ascii="Times New Roman" w:hAnsi="Times New Roman" w:cs="Times New Roman"/>
          <w:sz w:val="24"/>
          <w:szCs w:val="24"/>
          <w:lang w:val="en-US"/>
        </w:rPr>
        <w:t>l  -</w:t>
      </w:r>
      <w:proofErr w:type="gramEnd"/>
      <w:r w:rsidRPr="001E78DD">
        <w:rPr>
          <w:rFonts w:ascii="Times New Roman" w:hAnsi="Times New Roman" w:cs="Times New Roman"/>
          <w:sz w:val="24"/>
          <w:szCs w:val="24"/>
          <w:lang w:val="en-US"/>
        </w:rPr>
        <w:t xml:space="preserve">   4,3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Taxa pentru amplasarea publicaț</w:t>
      </w:r>
      <w:proofErr w:type="gramStart"/>
      <w:r w:rsidRPr="001E78DD">
        <w:rPr>
          <w:rFonts w:ascii="Times New Roman" w:hAnsi="Times New Roman" w:cs="Times New Roman"/>
          <w:sz w:val="24"/>
          <w:szCs w:val="24"/>
          <w:lang w:val="en-US"/>
        </w:rPr>
        <w:t>iilor  -</w:t>
      </w:r>
      <w:proofErr w:type="gramEnd"/>
      <w:r w:rsidRPr="001E78DD">
        <w:rPr>
          <w:rFonts w:ascii="Times New Roman" w:hAnsi="Times New Roman" w:cs="Times New Roman"/>
          <w:sz w:val="24"/>
          <w:szCs w:val="24"/>
          <w:lang w:val="en-US"/>
        </w:rPr>
        <w:t xml:space="preserve">   2,0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Taxa pentru dispozitivele </w:t>
      </w:r>
      <w:proofErr w:type="gramStart"/>
      <w:r w:rsidRPr="001E78DD">
        <w:rPr>
          <w:rFonts w:ascii="Times New Roman" w:hAnsi="Times New Roman" w:cs="Times New Roman"/>
          <w:sz w:val="24"/>
          <w:szCs w:val="24"/>
          <w:lang w:val="en-US"/>
        </w:rPr>
        <w:t>publicitare  -</w:t>
      </w:r>
      <w:proofErr w:type="gramEnd"/>
      <w:r w:rsidRPr="001E78DD">
        <w:rPr>
          <w:rFonts w:ascii="Times New Roman" w:hAnsi="Times New Roman" w:cs="Times New Roman"/>
          <w:sz w:val="24"/>
          <w:szCs w:val="24"/>
          <w:lang w:val="en-US"/>
        </w:rPr>
        <w:t xml:space="preserve">   94,7 mii 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Veniturile la bugetul local din arenda </w:t>
      </w:r>
      <w:proofErr w:type="gramStart"/>
      <w:r w:rsidRPr="001E78DD">
        <w:rPr>
          <w:rFonts w:ascii="Times New Roman" w:hAnsi="Times New Roman" w:cs="Times New Roman"/>
          <w:sz w:val="24"/>
          <w:szCs w:val="24"/>
          <w:lang w:val="en-US"/>
        </w:rPr>
        <w:t>constitue  131,8</w:t>
      </w:r>
      <w:proofErr w:type="gramEnd"/>
      <w:r w:rsidRPr="001E78DD">
        <w:rPr>
          <w:rFonts w:ascii="Times New Roman" w:hAnsi="Times New Roman" w:cs="Times New Roman"/>
          <w:sz w:val="24"/>
          <w:szCs w:val="24"/>
          <w:lang w:val="en-US"/>
        </w:rPr>
        <w:t xml:space="preserve"> mii lei. </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Alte venituri </w:t>
      </w:r>
      <w:proofErr w:type="gramStart"/>
      <w:r w:rsidR="001E78DD" w:rsidRPr="001E78DD">
        <w:rPr>
          <w:rFonts w:ascii="Times New Roman" w:hAnsi="Times New Roman" w:cs="Times New Roman"/>
          <w:sz w:val="24"/>
          <w:szCs w:val="24"/>
          <w:lang w:val="en-US"/>
        </w:rPr>
        <w:t>-  10,3</w:t>
      </w:r>
      <w:proofErr w:type="gramEnd"/>
      <w:r w:rsidR="001E78DD" w:rsidRPr="001E78DD">
        <w:rPr>
          <w:rFonts w:ascii="Times New Roman" w:hAnsi="Times New Roman" w:cs="Times New Roman"/>
          <w:sz w:val="24"/>
          <w:szCs w:val="24"/>
          <w:lang w:val="en-US"/>
        </w:rPr>
        <w:t xml:space="preserve"> mii lei       </w:t>
      </w:r>
    </w:p>
    <w:p w:rsidR="001E78DD" w:rsidRPr="001E78DD" w:rsidRDefault="00DA063A" w:rsidP="00DA063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E78DD" w:rsidRPr="001E78DD">
        <w:rPr>
          <w:rFonts w:ascii="Times New Roman" w:hAnsi="Times New Roman" w:cs="Times New Roman"/>
          <w:sz w:val="24"/>
          <w:szCs w:val="24"/>
          <w:lang w:val="ro-RO"/>
        </w:rPr>
        <w:t>Mijloace încasate în bugetul local de nivelul I în legătură cu excluderea terenurilor din circuitul agricol –1727271 lei .(SRL  SOMER-DECOMUR)</w:t>
      </w:r>
    </w:p>
    <w:p w:rsid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ro-RO"/>
        </w:rPr>
        <w:t xml:space="preserve">                   </w:t>
      </w:r>
      <w:r w:rsidRPr="001E78DD">
        <w:rPr>
          <w:rFonts w:ascii="Times New Roman" w:hAnsi="Times New Roman" w:cs="Times New Roman"/>
          <w:sz w:val="24"/>
          <w:szCs w:val="24"/>
          <w:lang w:val="en-US"/>
        </w:rPr>
        <w:t>Veniturile încasate de instituțiile bugetare sub forma veniturilor colectate constituie  734,0 mii.lei,inclusive : 638,4  taxele parentale pentru gradinite de copii ,și plata pentru educația copiilor în școala de arte  - 95,6 mii lei,  plată pentru locațiunea bunurilor patrimoniului public.   </w:t>
      </w:r>
    </w:p>
    <w:p w:rsidR="00DA063A" w:rsidRPr="00DA063A" w:rsidRDefault="00DA063A" w:rsidP="00DA063A">
      <w:pPr>
        <w:spacing w:after="0"/>
        <w:jc w:val="both"/>
        <w:rPr>
          <w:rFonts w:ascii="Times New Roman" w:hAnsi="Times New Roman" w:cs="Times New Roman"/>
          <w:sz w:val="24"/>
          <w:szCs w:val="24"/>
          <w:lang w:val="ro-RO"/>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Din suma </w:t>
      </w:r>
      <w:proofErr w:type="gramStart"/>
      <w:r w:rsidRPr="001E78DD">
        <w:rPr>
          <w:rFonts w:ascii="Times New Roman" w:hAnsi="Times New Roman" w:cs="Times New Roman"/>
          <w:sz w:val="24"/>
          <w:szCs w:val="24"/>
          <w:lang w:val="en-US"/>
        </w:rPr>
        <w:t>totală  primită</w:t>
      </w:r>
      <w:proofErr w:type="gramEnd"/>
      <w:r w:rsidRPr="001E78DD">
        <w:rPr>
          <w:rFonts w:ascii="Times New Roman" w:hAnsi="Times New Roman" w:cs="Times New Roman"/>
          <w:sz w:val="24"/>
          <w:szCs w:val="24"/>
          <w:lang w:val="en-US"/>
        </w:rPr>
        <w:t xml:space="preserve">, a  transferurilor care constituie  18178,3 mii lei, transferurile cu scop general din bugetul de stat la  bugetul </w:t>
      </w:r>
      <w:r w:rsidRPr="001E78DD">
        <w:rPr>
          <w:rFonts w:ascii="Times New Roman" w:hAnsi="Times New Roman" w:cs="Times New Roman"/>
          <w:color w:val="FF0000"/>
          <w:sz w:val="24"/>
          <w:szCs w:val="24"/>
          <w:lang w:val="en-US"/>
        </w:rPr>
        <w:t>ATE</w:t>
      </w:r>
      <w:r w:rsidRPr="001E78DD">
        <w:rPr>
          <w:rFonts w:ascii="Times New Roman" w:hAnsi="Times New Roman" w:cs="Times New Roman"/>
          <w:sz w:val="24"/>
          <w:szCs w:val="24"/>
          <w:lang w:val="en-US"/>
        </w:rPr>
        <w:t xml:space="preserve"> – 1078,2 mii.lei, transferurile cu destinație </w:t>
      </w:r>
    </w:p>
    <w:p w:rsidR="001E78DD" w:rsidRPr="005C7FB2"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specială din bugetul de stat la  bugetul </w:t>
      </w:r>
      <w:r w:rsidRPr="001E78DD">
        <w:rPr>
          <w:rFonts w:ascii="Times New Roman" w:hAnsi="Times New Roman" w:cs="Times New Roman"/>
          <w:color w:val="FF0000"/>
          <w:sz w:val="24"/>
          <w:szCs w:val="24"/>
          <w:lang w:val="en-US"/>
        </w:rPr>
        <w:t>ATE</w:t>
      </w:r>
      <w:r w:rsidRPr="001E78DD">
        <w:rPr>
          <w:rFonts w:ascii="Times New Roman" w:hAnsi="Times New Roman" w:cs="Times New Roman"/>
          <w:sz w:val="24"/>
          <w:szCs w:val="24"/>
          <w:lang w:val="en-US"/>
        </w:rPr>
        <w:t xml:space="preserve">  pentru învățământ – 11696,6 mii lei, alte transferuri – 105,8 mii lei (pentru cantinei de ajutor social), transferurile din fondul ecologic – 3842,0 mii lei pentru</w:t>
      </w:r>
      <w:r w:rsidRPr="001E78DD">
        <w:rPr>
          <w:rFonts w:ascii="Times New Roman" w:hAnsi="Times New Roman" w:cs="Times New Roman"/>
          <w:sz w:val="24"/>
          <w:szCs w:val="24"/>
          <w:lang w:val="ro-RO"/>
        </w:rPr>
        <w:t xml:space="preserve"> reconstrucția sistemului de apeduct în or.Anenii Noi, în parametrii străzilor Soarelui și Tineretului, transferuri capital acordate cu destinație specială Consiliul raional Anenii Noi în suma de 400,0 mii lei pentru cofinanțare proiectului “Reconstrucția sistemului de apeduct în or.Anenii Noi, în parametrul  străzilor Soarelui și Tineretului” și  în suma de 1000,0 mii lei pentru curățirea canalelor ,  transferurile cu destinație specială din Fondul de intervenție a Guvernului pentru Centrul pentru refugiați Anenii Noi  -55,7 mii lei .                                                             </w:t>
      </w:r>
      <w:r w:rsidRPr="001E78DD">
        <w:rPr>
          <w:rFonts w:ascii="Times New Roman" w:hAnsi="Times New Roman" w:cs="Times New Roman"/>
          <w:sz w:val="24"/>
          <w:szCs w:val="24"/>
          <w:lang w:val="en-US"/>
        </w:rPr>
        <w:t xml:space="preserve">   </w:t>
      </w:r>
      <w:r w:rsidRPr="001E78DD">
        <w:rPr>
          <w:rFonts w:ascii="Times New Roman" w:hAnsi="Times New Roman" w:cs="Times New Roman"/>
          <w:b/>
          <w:sz w:val="24"/>
          <w:szCs w:val="24"/>
          <w:lang w:val="en-US"/>
        </w:rPr>
        <w:t xml:space="preserve">                                                                                                                                                                 </w:t>
      </w:r>
      <w:r w:rsidRPr="001E78DD">
        <w:rPr>
          <w:rFonts w:ascii="Times New Roman" w:hAnsi="Times New Roman" w:cs="Times New Roman"/>
          <w:sz w:val="24"/>
          <w:szCs w:val="24"/>
          <w:lang w:val="en-US"/>
        </w:rPr>
        <w:t xml:space="preserve">             </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In perioada de gestiune bugetul local la </w:t>
      </w:r>
      <w:r w:rsidRPr="001E78DD">
        <w:rPr>
          <w:rFonts w:ascii="Times New Roman" w:hAnsi="Times New Roman" w:cs="Times New Roman"/>
          <w:b/>
          <w:sz w:val="24"/>
          <w:szCs w:val="24"/>
          <w:lang w:val="en-US"/>
        </w:rPr>
        <w:t xml:space="preserve">partea </w:t>
      </w:r>
      <w:proofErr w:type="gramStart"/>
      <w:r w:rsidRPr="001E78DD">
        <w:rPr>
          <w:rFonts w:ascii="Times New Roman" w:hAnsi="Times New Roman" w:cs="Times New Roman"/>
          <w:b/>
          <w:sz w:val="24"/>
          <w:szCs w:val="24"/>
          <w:lang w:val="en-US"/>
        </w:rPr>
        <w:t>de  cheltuieli</w:t>
      </w:r>
      <w:proofErr w:type="gramEnd"/>
      <w:r w:rsidRPr="001E78DD">
        <w:rPr>
          <w:rFonts w:ascii="Times New Roman" w:hAnsi="Times New Roman" w:cs="Times New Roman"/>
          <w:sz w:val="24"/>
          <w:szCs w:val="24"/>
          <w:lang w:val="en-US"/>
        </w:rPr>
        <w:t xml:space="preserve"> a fost executat in suma de 27842585-87lei-realizarea terenului-128216-00lei- realiza</w:t>
      </w:r>
      <w:r w:rsidR="00DA063A">
        <w:rPr>
          <w:rFonts w:ascii="Times New Roman" w:hAnsi="Times New Roman" w:cs="Times New Roman"/>
          <w:sz w:val="24"/>
          <w:szCs w:val="24"/>
          <w:lang w:val="en-US"/>
        </w:rPr>
        <w:t>rea cldirii-220000lei =27494369.87</w:t>
      </w:r>
      <w:r w:rsidRPr="001E78DD">
        <w:rPr>
          <w:rFonts w:ascii="Times New Roman" w:hAnsi="Times New Roman" w:cs="Times New Roman"/>
          <w:sz w:val="24"/>
          <w:szCs w:val="24"/>
          <w:lang w:val="en-US"/>
        </w:rPr>
        <w:t>lei</w:t>
      </w:r>
      <w:r w:rsidRPr="001E78DD">
        <w:rPr>
          <w:rFonts w:ascii="Times New Roman" w:hAnsi="Times New Roman" w:cs="Times New Roman"/>
          <w:b/>
          <w:sz w:val="24"/>
          <w:szCs w:val="24"/>
          <w:lang w:val="en-US"/>
        </w:rPr>
        <w:t>.</w:t>
      </w:r>
      <w:r w:rsidRPr="001E78DD">
        <w:rPr>
          <w:rFonts w:ascii="Times New Roman" w:hAnsi="Times New Roman" w:cs="Times New Roman"/>
          <w:sz w:val="24"/>
          <w:szCs w:val="24"/>
          <w:lang w:val="en-US"/>
        </w:rPr>
        <w:t xml:space="preserve"> </w:t>
      </w:r>
    </w:p>
    <w:p w:rsidR="001E78DD" w:rsidRPr="001E78DD" w:rsidRDefault="001E78DD" w:rsidP="00DA063A">
      <w:pPr>
        <w:spacing w:after="0"/>
        <w:ind w:left="645"/>
        <w:jc w:val="both"/>
        <w:rPr>
          <w:rFonts w:ascii="Times New Roman" w:hAnsi="Times New Roman" w:cs="Times New Roman"/>
          <w:b/>
          <w:sz w:val="24"/>
          <w:szCs w:val="24"/>
          <w:lang w:val="en-US"/>
        </w:rPr>
      </w:pPr>
      <w:proofErr w:type="gramStart"/>
      <w:r w:rsidRPr="001E78DD">
        <w:rPr>
          <w:rFonts w:ascii="Times New Roman" w:hAnsi="Times New Roman" w:cs="Times New Roman"/>
          <w:sz w:val="24"/>
          <w:szCs w:val="24"/>
          <w:lang w:val="en-US"/>
        </w:rPr>
        <w:t>Rambursarea imprumutului-899720-18lei.</w:t>
      </w:r>
      <w:proofErr w:type="gramEnd"/>
    </w:p>
    <w:p w:rsidR="001E78DD" w:rsidRPr="005C7FB2" w:rsidRDefault="001E78DD" w:rsidP="00DA063A">
      <w:pPr>
        <w:spacing w:after="0"/>
        <w:ind w:left="150"/>
        <w:jc w:val="both"/>
        <w:rPr>
          <w:rFonts w:ascii="Times New Roman" w:hAnsi="Times New Roman" w:cs="Times New Roman"/>
          <w:b/>
          <w:sz w:val="24"/>
          <w:szCs w:val="24"/>
          <w:lang w:val="en-US"/>
        </w:rPr>
      </w:pPr>
      <w:r w:rsidRPr="001E78DD">
        <w:rPr>
          <w:rFonts w:ascii="Times New Roman" w:hAnsi="Times New Roman" w:cs="Times New Roman"/>
          <w:sz w:val="24"/>
          <w:szCs w:val="24"/>
          <w:lang w:val="en-US"/>
        </w:rPr>
        <w:t xml:space="preserve">        Suma cheltuielilor aprobata in bugetul local </w:t>
      </w:r>
      <w:proofErr w:type="gramStart"/>
      <w:r w:rsidRPr="001E78DD">
        <w:rPr>
          <w:rFonts w:ascii="Times New Roman" w:hAnsi="Times New Roman" w:cs="Times New Roman"/>
          <w:sz w:val="24"/>
          <w:szCs w:val="24"/>
          <w:lang w:val="en-US"/>
        </w:rPr>
        <w:t>pe  an</w:t>
      </w:r>
      <w:proofErr w:type="gramEnd"/>
      <w:r w:rsidRPr="001E78DD">
        <w:rPr>
          <w:rFonts w:ascii="Times New Roman" w:hAnsi="Times New Roman" w:cs="Times New Roman"/>
          <w:sz w:val="24"/>
          <w:szCs w:val="24"/>
          <w:lang w:val="en-US"/>
        </w:rPr>
        <w:t>. 2022 s-a majorat din contul: - soldului  disponibil –  8607468-74</w:t>
      </w:r>
      <w:r w:rsidRPr="001E78DD">
        <w:rPr>
          <w:rFonts w:ascii="Times New Roman" w:hAnsi="Times New Roman" w:cs="Times New Roman"/>
          <w:b/>
          <w:sz w:val="24"/>
          <w:szCs w:val="24"/>
          <w:lang w:val="en-US"/>
        </w:rPr>
        <w:t xml:space="preserve"> </w:t>
      </w:r>
      <w:r w:rsidRPr="001E78DD">
        <w:rPr>
          <w:rFonts w:ascii="Times New Roman" w:hAnsi="Times New Roman" w:cs="Times New Roman"/>
          <w:sz w:val="24"/>
          <w:szCs w:val="24"/>
          <w:lang w:val="en-US"/>
        </w:rPr>
        <w:t>lei</w:t>
      </w:r>
      <w:r w:rsidRPr="001E78DD">
        <w:rPr>
          <w:rFonts w:ascii="Times New Roman" w:hAnsi="Times New Roman" w:cs="Times New Roman"/>
          <w:b/>
          <w:sz w:val="24"/>
          <w:szCs w:val="24"/>
          <w:lang w:val="en-US"/>
        </w:rPr>
        <w:t>.</w:t>
      </w:r>
    </w:p>
    <w:p w:rsidR="001E78DD" w:rsidRDefault="001E78DD" w:rsidP="00DA063A">
      <w:pPr>
        <w:pStyle w:val="a8"/>
        <w:tabs>
          <w:tab w:val="left" w:pos="-200"/>
        </w:tabs>
        <w:ind w:left="-200" w:firstLineChars="50" w:firstLine="120"/>
        <w:jc w:val="both"/>
        <w:rPr>
          <w:lang w:val="en-US"/>
        </w:rPr>
      </w:pPr>
      <w:r w:rsidRPr="001E78DD">
        <w:rPr>
          <w:lang w:val="en-US"/>
        </w:rPr>
        <w:t xml:space="preserve">- Din volumul total al cheltuielilor -7391551-12 lei constituie cheltuielile legate de </w:t>
      </w:r>
      <w:proofErr w:type="gramStart"/>
      <w:r w:rsidRPr="001E78DD">
        <w:rPr>
          <w:lang w:val="en-US"/>
        </w:rPr>
        <w:t>remunerarea  muncii</w:t>
      </w:r>
      <w:proofErr w:type="gramEnd"/>
      <w:r w:rsidRPr="001E78DD">
        <w:rPr>
          <w:lang w:val="en-US"/>
        </w:rPr>
        <w:t>, 10980278-28lei bunuri si servicii, 39120-00lei-dobinda la credit,  93000-00lei alimentatia copiilor din l.A.Puskin, l. M.Eminescu.</w:t>
      </w:r>
    </w:p>
    <w:p w:rsidR="005C7FB2" w:rsidRPr="001E78DD" w:rsidRDefault="005C7FB2" w:rsidP="00DA063A">
      <w:pPr>
        <w:pStyle w:val="a8"/>
        <w:tabs>
          <w:tab w:val="left" w:pos="-200"/>
        </w:tabs>
        <w:ind w:left="-200" w:firstLineChars="50" w:firstLine="120"/>
        <w:jc w:val="both"/>
        <w:rPr>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cheltuielilor </w:t>
      </w:r>
      <w:r w:rsidR="00296380">
        <w:rPr>
          <w:rFonts w:ascii="Times New Roman" w:hAnsi="Times New Roman" w:cs="Times New Roman"/>
          <w:b/>
          <w:sz w:val="24"/>
          <w:szCs w:val="24"/>
          <w:lang w:val="en-US"/>
        </w:rPr>
        <w:t>la grupa “Autoritaţ</w:t>
      </w:r>
      <w:r w:rsidRPr="001E78DD">
        <w:rPr>
          <w:rFonts w:ascii="Times New Roman" w:hAnsi="Times New Roman" w:cs="Times New Roman"/>
          <w:b/>
          <w:sz w:val="24"/>
          <w:szCs w:val="24"/>
          <w:lang w:val="en-US"/>
        </w:rPr>
        <w:t>i executive”</w:t>
      </w:r>
      <w:r w:rsidRPr="001E78DD">
        <w:rPr>
          <w:rFonts w:ascii="Times New Roman" w:hAnsi="Times New Roman" w:cs="Times New Roman"/>
          <w:sz w:val="24"/>
          <w:szCs w:val="24"/>
          <w:lang w:val="en-US"/>
        </w:rPr>
        <w:t xml:space="preserve"> constituie 3133959-70 lei, inclusiv:</w:t>
      </w:r>
    </w:p>
    <w:p w:rsidR="001E78DD" w:rsidRPr="001E78DD" w:rsidRDefault="005C7FB2" w:rsidP="00DA063A">
      <w:pPr>
        <w:pStyle w:val="a8"/>
        <w:numPr>
          <w:ilvl w:val="0"/>
          <w:numId w:val="25"/>
        </w:numPr>
        <w:tabs>
          <w:tab w:val="left" w:pos="510"/>
        </w:tabs>
        <w:jc w:val="both"/>
        <w:rPr>
          <w:lang w:val="en-US"/>
        </w:rPr>
      </w:pPr>
      <w:r>
        <w:rPr>
          <w:lang w:val="en-US"/>
        </w:rPr>
        <w:t xml:space="preserve">   </w:t>
      </w:r>
      <w:r w:rsidR="001E78DD" w:rsidRPr="001E78DD">
        <w:rPr>
          <w:lang w:val="en-US"/>
        </w:rPr>
        <w:t>1648155-92 lei remunerarea muncii;</w:t>
      </w:r>
    </w:p>
    <w:p w:rsidR="001E78DD" w:rsidRPr="001E78DD" w:rsidRDefault="001E78DD" w:rsidP="00DA063A">
      <w:pPr>
        <w:pStyle w:val="a8"/>
        <w:numPr>
          <w:ilvl w:val="0"/>
          <w:numId w:val="25"/>
        </w:numPr>
        <w:tabs>
          <w:tab w:val="left" w:pos="510"/>
        </w:tabs>
        <w:jc w:val="both"/>
        <w:rPr>
          <w:lang w:val="en-US"/>
        </w:rPr>
      </w:pPr>
      <w:r w:rsidRPr="001E78DD">
        <w:rPr>
          <w:lang w:val="en-US"/>
        </w:rPr>
        <w:t xml:space="preserve">   158766-75 lei tichete de masa</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r w:rsidR="005C7FB2">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 xml:space="preserve"> 162910-22 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xml:space="preserve">, energ.termica, apa si canalizare, serv.inform., deserv. program1C, </w:t>
      </w:r>
      <w:proofErr w:type="gramStart"/>
      <w:r w:rsidRPr="001E78DD">
        <w:rPr>
          <w:rFonts w:ascii="Times New Roman" w:hAnsi="Times New Roman" w:cs="Times New Roman"/>
          <w:sz w:val="24"/>
          <w:szCs w:val="24"/>
          <w:lang w:val="en-US"/>
        </w:rPr>
        <w:t>serv.telecom.,</w:t>
      </w:r>
      <w:proofErr w:type="gramEnd"/>
      <w:r w:rsidRPr="001E78DD">
        <w:rPr>
          <w:rFonts w:ascii="Times New Roman" w:hAnsi="Times New Roman" w:cs="Times New Roman"/>
          <w:sz w:val="24"/>
          <w:szCs w:val="24"/>
          <w:lang w:val="en-US"/>
        </w:rPr>
        <w:t xml:space="preserve"> serv.colectarea gunoiului.</w:t>
      </w:r>
    </w:p>
    <w:p w:rsidR="00D15BE1"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517117-20lei marfuri si servicii: serv. postale-6383-00lei, serv.editoriale-12138-00lei, </w:t>
      </w:r>
      <w:proofErr w:type="gramStart"/>
      <w:r w:rsidRPr="001E78DD">
        <w:rPr>
          <w:rFonts w:ascii="Times New Roman" w:hAnsi="Times New Roman" w:cs="Times New Roman"/>
          <w:sz w:val="24"/>
          <w:szCs w:val="24"/>
          <w:lang w:val="en-US"/>
        </w:rPr>
        <w:t>servicii  transport</w:t>
      </w:r>
      <w:proofErr w:type="gramEnd"/>
      <w:r w:rsidRPr="001E78DD">
        <w:rPr>
          <w:rFonts w:ascii="Times New Roman" w:hAnsi="Times New Roman" w:cs="Times New Roman"/>
          <w:sz w:val="24"/>
          <w:szCs w:val="24"/>
          <w:lang w:val="en-US"/>
        </w:rPr>
        <w:t xml:space="preserve">- 7154-45lei (asigurarea, taxa de drum,testarea tehnica), serv.protocol- 29627-57lei, procur. conbustibil-58000-00lei, 92625-36 lei(procurarea  material. de uz gospod., detergenti, rechizite de birou, dezinfectanti), 83743-53lei- mater.de constructie, 8540lei-procur.altor material (drapele,apa OM),  21797-00lei  repar.curente incl.: repar.curente a incaperilor,repar.si intretin. </w:t>
      </w:r>
      <w:proofErr w:type="gramStart"/>
      <w:r w:rsidRPr="001E78DD">
        <w:rPr>
          <w:rFonts w:ascii="Times New Roman" w:hAnsi="Times New Roman" w:cs="Times New Roman"/>
          <w:sz w:val="24"/>
          <w:szCs w:val="24"/>
          <w:lang w:val="en-US"/>
        </w:rPr>
        <w:t>echipament</w:t>
      </w:r>
      <w:proofErr w:type="gramEnd"/>
      <w:r w:rsidRPr="001E78DD">
        <w:rPr>
          <w:rFonts w:ascii="Times New Roman" w:hAnsi="Times New Roman" w:cs="Times New Roman"/>
          <w:sz w:val="24"/>
          <w:szCs w:val="24"/>
          <w:lang w:val="en-US"/>
        </w:rPr>
        <w:t xml:space="preserve"> inform.(calculatoare, xerox   mari si mici, printore, tonerp/u Xerox mare si printore), 4572-00lei piese de schimb p/u repar.auto,  176055-49lei serv,neatrib.altor alin.(serv.cadastrale-71675-89lei, servicii juridice-86400-00lei,  serv.medio </w:t>
      </w:r>
    </w:p>
    <w:p w:rsidR="00D15BE1" w:rsidRDefault="00D15BE1" w:rsidP="00DA063A">
      <w:pPr>
        <w:spacing w:after="0"/>
        <w:jc w:val="both"/>
        <w:rPr>
          <w:rFonts w:ascii="Times New Roman" w:hAnsi="Times New Roman" w:cs="Times New Roman"/>
          <w:sz w:val="24"/>
          <w:szCs w:val="24"/>
          <w:lang w:val="en-US"/>
        </w:rPr>
      </w:pPr>
    </w:p>
    <w:p w:rsidR="00D15BE1" w:rsidRDefault="00D15BE1" w:rsidP="00DA063A">
      <w:pPr>
        <w:spacing w:after="0"/>
        <w:jc w:val="both"/>
        <w:rPr>
          <w:rFonts w:ascii="Times New Roman" w:hAnsi="Times New Roman" w:cs="Times New Roman"/>
          <w:sz w:val="24"/>
          <w:szCs w:val="24"/>
          <w:lang w:val="en-US"/>
        </w:rPr>
      </w:pPr>
    </w:p>
    <w:p w:rsidR="00D15BE1" w:rsidRDefault="00D15BE1"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proofErr w:type="gramStart"/>
      <w:r w:rsidRPr="001E78DD">
        <w:rPr>
          <w:rFonts w:ascii="Times New Roman" w:hAnsi="Times New Roman" w:cs="Times New Roman"/>
          <w:sz w:val="24"/>
          <w:szCs w:val="24"/>
          <w:lang w:val="en-US"/>
        </w:rPr>
        <w:t>sanitare-6825-00lei</w:t>
      </w:r>
      <w:proofErr w:type="gramEnd"/>
      <w:r w:rsidRPr="001E78DD">
        <w:rPr>
          <w:rFonts w:ascii="Times New Roman" w:hAnsi="Times New Roman" w:cs="Times New Roman"/>
          <w:sz w:val="24"/>
          <w:szCs w:val="24"/>
          <w:lang w:val="en-US"/>
        </w:rPr>
        <w:t xml:space="preserve">, Moldpres anunt-4154-00lei, sigilarea, verificarea contoarelor-3673-20lei, cercet.silvice-3327-40lei), serv.paza-16480-80lei. </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10482-17lei indemniz. </w:t>
      </w:r>
      <w:proofErr w:type="gramStart"/>
      <w:r w:rsidRPr="001E78DD">
        <w:rPr>
          <w:rFonts w:ascii="Times New Roman" w:hAnsi="Times New Roman" w:cs="Times New Roman"/>
          <w:sz w:val="24"/>
          <w:szCs w:val="24"/>
          <w:lang w:val="en-US"/>
        </w:rPr>
        <w:t>p/u</w:t>
      </w:r>
      <w:proofErr w:type="gramEnd"/>
      <w:r w:rsidRPr="001E78DD">
        <w:rPr>
          <w:rFonts w:ascii="Times New Roman" w:hAnsi="Times New Roman" w:cs="Times New Roman"/>
          <w:sz w:val="24"/>
          <w:szCs w:val="24"/>
          <w:lang w:val="en-US"/>
        </w:rPr>
        <w:t xml:space="preserve"> incapacit.tempor.</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56500-00lei indemn.de consilier</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 xml:space="preserve">2400-00lei garda populara  </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1950-92lei deplasari</w:t>
      </w:r>
    </w:p>
    <w:p w:rsidR="001E78DD" w:rsidRPr="001E78DD" w:rsidRDefault="001E78DD" w:rsidP="00DA063A">
      <w:pPr>
        <w:pStyle w:val="a8"/>
        <w:numPr>
          <w:ilvl w:val="0"/>
          <w:numId w:val="25"/>
        </w:numPr>
        <w:tabs>
          <w:tab w:val="left" w:pos="510"/>
        </w:tabs>
        <w:jc w:val="both"/>
        <w:rPr>
          <w:lang w:val="en-US"/>
        </w:rPr>
      </w:pPr>
      <w:r w:rsidRPr="001E78DD">
        <w:rPr>
          <w:lang w:val="en-US"/>
        </w:rPr>
        <w:t>13884-75lei deplasari peste hotare</w:t>
      </w:r>
    </w:p>
    <w:p w:rsidR="001E78DD" w:rsidRPr="001E78DD" w:rsidRDefault="001E78DD" w:rsidP="00DA063A">
      <w:pPr>
        <w:pStyle w:val="a8"/>
        <w:numPr>
          <w:ilvl w:val="0"/>
          <w:numId w:val="25"/>
        </w:numPr>
        <w:tabs>
          <w:tab w:val="left" w:pos="510"/>
        </w:tabs>
        <w:jc w:val="both"/>
        <w:rPr>
          <w:lang w:val="en-US"/>
        </w:rPr>
      </w:pPr>
      <w:r w:rsidRPr="001E78DD">
        <w:rPr>
          <w:lang w:val="en-US"/>
        </w:rPr>
        <w:t xml:space="preserve"> 4600-00lei formarea profesionala</w:t>
      </w:r>
    </w:p>
    <w:p w:rsidR="001E78DD" w:rsidRPr="001E78DD" w:rsidRDefault="001E78DD" w:rsidP="00DA063A">
      <w:pPr>
        <w:pStyle w:val="a8"/>
        <w:numPr>
          <w:ilvl w:val="0"/>
          <w:numId w:val="25"/>
        </w:numPr>
        <w:tabs>
          <w:tab w:val="left" w:pos="510"/>
        </w:tabs>
        <w:jc w:val="both"/>
        <w:rPr>
          <w:lang w:val="en-US"/>
        </w:rPr>
      </w:pPr>
      <w:r w:rsidRPr="001E78DD">
        <w:rPr>
          <w:lang w:val="en-US"/>
        </w:rPr>
        <w:t>41610-24lei indemn.la incetarea contract</w:t>
      </w:r>
    </w:p>
    <w:p w:rsidR="001E78DD" w:rsidRPr="001E78DD" w:rsidRDefault="001E78DD" w:rsidP="00DA063A">
      <w:pPr>
        <w:pStyle w:val="a8"/>
        <w:numPr>
          <w:ilvl w:val="0"/>
          <w:numId w:val="25"/>
        </w:numPr>
        <w:tabs>
          <w:tab w:val="left" w:pos="510"/>
        </w:tabs>
        <w:jc w:val="both"/>
        <w:rPr>
          <w:lang w:val="en-US"/>
        </w:rPr>
      </w:pPr>
      <w:r w:rsidRPr="001E78DD">
        <w:rPr>
          <w:lang w:val="en-US"/>
        </w:rPr>
        <w:t>7500-00lei cotiz.CALM</w:t>
      </w:r>
    </w:p>
    <w:p w:rsidR="001E78DD" w:rsidRPr="001E78DD" w:rsidRDefault="001E78DD" w:rsidP="00DA063A">
      <w:pPr>
        <w:pStyle w:val="a8"/>
        <w:numPr>
          <w:ilvl w:val="0"/>
          <w:numId w:val="25"/>
        </w:numPr>
        <w:tabs>
          <w:tab w:val="left" w:pos="510"/>
        </w:tabs>
        <w:jc w:val="both"/>
        <w:rPr>
          <w:lang w:val="en-US"/>
        </w:rPr>
      </w:pPr>
      <w:r w:rsidRPr="001E78DD">
        <w:rPr>
          <w:lang w:val="en-US"/>
        </w:rPr>
        <w:t>104819-00lei procurarea calculatoare,Xerox mare</w:t>
      </w:r>
    </w:p>
    <w:p w:rsidR="001E78DD" w:rsidRPr="001E78DD" w:rsidRDefault="001E78DD" w:rsidP="00DA063A">
      <w:pPr>
        <w:pStyle w:val="a8"/>
        <w:numPr>
          <w:ilvl w:val="0"/>
          <w:numId w:val="25"/>
        </w:numPr>
        <w:tabs>
          <w:tab w:val="left" w:pos="510"/>
        </w:tabs>
        <w:jc w:val="both"/>
        <w:rPr>
          <w:lang w:val="en-US"/>
        </w:rPr>
      </w:pPr>
      <w:r w:rsidRPr="001E78DD">
        <w:rPr>
          <w:lang w:val="en-US"/>
        </w:rPr>
        <w:t>65015-33lei stelaj (arhiva), mobila</w:t>
      </w:r>
    </w:p>
    <w:p w:rsidR="001E78DD" w:rsidRPr="001E78DD" w:rsidRDefault="001E78DD" w:rsidP="00DA063A">
      <w:pPr>
        <w:pStyle w:val="a8"/>
        <w:numPr>
          <w:ilvl w:val="0"/>
          <w:numId w:val="25"/>
        </w:numPr>
        <w:tabs>
          <w:tab w:val="left" w:pos="510"/>
        </w:tabs>
        <w:jc w:val="both"/>
        <w:rPr>
          <w:lang w:val="en-US"/>
        </w:rPr>
      </w:pPr>
      <w:r w:rsidRPr="001E78DD">
        <w:rPr>
          <w:lang w:val="en-US"/>
        </w:rPr>
        <w:t>103313-55lei p/u proiecte</w:t>
      </w:r>
    </w:p>
    <w:p w:rsidR="001E78DD" w:rsidRPr="001E78DD" w:rsidRDefault="001E78DD" w:rsidP="00DA063A">
      <w:pPr>
        <w:pStyle w:val="a8"/>
        <w:numPr>
          <w:ilvl w:val="0"/>
          <w:numId w:val="25"/>
        </w:numPr>
        <w:tabs>
          <w:tab w:val="left" w:pos="510"/>
        </w:tabs>
        <w:jc w:val="both"/>
        <w:rPr>
          <w:lang w:val="en-US"/>
        </w:rPr>
      </w:pPr>
      <w:r w:rsidRPr="001E78DD">
        <w:rPr>
          <w:lang w:val="en-US"/>
        </w:rPr>
        <w:t>42003-60 lei lucrari de topografogeodez</w:t>
      </w:r>
    </w:p>
    <w:p w:rsidR="001E78DD" w:rsidRPr="001E78DD" w:rsidRDefault="001E78DD" w:rsidP="00DA063A">
      <w:pPr>
        <w:pStyle w:val="a8"/>
        <w:numPr>
          <w:ilvl w:val="0"/>
          <w:numId w:val="25"/>
        </w:numPr>
        <w:tabs>
          <w:tab w:val="left" w:pos="510"/>
        </w:tabs>
        <w:jc w:val="both"/>
        <w:rPr>
          <w:lang w:val="en-US"/>
        </w:rPr>
      </w:pPr>
      <w:r w:rsidRPr="001E78DD">
        <w:rPr>
          <w:lang w:val="en-US"/>
        </w:rPr>
        <w:t>192930-05lei repar.capitala a cladirii</w:t>
      </w:r>
    </w:p>
    <w:p w:rsidR="00296380" w:rsidRDefault="00296380" w:rsidP="00DA063A">
      <w:pPr>
        <w:spacing w:after="0"/>
        <w:ind w:left="510"/>
        <w:jc w:val="both"/>
        <w:rPr>
          <w:rFonts w:ascii="Times New Roman" w:hAnsi="Times New Roman" w:cs="Times New Roman"/>
          <w:sz w:val="24"/>
          <w:szCs w:val="24"/>
          <w:lang w:val="en-US"/>
        </w:rPr>
      </w:pPr>
    </w:p>
    <w:p w:rsidR="001E78DD" w:rsidRPr="001E78DD" w:rsidRDefault="001E78DD" w:rsidP="00DA063A">
      <w:pPr>
        <w:spacing w:after="0"/>
        <w:ind w:left="51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Pr="001E78DD">
        <w:rPr>
          <w:rFonts w:ascii="Times New Roman" w:hAnsi="Times New Roman" w:cs="Times New Roman"/>
          <w:b/>
          <w:sz w:val="24"/>
          <w:szCs w:val="24"/>
          <w:lang w:val="en-US"/>
        </w:rPr>
        <w:t>la grupa “Invatamintul” Gradinita</w:t>
      </w:r>
      <w:r w:rsidR="00296380">
        <w:rPr>
          <w:rFonts w:ascii="Times New Roman" w:hAnsi="Times New Roman" w:cs="Times New Roman"/>
          <w:b/>
          <w:sz w:val="24"/>
          <w:szCs w:val="24"/>
          <w:lang w:val="en-US"/>
        </w:rPr>
        <w:t>”</w:t>
      </w:r>
      <w:r w:rsidRPr="001E78DD">
        <w:rPr>
          <w:rFonts w:ascii="Times New Roman" w:hAnsi="Times New Roman" w:cs="Times New Roman"/>
          <w:b/>
          <w:sz w:val="24"/>
          <w:szCs w:val="24"/>
          <w:lang w:val="en-US"/>
        </w:rPr>
        <w:t xml:space="preserve"> Andries</w:t>
      </w:r>
      <w:proofErr w:type="gramStart"/>
      <w:r w:rsidR="00296380">
        <w:rPr>
          <w:rFonts w:ascii="Times New Roman" w:hAnsi="Times New Roman" w:cs="Times New Roman"/>
          <w:b/>
          <w:sz w:val="24"/>
          <w:szCs w:val="24"/>
          <w:lang w:val="en-US"/>
        </w:rPr>
        <w:t>”</w:t>
      </w:r>
      <w:r w:rsidRPr="001E78DD">
        <w:rPr>
          <w:rFonts w:ascii="Times New Roman" w:hAnsi="Times New Roman" w:cs="Times New Roman"/>
          <w:b/>
          <w:sz w:val="24"/>
          <w:szCs w:val="24"/>
          <w:lang w:val="en-US"/>
        </w:rPr>
        <w:t xml:space="preserve"> </w:t>
      </w:r>
      <w:r w:rsidR="005C7FB2">
        <w:rPr>
          <w:rFonts w:ascii="Times New Roman" w:hAnsi="Times New Roman" w:cs="Times New Roman"/>
          <w:sz w:val="24"/>
          <w:szCs w:val="24"/>
          <w:lang w:val="en-US"/>
        </w:rPr>
        <w:t xml:space="preserve"> constituie</w:t>
      </w:r>
      <w:proofErr w:type="gramEnd"/>
      <w:r w:rsidR="005C7FB2">
        <w:rPr>
          <w:rFonts w:ascii="Times New Roman" w:hAnsi="Times New Roman" w:cs="Times New Roman"/>
          <w:sz w:val="24"/>
          <w:szCs w:val="24"/>
          <w:lang w:val="en-US"/>
        </w:rPr>
        <w:t xml:space="preserve"> 5187306.</w:t>
      </w:r>
      <w:r w:rsidRPr="001E78DD">
        <w:rPr>
          <w:rFonts w:ascii="Times New Roman" w:hAnsi="Times New Roman" w:cs="Times New Roman"/>
          <w:sz w:val="24"/>
          <w:szCs w:val="24"/>
          <w:lang w:val="en-US"/>
        </w:rPr>
        <w:t>92</w:t>
      </w:r>
      <w:r w:rsidR="005C7FB2">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lei  inclusiv:</w:t>
      </w: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r w:rsidR="00DA063A">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3474794-74 lei remunerarea muncii;</w:t>
      </w:r>
    </w:p>
    <w:p w:rsid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712491-69lei alimentatia copiilor;</w:t>
      </w:r>
    </w:p>
    <w:p w:rsidR="00DA063A" w:rsidRPr="001E78DD" w:rsidRDefault="00DA063A"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w:t>
      </w:r>
      <w:r w:rsidR="00DA063A">
        <w:rPr>
          <w:rFonts w:ascii="Times New Roman" w:hAnsi="Times New Roman" w:cs="Times New Roman"/>
          <w:sz w:val="24"/>
          <w:szCs w:val="24"/>
          <w:lang w:val="en-US"/>
        </w:rPr>
        <w:t xml:space="preserve">  -  </w:t>
      </w:r>
      <w:r w:rsidRPr="001E78DD">
        <w:rPr>
          <w:rFonts w:ascii="Times New Roman" w:hAnsi="Times New Roman" w:cs="Times New Roman"/>
          <w:sz w:val="24"/>
          <w:szCs w:val="24"/>
          <w:lang w:val="en-US"/>
        </w:rPr>
        <w:t>338268-44 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energ.termica, apa si canalizare, serv.inform., serv. telecom.,serv.colectarea gunoiului.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134988-19lei marfuri si servicii</w:t>
      </w:r>
      <w:proofErr w:type="gramStart"/>
      <w:r w:rsidRPr="001E78DD">
        <w:rPr>
          <w:rFonts w:ascii="Times New Roman" w:hAnsi="Times New Roman" w:cs="Times New Roman"/>
          <w:sz w:val="24"/>
          <w:szCs w:val="24"/>
          <w:lang w:val="en-US"/>
        </w:rPr>
        <w:t>:serv.editoriale</w:t>
      </w:r>
      <w:proofErr w:type="gramEnd"/>
      <w:r w:rsidRPr="001E78DD">
        <w:rPr>
          <w:rFonts w:ascii="Times New Roman" w:hAnsi="Times New Roman" w:cs="Times New Roman"/>
          <w:sz w:val="24"/>
          <w:szCs w:val="24"/>
          <w:lang w:val="en-US"/>
        </w:rPr>
        <w:t xml:space="preserve">-808-00lei,  repar.curente-4780-00lei, procur. </w:t>
      </w:r>
      <w:proofErr w:type="gramStart"/>
      <w:r w:rsidRPr="001E78DD">
        <w:rPr>
          <w:rFonts w:ascii="Times New Roman" w:hAnsi="Times New Roman" w:cs="Times New Roman"/>
          <w:sz w:val="24"/>
          <w:szCs w:val="24"/>
          <w:lang w:val="en-US"/>
        </w:rPr>
        <w:t>mater</w:t>
      </w:r>
      <w:proofErr w:type="gramEnd"/>
      <w:r w:rsidRPr="001E78DD">
        <w:rPr>
          <w:rFonts w:ascii="Times New Roman" w:hAnsi="Times New Roman" w:cs="Times New Roman"/>
          <w:sz w:val="24"/>
          <w:szCs w:val="24"/>
          <w:lang w:val="en-US"/>
        </w:rPr>
        <w:t xml:space="preserve">. </w:t>
      </w:r>
      <w:proofErr w:type="gramStart"/>
      <w:r w:rsidRPr="001E78DD">
        <w:rPr>
          <w:rFonts w:ascii="Times New Roman" w:hAnsi="Times New Roman" w:cs="Times New Roman"/>
          <w:sz w:val="24"/>
          <w:szCs w:val="24"/>
          <w:lang w:val="en-US"/>
        </w:rPr>
        <w:t>de</w:t>
      </w:r>
      <w:proofErr w:type="gramEnd"/>
      <w:r w:rsidRPr="001E78DD">
        <w:rPr>
          <w:rFonts w:ascii="Times New Roman" w:hAnsi="Times New Roman" w:cs="Times New Roman"/>
          <w:sz w:val="24"/>
          <w:szCs w:val="24"/>
          <w:lang w:val="en-US"/>
        </w:rPr>
        <w:t xml:space="preserve"> constructii- 24623-30lei, material  de uz gospod. </w:t>
      </w:r>
      <w:proofErr w:type="gramStart"/>
      <w:r w:rsidRPr="001E78DD">
        <w:rPr>
          <w:rFonts w:ascii="Times New Roman" w:hAnsi="Times New Roman" w:cs="Times New Roman"/>
          <w:sz w:val="24"/>
          <w:szCs w:val="24"/>
          <w:lang w:val="en-US"/>
        </w:rPr>
        <w:t>detergent,</w:t>
      </w:r>
      <w:proofErr w:type="gramEnd"/>
      <w:r w:rsidRPr="001E78DD">
        <w:rPr>
          <w:rFonts w:ascii="Times New Roman" w:hAnsi="Times New Roman" w:cs="Times New Roman"/>
          <w:sz w:val="24"/>
          <w:szCs w:val="24"/>
          <w:lang w:val="en-US"/>
        </w:rPr>
        <w:t>dezinfectanti si   rechizite de birou-63885-28lei, inventar moale-16000-00lei, Apa OM,vesela-17016-95lei, serv,neatrib.altor alin.(verificarea contoarelor)-3244-96lei, medicamente-4629-70lei.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34156-19 lei indemniz. </w:t>
      </w:r>
      <w:proofErr w:type="gramStart"/>
      <w:r w:rsidRPr="001E78DD">
        <w:rPr>
          <w:rFonts w:ascii="Times New Roman" w:hAnsi="Times New Roman" w:cs="Times New Roman"/>
          <w:sz w:val="24"/>
          <w:szCs w:val="24"/>
          <w:lang w:val="en-US"/>
        </w:rPr>
        <w:t>p/u</w:t>
      </w:r>
      <w:proofErr w:type="gramEnd"/>
      <w:r w:rsidRPr="001E78DD">
        <w:rPr>
          <w:rFonts w:ascii="Times New Roman" w:hAnsi="Times New Roman" w:cs="Times New Roman"/>
          <w:sz w:val="24"/>
          <w:szCs w:val="24"/>
          <w:lang w:val="en-US"/>
        </w:rPr>
        <w:t xml:space="preserve"> incapacit.tempor.</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76000-00lei compensatii gradinitelor p/u mater.didactic</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219900-17lei repar.capit.a cladirii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152221-50lei repar.capit.gard</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30000-00lei mobile</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 9986-00lei boiler, frigider</w:t>
      </w:r>
    </w:p>
    <w:p w:rsidR="005C7FB2"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 4500-00lei formarea profesionala</w:t>
      </w:r>
    </w:p>
    <w:p w:rsidR="005C7FB2" w:rsidRDefault="005C7FB2" w:rsidP="00DA063A">
      <w:pPr>
        <w:spacing w:after="0"/>
        <w:jc w:val="both"/>
        <w:rPr>
          <w:rFonts w:ascii="Times New Roman" w:hAnsi="Times New Roman" w:cs="Times New Roman"/>
          <w:sz w:val="24"/>
          <w:szCs w:val="24"/>
          <w:lang w:val="en-US"/>
        </w:rPr>
      </w:pPr>
    </w:p>
    <w:p w:rsidR="001E78DD" w:rsidRPr="001E78DD" w:rsidRDefault="005C7FB2"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Suma cheltuielilor </w:t>
      </w:r>
      <w:r w:rsidR="001E78DD" w:rsidRPr="001E78DD">
        <w:rPr>
          <w:rFonts w:ascii="Times New Roman" w:hAnsi="Times New Roman" w:cs="Times New Roman"/>
          <w:b/>
          <w:sz w:val="24"/>
          <w:szCs w:val="24"/>
          <w:lang w:val="en-US"/>
        </w:rPr>
        <w:t xml:space="preserve">la grupa “Invatamintul” Gradinita </w:t>
      </w:r>
      <w:r w:rsidR="00DA063A">
        <w:rPr>
          <w:rFonts w:ascii="Times New Roman" w:hAnsi="Times New Roman" w:cs="Times New Roman"/>
          <w:b/>
          <w:sz w:val="24"/>
          <w:szCs w:val="24"/>
          <w:lang w:val="en-US"/>
        </w:rPr>
        <w:t>“</w:t>
      </w:r>
      <w:r w:rsidR="001E78DD" w:rsidRPr="001E78DD">
        <w:rPr>
          <w:rFonts w:ascii="Times New Roman" w:hAnsi="Times New Roman" w:cs="Times New Roman"/>
          <w:b/>
          <w:sz w:val="24"/>
          <w:szCs w:val="24"/>
          <w:lang w:val="en-US"/>
        </w:rPr>
        <w:t>Izvoras</w:t>
      </w:r>
      <w:proofErr w:type="gramStart"/>
      <w:r w:rsidR="00DA063A">
        <w:rPr>
          <w:rFonts w:ascii="Times New Roman" w:hAnsi="Times New Roman" w:cs="Times New Roman"/>
          <w:b/>
          <w:sz w:val="24"/>
          <w:szCs w:val="24"/>
          <w:lang w:val="en-US"/>
        </w:rPr>
        <w:t>”</w:t>
      </w:r>
      <w:r w:rsidR="001E78DD" w:rsidRPr="001E78DD">
        <w:rPr>
          <w:rFonts w:ascii="Times New Roman" w:hAnsi="Times New Roman" w:cs="Times New Roman"/>
          <w:b/>
          <w:sz w:val="24"/>
          <w:szCs w:val="24"/>
          <w:lang w:val="en-US"/>
        </w:rPr>
        <w:t xml:space="preserve"> </w:t>
      </w:r>
      <w:r w:rsidR="001E78DD" w:rsidRPr="001E78DD">
        <w:rPr>
          <w:rFonts w:ascii="Times New Roman" w:hAnsi="Times New Roman" w:cs="Times New Roman"/>
          <w:sz w:val="24"/>
          <w:szCs w:val="24"/>
          <w:lang w:val="en-US"/>
        </w:rPr>
        <w:t xml:space="preserve"> constituie</w:t>
      </w:r>
      <w:proofErr w:type="gramEnd"/>
      <w:r w:rsidR="001E78DD" w:rsidRPr="001E78DD">
        <w:rPr>
          <w:rFonts w:ascii="Times New Roman" w:hAnsi="Times New Roman" w:cs="Times New Roman"/>
          <w:sz w:val="24"/>
          <w:szCs w:val="24"/>
          <w:lang w:val="en-US"/>
        </w:rPr>
        <w:t xml:space="preserve"> 4341605-56 lei  inclusiv:</w:t>
      </w:r>
    </w:p>
    <w:p w:rsidR="001E78DD" w:rsidRPr="001E78DD" w:rsidRDefault="001E78DD" w:rsidP="00DA063A">
      <w:pPr>
        <w:pStyle w:val="a8"/>
        <w:numPr>
          <w:ilvl w:val="0"/>
          <w:numId w:val="25"/>
        </w:numPr>
        <w:tabs>
          <w:tab w:val="left" w:pos="510"/>
        </w:tabs>
        <w:jc w:val="both"/>
        <w:rPr>
          <w:lang w:val="en-US"/>
        </w:rPr>
      </w:pPr>
      <w:r w:rsidRPr="001E78DD">
        <w:rPr>
          <w:lang w:val="en-US"/>
        </w:rPr>
        <w:t>3099619-16 lei remunerarea muncii;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599127-35 lei alimentatia copiilor;</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453934-46 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energ.termica, apa si canalizare, serv.inform., serv.telecom., serv.colectarea gunoiului.</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101746-26 lei marfuri si servicii</w:t>
      </w:r>
      <w:proofErr w:type="gramStart"/>
      <w:r w:rsidR="001E78DD" w:rsidRPr="001E78DD">
        <w:rPr>
          <w:rFonts w:ascii="Times New Roman" w:hAnsi="Times New Roman" w:cs="Times New Roman"/>
          <w:sz w:val="24"/>
          <w:szCs w:val="24"/>
          <w:lang w:val="en-US"/>
        </w:rPr>
        <w:t>:medicamente</w:t>
      </w:r>
      <w:proofErr w:type="gramEnd"/>
      <w:r w:rsidR="001E78DD" w:rsidRPr="001E78DD">
        <w:rPr>
          <w:rFonts w:ascii="Times New Roman" w:hAnsi="Times New Roman" w:cs="Times New Roman"/>
          <w:sz w:val="24"/>
          <w:szCs w:val="24"/>
          <w:lang w:val="en-US"/>
        </w:rPr>
        <w:t xml:space="preserve">-3173-79lei, serv.editoriale-6781-00lei, repar.curente, repar. </w:t>
      </w:r>
      <w:proofErr w:type="gramStart"/>
      <w:r w:rsidR="001E78DD" w:rsidRPr="001E78DD">
        <w:rPr>
          <w:rFonts w:ascii="Times New Roman" w:hAnsi="Times New Roman" w:cs="Times New Roman"/>
          <w:sz w:val="24"/>
          <w:szCs w:val="24"/>
          <w:lang w:val="en-US"/>
        </w:rPr>
        <w:t>si</w:t>
      </w:r>
      <w:proofErr w:type="gramEnd"/>
      <w:r w:rsidR="001E78DD" w:rsidRPr="001E78DD">
        <w:rPr>
          <w:rFonts w:ascii="Times New Roman" w:hAnsi="Times New Roman" w:cs="Times New Roman"/>
          <w:sz w:val="24"/>
          <w:szCs w:val="24"/>
          <w:lang w:val="en-US"/>
        </w:rPr>
        <w:t xml:space="preserve"> intretinerea echipament.inform. (</w:t>
      </w:r>
      <w:proofErr w:type="gramStart"/>
      <w:r w:rsidR="001E78DD" w:rsidRPr="001E78DD">
        <w:rPr>
          <w:rFonts w:ascii="Times New Roman" w:hAnsi="Times New Roman" w:cs="Times New Roman"/>
          <w:sz w:val="24"/>
          <w:szCs w:val="24"/>
          <w:lang w:val="en-US"/>
        </w:rPr>
        <w:t>toner</w:t>
      </w:r>
      <w:proofErr w:type="gramEnd"/>
      <w:r w:rsidR="001E78DD" w:rsidRPr="001E78DD">
        <w:rPr>
          <w:rFonts w:ascii="Times New Roman" w:hAnsi="Times New Roman" w:cs="Times New Roman"/>
          <w:sz w:val="24"/>
          <w:szCs w:val="24"/>
          <w:lang w:val="en-US"/>
        </w:rPr>
        <w:t xml:space="preserve">, calculator,xerox, printore) -4430-00lei, materiale de uz  gospod.,detergent, dezinfectanti si  rechizite de birou- 56455-60lei, mater.de constr.-9997-50lei, inventar moale-9997-00lei, Apa OM,vesela-7344-00lei, serv, neatrib. </w:t>
      </w:r>
      <w:proofErr w:type="gramStart"/>
      <w:r w:rsidR="001E78DD" w:rsidRPr="001E78DD">
        <w:rPr>
          <w:rFonts w:ascii="Times New Roman" w:hAnsi="Times New Roman" w:cs="Times New Roman"/>
          <w:sz w:val="24"/>
          <w:szCs w:val="24"/>
          <w:lang w:val="en-US"/>
        </w:rPr>
        <w:t>altor</w:t>
      </w:r>
      <w:proofErr w:type="gramEnd"/>
      <w:r w:rsidR="001E78DD" w:rsidRPr="001E78DD">
        <w:rPr>
          <w:rFonts w:ascii="Times New Roman" w:hAnsi="Times New Roman" w:cs="Times New Roman"/>
          <w:sz w:val="24"/>
          <w:szCs w:val="24"/>
          <w:lang w:val="en-US"/>
        </w:rPr>
        <w:t xml:space="preserve"> alin.(verificarea contoarelor)- 3567-37lei.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14878-33lei indemniz. </w:t>
      </w:r>
      <w:proofErr w:type="gramStart"/>
      <w:r w:rsidRPr="001E78DD">
        <w:rPr>
          <w:rFonts w:ascii="Times New Roman" w:hAnsi="Times New Roman" w:cs="Times New Roman"/>
          <w:sz w:val="24"/>
          <w:szCs w:val="24"/>
          <w:lang w:val="en-US"/>
        </w:rPr>
        <w:t>p/u</w:t>
      </w:r>
      <w:proofErr w:type="gramEnd"/>
      <w:r w:rsidRPr="001E78DD">
        <w:rPr>
          <w:rFonts w:ascii="Times New Roman" w:hAnsi="Times New Roman" w:cs="Times New Roman"/>
          <w:sz w:val="24"/>
          <w:szCs w:val="24"/>
          <w:lang w:val="en-US"/>
        </w:rPr>
        <w:t xml:space="preserve"> incapacit.tempor. </w:t>
      </w:r>
    </w:p>
    <w:p w:rsidR="001E78DD" w:rsidRPr="001E78DD" w:rsidRDefault="001E78DD" w:rsidP="00DA063A">
      <w:pPr>
        <w:tabs>
          <w:tab w:val="left" w:pos="510"/>
        </w:tabs>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   </w:t>
      </w:r>
      <w:r w:rsidR="00DA063A">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72000-00lei compensatii gradinitelor p/u mater.didactic</w:t>
      </w:r>
    </w:p>
    <w:p w:rsidR="001E78DD" w:rsidRDefault="001E78DD" w:rsidP="00DA063A">
      <w:pPr>
        <w:pStyle w:val="a8"/>
        <w:numPr>
          <w:ilvl w:val="0"/>
          <w:numId w:val="25"/>
        </w:numPr>
        <w:tabs>
          <w:tab w:val="left" w:pos="510"/>
        </w:tabs>
        <w:jc w:val="both"/>
        <w:rPr>
          <w:lang w:val="en-US"/>
        </w:rPr>
      </w:pPr>
      <w:r w:rsidRPr="001E78DD">
        <w:rPr>
          <w:lang w:val="en-US"/>
        </w:rPr>
        <w:t xml:space="preserve"> 300-00lei formarea profesionala</w:t>
      </w:r>
    </w:p>
    <w:p w:rsidR="00D15BE1" w:rsidRDefault="00D15BE1" w:rsidP="00D15BE1">
      <w:pPr>
        <w:tabs>
          <w:tab w:val="left" w:pos="510"/>
        </w:tabs>
        <w:jc w:val="both"/>
        <w:rPr>
          <w:lang w:val="en-US"/>
        </w:rPr>
      </w:pPr>
    </w:p>
    <w:p w:rsidR="00D15BE1" w:rsidRPr="00D15BE1" w:rsidRDefault="00D15BE1" w:rsidP="00D15BE1">
      <w:pPr>
        <w:tabs>
          <w:tab w:val="left" w:pos="510"/>
        </w:tabs>
        <w:jc w:val="both"/>
        <w:rPr>
          <w:lang w:val="en-US"/>
        </w:rPr>
      </w:pPr>
    </w:p>
    <w:p w:rsidR="005C7FB2" w:rsidRPr="005C7FB2" w:rsidRDefault="005C7FB2" w:rsidP="00DA063A">
      <w:pPr>
        <w:pStyle w:val="a8"/>
        <w:ind w:left="510"/>
        <w:jc w:val="both"/>
        <w:rPr>
          <w:lang w:val="en-US"/>
        </w:rPr>
      </w:pPr>
    </w:p>
    <w:p w:rsidR="001E78DD" w:rsidRPr="001E78DD" w:rsidRDefault="001E78DD" w:rsidP="00DA063A">
      <w:pPr>
        <w:spacing w:after="0"/>
        <w:ind w:left="51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Pr="001E78DD">
        <w:rPr>
          <w:rFonts w:ascii="Times New Roman" w:hAnsi="Times New Roman" w:cs="Times New Roman"/>
          <w:b/>
          <w:sz w:val="24"/>
          <w:szCs w:val="24"/>
          <w:lang w:val="en-US"/>
        </w:rPr>
        <w:t>la grupa “Invatamintul” Gradinita Hirbovatul Nou</w:t>
      </w:r>
      <w:r w:rsidRPr="001E78DD">
        <w:rPr>
          <w:rFonts w:ascii="Times New Roman" w:hAnsi="Times New Roman" w:cs="Times New Roman"/>
          <w:sz w:val="24"/>
          <w:szCs w:val="24"/>
          <w:lang w:val="en-US"/>
        </w:rPr>
        <w:t xml:space="preserve"> constituie- 895137-78lei, inclusiv:</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730762-02 lei remunerarea muncii;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65802-43lei alimentatia copiilor;</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63997-93lei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energ.termica, apa, serv.inform., serv.telecom.</w:t>
      </w:r>
    </w:p>
    <w:p w:rsidR="001E78DD" w:rsidRPr="001E78DD" w:rsidRDefault="00DA063A" w:rsidP="00DA063A">
      <w:pPr>
        <w:numPr>
          <w:ilvl w:val="0"/>
          <w:numId w:val="25"/>
        </w:numPr>
        <w:tabs>
          <w:tab w:val="left" w:pos="51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17975-40 lei marfuri si servicii</w:t>
      </w:r>
      <w:proofErr w:type="gramStart"/>
      <w:r w:rsidR="001E78DD" w:rsidRPr="001E78DD">
        <w:rPr>
          <w:rFonts w:ascii="Times New Roman" w:hAnsi="Times New Roman" w:cs="Times New Roman"/>
          <w:sz w:val="24"/>
          <w:szCs w:val="24"/>
          <w:lang w:val="en-US"/>
        </w:rPr>
        <w:t>:material</w:t>
      </w:r>
      <w:proofErr w:type="gramEnd"/>
      <w:r w:rsidR="001E78DD" w:rsidRPr="001E78DD">
        <w:rPr>
          <w:rFonts w:ascii="Times New Roman" w:hAnsi="Times New Roman" w:cs="Times New Roman"/>
          <w:sz w:val="24"/>
          <w:szCs w:val="24"/>
          <w:lang w:val="en-US"/>
        </w:rPr>
        <w:t xml:space="preserve"> de uz gospod. </w:t>
      </w:r>
      <w:proofErr w:type="gramStart"/>
      <w:r w:rsidR="001E78DD" w:rsidRPr="001E78DD">
        <w:rPr>
          <w:rFonts w:ascii="Times New Roman" w:hAnsi="Times New Roman" w:cs="Times New Roman"/>
          <w:sz w:val="24"/>
          <w:szCs w:val="24"/>
          <w:lang w:val="en-US"/>
        </w:rPr>
        <w:t>detergent</w:t>
      </w:r>
      <w:proofErr w:type="gramEnd"/>
      <w:r w:rsidR="001E78DD" w:rsidRPr="001E78DD">
        <w:rPr>
          <w:rFonts w:ascii="Times New Roman" w:hAnsi="Times New Roman" w:cs="Times New Roman"/>
          <w:sz w:val="24"/>
          <w:szCs w:val="24"/>
          <w:lang w:val="en-US"/>
        </w:rPr>
        <w:t xml:space="preserve">, dezinfectanti si rechizite de birou-8264-25lei,  serv.editoriale -60-00lei,  repar. </w:t>
      </w:r>
      <w:proofErr w:type="gramStart"/>
      <w:r w:rsidR="001E78DD" w:rsidRPr="001E78DD">
        <w:rPr>
          <w:rFonts w:ascii="Times New Roman" w:hAnsi="Times New Roman" w:cs="Times New Roman"/>
          <w:sz w:val="24"/>
          <w:szCs w:val="24"/>
          <w:lang w:val="en-US"/>
        </w:rPr>
        <w:t>si</w:t>
      </w:r>
      <w:proofErr w:type="gramEnd"/>
      <w:r w:rsidR="001E78DD" w:rsidRPr="001E78DD">
        <w:rPr>
          <w:rFonts w:ascii="Times New Roman" w:hAnsi="Times New Roman" w:cs="Times New Roman"/>
          <w:sz w:val="24"/>
          <w:szCs w:val="24"/>
          <w:lang w:val="en-US"/>
        </w:rPr>
        <w:t xml:space="preserve"> intretin</w:t>
      </w:r>
      <w:r>
        <w:rPr>
          <w:rFonts w:ascii="Times New Roman" w:hAnsi="Times New Roman" w:cs="Times New Roman"/>
          <w:sz w:val="24"/>
          <w:szCs w:val="24"/>
          <w:lang w:val="en-US"/>
        </w:rPr>
        <w:t xml:space="preserve">erea echipament.inform. (toner, </w:t>
      </w:r>
      <w:r w:rsidR="001E78DD" w:rsidRPr="001E78DD">
        <w:rPr>
          <w:rFonts w:ascii="Times New Roman" w:hAnsi="Times New Roman" w:cs="Times New Roman"/>
          <w:sz w:val="24"/>
          <w:szCs w:val="24"/>
          <w:lang w:val="en-US"/>
        </w:rPr>
        <w:t>calculator,xerox, printore) -480-00lei</w:t>
      </w:r>
      <w:proofErr w:type="gramStart"/>
      <w:r w:rsidR="001E78DD" w:rsidRPr="001E78DD">
        <w:rPr>
          <w:rFonts w:ascii="Times New Roman" w:hAnsi="Times New Roman" w:cs="Times New Roman"/>
          <w:sz w:val="24"/>
          <w:szCs w:val="24"/>
          <w:lang w:val="en-US"/>
        </w:rPr>
        <w:t>,serv,neatrib.altor</w:t>
      </w:r>
      <w:proofErr w:type="gramEnd"/>
      <w:r w:rsidR="001E78DD" w:rsidRPr="001E78DD">
        <w:rPr>
          <w:rFonts w:ascii="Times New Roman" w:hAnsi="Times New Roman" w:cs="Times New Roman"/>
          <w:sz w:val="24"/>
          <w:szCs w:val="24"/>
          <w:lang w:val="en-US"/>
        </w:rPr>
        <w:t xml:space="preserve"> alin.(verificarea contoarelor)-2592-15lei, apa OM-1592-00lei, mater.de constr.-4987-00lei.</w:t>
      </w:r>
    </w:p>
    <w:p w:rsidR="001E78DD" w:rsidRPr="001E78DD" w:rsidRDefault="001E78DD" w:rsidP="00DA063A">
      <w:pPr>
        <w:pStyle w:val="a8"/>
        <w:numPr>
          <w:ilvl w:val="0"/>
          <w:numId w:val="25"/>
        </w:numPr>
        <w:tabs>
          <w:tab w:val="left" w:pos="510"/>
        </w:tabs>
        <w:jc w:val="both"/>
        <w:rPr>
          <w:lang w:val="en-US"/>
        </w:rPr>
      </w:pPr>
      <w:r w:rsidRPr="001E78DD">
        <w:rPr>
          <w:lang w:val="en-US"/>
        </w:rPr>
        <w:t>16000-00lei compensatii gradinitelor p/u mater.didactic</w:t>
      </w:r>
    </w:p>
    <w:p w:rsidR="001E78DD" w:rsidRPr="001E78DD" w:rsidRDefault="00DA063A" w:rsidP="00DA063A">
      <w:pPr>
        <w:pStyle w:val="a8"/>
        <w:numPr>
          <w:ilvl w:val="0"/>
          <w:numId w:val="25"/>
        </w:numPr>
        <w:tabs>
          <w:tab w:val="left" w:pos="510"/>
        </w:tabs>
        <w:jc w:val="both"/>
        <w:rPr>
          <w:lang w:val="en-US"/>
        </w:rPr>
      </w:pPr>
      <w:r>
        <w:rPr>
          <w:lang w:val="en-US"/>
        </w:rPr>
        <w:t xml:space="preserve"> </w:t>
      </w:r>
      <w:r w:rsidR="001E78DD" w:rsidRPr="001E78DD">
        <w:rPr>
          <w:lang w:val="en-US"/>
        </w:rPr>
        <w:t>600-00lei formarea profesionala</w:t>
      </w:r>
    </w:p>
    <w:p w:rsidR="00296380" w:rsidRDefault="00296380" w:rsidP="00296380">
      <w:pPr>
        <w:spacing w:after="0"/>
        <w:ind w:firstLineChars="300" w:firstLine="720"/>
        <w:jc w:val="both"/>
        <w:rPr>
          <w:rFonts w:ascii="Times New Roman" w:hAnsi="Times New Roman" w:cs="Times New Roman"/>
          <w:sz w:val="24"/>
          <w:szCs w:val="24"/>
          <w:lang w:val="en-US"/>
        </w:rPr>
      </w:pPr>
    </w:p>
    <w:p w:rsidR="001E78DD" w:rsidRPr="001E78DD" w:rsidRDefault="00296380" w:rsidP="0029638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Suma cheltuielilor </w:t>
      </w:r>
      <w:r w:rsidR="00DA063A">
        <w:rPr>
          <w:rFonts w:ascii="Times New Roman" w:hAnsi="Times New Roman" w:cs="Times New Roman"/>
          <w:b/>
          <w:sz w:val="24"/>
          <w:szCs w:val="24"/>
          <w:lang w:val="en-US"/>
        </w:rPr>
        <w:t>la grupa “Cultura, arta,</w:t>
      </w:r>
      <w:r w:rsidR="001E78DD" w:rsidRPr="001E78DD">
        <w:rPr>
          <w:rFonts w:ascii="Times New Roman" w:hAnsi="Times New Roman" w:cs="Times New Roman"/>
          <w:b/>
          <w:sz w:val="24"/>
          <w:szCs w:val="24"/>
          <w:lang w:val="en-US"/>
        </w:rPr>
        <w:t>” Scoala de arte</w:t>
      </w:r>
      <w:r>
        <w:rPr>
          <w:rFonts w:ascii="Times New Roman" w:hAnsi="Times New Roman" w:cs="Times New Roman"/>
          <w:sz w:val="24"/>
          <w:szCs w:val="24"/>
          <w:lang w:val="en-US"/>
        </w:rPr>
        <w:t xml:space="preserve"> constituie</w:t>
      </w:r>
      <w:r w:rsidR="005C7FB2">
        <w:rPr>
          <w:rFonts w:ascii="Times New Roman" w:hAnsi="Times New Roman" w:cs="Times New Roman"/>
          <w:sz w:val="24"/>
          <w:szCs w:val="24"/>
          <w:lang w:val="en-US"/>
        </w:rPr>
        <w:t>-1605551.</w:t>
      </w:r>
      <w:r w:rsidR="001E78DD" w:rsidRPr="001E78DD">
        <w:rPr>
          <w:rFonts w:ascii="Times New Roman" w:hAnsi="Times New Roman" w:cs="Times New Roman"/>
          <w:sz w:val="24"/>
          <w:szCs w:val="24"/>
          <w:lang w:val="en-US"/>
        </w:rPr>
        <w:t>09 lei, inclusiv:</w:t>
      </w:r>
    </w:p>
    <w:p w:rsidR="001E78DD" w:rsidRPr="001E78DD" w:rsidRDefault="001E78DD" w:rsidP="00DA063A">
      <w:pPr>
        <w:pStyle w:val="a8"/>
        <w:numPr>
          <w:ilvl w:val="0"/>
          <w:numId w:val="25"/>
        </w:numPr>
        <w:tabs>
          <w:tab w:val="left" w:pos="510"/>
        </w:tabs>
        <w:jc w:val="both"/>
        <w:rPr>
          <w:lang w:val="en-US"/>
        </w:rPr>
      </w:pPr>
      <w:r w:rsidRPr="001E78DD">
        <w:rPr>
          <w:lang w:val="en-US"/>
        </w:rPr>
        <w:t>1352879-72lei remunerarea muncii;</w:t>
      </w:r>
    </w:p>
    <w:p w:rsidR="005C7FB2" w:rsidRPr="00296380"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24550-14lei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energ.termica, apa, serv.inform., serv.telecom.</w:t>
      </w:r>
    </w:p>
    <w:p w:rsidR="005C7FB2" w:rsidRPr="00DA063A" w:rsidRDefault="00DA063A" w:rsidP="00DA063A">
      <w:pPr>
        <w:numPr>
          <w:ilvl w:val="0"/>
          <w:numId w:val="25"/>
        </w:numPr>
        <w:tabs>
          <w:tab w:val="left" w:pos="51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78770-14lei marfuri si servicii:  material de uz gospod. </w:t>
      </w:r>
      <w:proofErr w:type="gramStart"/>
      <w:r w:rsidR="001E78DD" w:rsidRPr="001E78DD">
        <w:rPr>
          <w:rFonts w:ascii="Times New Roman" w:hAnsi="Times New Roman" w:cs="Times New Roman"/>
          <w:sz w:val="24"/>
          <w:szCs w:val="24"/>
          <w:lang w:val="en-US"/>
        </w:rPr>
        <w:t>detergenti</w:t>
      </w:r>
      <w:proofErr w:type="gramEnd"/>
      <w:r w:rsidR="001E78DD" w:rsidRPr="001E78DD">
        <w:rPr>
          <w:rFonts w:ascii="Times New Roman" w:hAnsi="Times New Roman" w:cs="Times New Roman"/>
          <w:sz w:val="24"/>
          <w:szCs w:val="24"/>
          <w:lang w:val="en-US"/>
        </w:rPr>
        <w:t xml:space="preserve"> si rechizite de birou-5243-00lei, procur. </w:t>
      </w:r>
      <w:proofErr w:type="gramStart"/>
      <w:r w:rsidR="001E78DD" w:rsidRPr="001E78DD">
        <w:rPr>
          <w:rFonts w:ascii="Times New Roman" w:hAnsi="Times New Roman" w:cs="Times New Roman"/>
          <w:sz w:val="24"/>
          <w:szCs w:val="24"/>
          <w:lang w:val="en-US"/>
        </w:rPr>
        <w:t>mater</w:t>
      </w:r>
      <w:proofErr w:type="gramEnd"/>
      <w:r w:rsidR="001E78DD" w:rsidRPr="001E78DD">
        <w:rPr>
          <w:rFonts w:ascii="Times New Roman" w:hAnsi="Times New Roman" w:cs="Times New Roman"/>
          <w:sz w:val="24"/>
          <w:szCs w:val="24"/>
          <w:lang w:val="en-US"/>
        </w:rPr>
        <w:t xml:space="preserve">. de constructii- 21304-00lei,apa OM-703-00lei,  repar.curente a </w:t>
      </w:r>
    </w:p>
    <w:p w:rsidR="001E78DD" w:rsidRPr="005C7FB2"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proofErr w:type="gramStart"/>
      <w:r w:rsidRPr="005C7FB2">
        <w:rPr>
          <w:rFonts w:ascii="Times New Roman" w:hAnsi="Times New Roman" w:cs="Times New Roman"/>
          <w:sz w:val="24"/>
          <w:szCs w:val="24"/>
          <w:lang w:val="en-US"/>
        </w:rPr>
        <w:t>cladirii</w:t>
      </w:r>
      <w:proofErr w:type="gramEnd"/>
      <w:r w:rsidRPr="005C7FB2">
        <w:rPr>
          <w:rFonts w:ascii="Times New Roman" w:hAnsi="Times New Roman" w:cs="Times New Roman"/>
          <w:sz w:val="24"/>
          <w:szCs w:val="24"/>
          <w:lang w:val="en-US"/>
        </w:rPr>
        <w:t xml:space="preserve"> -2501-54lei,serv,neatrib.altor alin.(verificarea contoarelor,lucr.de instalare paza)-38615-37lei, serv.paza-10403-23lei.</w:t>
      </w:r>
    </w:p>
    <w:p w:rsidR="001E78DD" w:rsidRDefault="001E78DD" w:rsidP="00DA063A">
      <w:pPr>
        <w:pStyle w:val="a8"/>
        <w:numPr>
          <w:ilvl w:val="0"/>
          <w:numId w:val="25"/>
        </w:numPr>
        <w:tabs>
          <w:tab w:val="left" w:pos="510"/>
        </w:tabs>
        <w:jc w:val="both"/>
        <w:rPr>
          <w:lang w:val="en-US"/>
        </w:rPr>
      </w:pPr>
      <w:r w:rsidRPr="001E78DD">
        <w:rPr>
          <w:lang w:val="en-US"/>
        </w:rPr>
        <w:t>1010-</w:t>
      </w:r>
      <w:proofErr w:type="gramStart"/>
      <w:r w:rsidRPr="001E78DD">
        <w:rPr>
          <w:lang w:val="en-US"/>
        </w:rPr>
        <w:t>62lei  indemniz</w:t>
      </w:r>
      <w:proofErr w:type="gramEnd"/>
      <w:r w:rsidRPr="001E78DD">
        <w:rPr>
          <w:lang w:val="en-US"/>
        </w:rPr>
        <w:t xml:space="preserve">. </w:t>
      </w:r>
      <w:proofErr w:type="gramStart"/>
      <w:r w:rsidRPr="001E78DD">
        <w:rPr>
          <w:lang w:val="en-US"/>
        </w:rPr>
        <w:t>p/u</w:t>
      </w:r>
      <w:proofErr w:type="gramEnd"/>
      <w:r w:rsidRPr="001E78DD">
        <w:rPr>
          <w:lang w:val="en-US"/>
        </w:rPr>
        <w:t xml:space="preserve"> incapacit.tempor. </w:t>
      </w:r>
    </w:p>
    <w:p w:rsidR="00296380" w:rsidRDefault="00296380" w:rsidP="00296380">
      <w:pPr>
        <w:pStyle w:val="a8"/>
        <w:ind w:left="510"/>
        <w:jc w:val="both"/>
        <w:rPr>
          <w:lang w:val="en-US"/>
        </w:rPr>
      </w:pPr>
    </w:p>
    <w:p w:rsidR="00DA063A" w:rsidRPr="00DA063A" w:rsidRDefault="00DA063A" w:rsidP="00DA063A">
      <w:pPr>
        <w:tabs>
          <w:tab w:val="left" w:pos="510"/>
        </w:tabs>
        <w:jc w:val="both"/>
        <w:rPr>
          <w:lang w:val="en-US"/>
        </w:rPr>
      </w:pP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89090-47lei mijloace fixe:echipament p/u paza-21390-47, conditionere-67700-00lei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58950-00lei scaune</w:t>
      </w:r>
    </w:p>
    <w:p w:rsidR="005C7FB2" w:rsidRPr="00296380" w:rsidRDefault="001E78DD" w:rsidP="00DA063A">
      <w:pPr>
        <w:pStyle w:val="a8"/>
        <w:numPr>
          <w:ilvl w:val="0"/>
          <w:numId w:val="25"/>
        </w:numPr>
        <w:tabs>
          <w:tab w:val="left" w:pos="510"/>
        </w:tabs>
        <w:jc w:val="both"/>
        <w:rPr>
          <w:lang w:val="en-US"/>
        </w:rPr>
      </w:pPr>
      <w:r w:rsidRPr="001E78DD">
        <w:rPr>
          <w:lang w:val="en-US"/>
        </w:rPr>
        <w:t>300-00lei formarea profesionala</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00DA063A">
        <w:rPr>
          <w:rFonts w:ascii="Times New Roman" w:hAnsi="Times New Roman" w:cs="Times New Roman"/>
          <w:b/>
          <w:sz w:val="24"/>
          <w:szCs w:val="24"/>
          <w:lang w:val="en-US"/>
        </w:rPr>
        <w:t xml:space="preserve">la grupa “Cultura, arta”, </w:t>
      </w:r>
      <w:r w:rsidRPr="001E78DD">
        <w:rPr>
          <w:rFonts w:ascii="Times New Roman" w:hAnsi="Times New Roman" w:cs="Times New Roman"/>
          <w:b/>
          <w:sz w:val="24"/>
          <w:szCs w:val="24"/>
          <w:lang w:val="en-US"/>
        </w:rPr>
        <w:t>Bib</w:t>
      </w:r>
      <w:r w:rsidR="00DA063A">
        <w:rPr>
          <w:rFonts w:ascii="Times New Roman" w:hAnsi="Times New Roman" w:cs="Times New Roman"/>
          <w:b/>
          <w:sz w:val="24"/>
          <w:szCs w:val="24"/>
          <w:lang w:val="en-US"/>
        </w:rPr>
        <w:t>lioteca Hirbovatul Nou, Ruseni</w:t>
      </w:r>
      <w:r w:rsidRPr="001E78DD">
        <w:rPr>
          <w:rFonts w:ascii="Times New Roman" w:hAnsi="Times New Roman" w:cs="Times New Roman"/>
          <w:b/>
          <w:sz w:val="24"/>
          <w:szCs w:val="24"/>
          <w:lang w:val="en-US"/>
        </w:rPr>
        <w:t>,</w:t>
      </w:r>
      <w:r w:rsidR="00DA063A">
        <w:rPr>
          <w:rFonts w:ascii="Times New Roman" w:hAnsi="Times New Roman" w:cs="Times New Roman"/>
          <w:b/>
          <w:sz w:val="24"/>
          <w:szCs w:val="24"/>
          <w:lang w:val="en-US"/>
        </w:rPr>
        <w:t xml:space="preserve"> </w:t>
      </w:r>
      <w:r w:rsidRPr="001E78DD">
        <w:rPr>
          <w:rFonts w:ascii="Times New Roman" w:hAnsi="Times New Roman" w:cs="Times New Roman"/>
          <w:b/>
          <w:sz w:val="24"/>
          <w:szCs w:val="24"/>
          <w:lang w:val="en-US"/>
        </w:rPr>
        <w:t>Berezchi</w:t>
      </w:r>
      <w:r w:rsidRPr="001E78DD">
        <w:rPr>
          <w:rFonts w:ascii="Times New Roman" w:hAnsi="Times New Roman" w:cs="Times New Roman"/>
          <w:sz w:val="24"/>
          <w:szCs w:val="24"/>
          <w:lang w:val="en-US"/>
        </w:rPr>
        <w:t xml:space="preserve"> constituie -100413-82lei, inclusiv:</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84204-82lei remunerarea muncii</w:t>
      </w:r>
    </w:p>
    <w:p w:rsidR="001E78DD" w:rsidRPr="001E78DD" w:rsidRDefault="005C7FB2"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1050-00lei marfuri si servicii</w:t>
      </w:r>
      <w:proofErr w:type="gramStart"/>
      <w:r w:rsidR="001E78DD" w:rsidRPr="001E78DD">
        <w:rPr>
          <w:rFonts w:ascii="Times New Roman" w:hAnsi="Times New Roman" w:cs="Times New Roman"/>
          <w:sz w:val="24"/>
          <w:szCs w:val="24"/>
          <w:lang w:val="en-US"/>
        </w:rPr>
        <w:t>:serv.editoriale</w:t>
      </w:r>
      <w:proofErr w:type="gramEnd"/>
      <w:r w:rsidR="001E78DD" w:rsidRPr="001E78DD">
        <w:rPr>
          <w:rFonts w:ascii="Times New Roman" w:hAnsi="Times New Roman" w:cs="Times New Roman"/>
          <w:sz w:val="24"/>
          <w:szCs w:val="24"/>
          <w:lang w:val="en-US"/>
        </w:rPr>
        <w:t xml:space="preserve">-50-00lei,material de uz gospod. </w:t>
      </w:r>
      <w:proofErr w:type="gramStart"/>
      <w:r w:rsidR="001E78DD" w:rsidRPr="001E78DD">
        <w:rPr>
          <w:rFonts w:ascii="Times New Roman" w:hAnsi="Times New Roman" w:cs="Times New Roman"/>
          <w:sz w:val="24"/>
          <w:szCs w:val="24"/>
          <w:lang w:val="en-US"/>
        </w:rPr>
        <w:t>si</w:t>
      </w:r>
      <w:proofErr w:type="gramEnd"/>
      <w:r w:rsidR="001E78DD" w:rsidRPr="001E78DD">
        <w:rPr>
          <w:rFonts w:ascii="Times New Roman" w:hAnsi="Times New Roman" w:cs="Times New Roman"/>
          <w:sz w:val="24"/>
          <w:szCs w:val="24"/>
          <w:lang w:val="en-US"/>
        </w:rPr>
        <w:t xml:space="preserve"> rechizite de birou-1000-00lei.</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14763-00lei procurarea carti</w:t>
      </w:r>
    </w:p>
    <w:p w:rsid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E78DD" w:rsidRPr="001E78DD">
        <w:rPr>
          <w:rFonts w:ascii="Times New Roman" w:hAnsi="Times New Roman" w:cs="Times New Roman"/>
          <w:sz w:val="24"/>
          <w:szCs w:val="24"/>
          <w:lang w:val="en-US"/>
        </w:rPr>
        <w:t>396-00lei serv.</w:t>
      </w:r>
      <w:r w:rsidR="00296380">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locatiune </w:t>
      </w:r>
    </w:p>
    <w:p w:rsidR="005C7FB2" w:rsidRPr="001E78DD" w:rsidRDefault="005C7FB2"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cheltuielilor </w:t>
      </w:r>
      <w:r w:rsidRPr="001E78DD">
        <w:rPr>
          <w:rFonts w:ascii="Times New Roman" w:hAnsi="Times New Roman" w:cs="Times New Roman"/>
          <w:b/>
          <w:sz w:val="24"/>
          <w:szCs w:val="24"/>
          <w:lang w:val="en-US"/>
        </w:rPr>
        <w:t>la grupa “Cultura, arta</w:t>
      </w:r>
      <w:proofErr w:type="gramStart"/>
      <w:r w:rsidRPr="001E78DD">
        <w:rPr>
          <w:rFonts w:ascii="Times New Roman" w:hAnsi="Times New Roman" w:cs="Times New Roman"/>
          <w:b/>
          <w:sz w:val="24"/>
          <w:szCs w:val="24"/>
          <w:lang w:val="en-US"/>
        </w:rPr>
        <w:t>, ”</w:t>
      </w:r>
      <w:proofErr w:type="gramEnd"/>
      <w:r w:rsidRPr="001E78DD">
        <w:rPr>
          <w:rFonts w:ascii="Times New Roman" w:hAnsi="Times New Roman" w:cs="Times New Roman"/>
          <w:b/>
          <w:sz w:val="24"/>
          <w:szCs w:val="24"/>
          <w:lang w:val="en-US"/>
        </w:rPr>
        <w:t xml:space="preserve"> Caminul cultural s. Ruseni </w:t>
      </w:r>
      <w:r w:rsidRPr="001E78DD">
        <w:rPr>
          <w:rFonts w:ascii="Times New Roman" w:hAnsi="Times New Roman" w:cs="Times New Roman"/>
          <w:sz w:val="24"/>
          <w:szCs w:val="24"/>
          <w:lang w:val="en-US"/>
        </w:rPr>
        <w:t xml:space="preserve"> constituie  284668-84lei, inclusiv:</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62240-59lei remunerarea muncii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72-00lei energ.elect</w:t>
      </w:r>
    </w:p>
    <w:p w:rsidR="005C7FB2" w:rsidRDefault="001E78DD" w:rsidP="00DA063A">
      <w:pPr>
        <w:pStyle w:val="a8"/>
        <w:numPr>
          <w:ilvl w:val="0"/>
          <w:numId w:val="25"/>
        </w:numPr>
        <w:tabs>
          <w:tab w:val="left" w:pos="510"/>
        </w:tabs>
        <w:jc w:val="both"/>
        <w:rPr>
          <w:lang w:val="en-US"/>
        </w:rPr>
      </w:pPr>
      <w:r w:rsidRPr="001E78DD">
        <w:rPr>
          <w:lang w:val="en-US"/>
        </w:rPr>
        <w:t>199531-14lei marfuri si servicii:serv.editoriale-500-00lei,m</w:t>
      </w:r>
      <w:r w:rsidR="005C7FB2">
        <w:rPr>
          <w:lang w:val="en-US"/>
        </w:rPr>
        <w:t>aterial de uz gospod.detergent</w:t>
      </w:r>
    </w:p>
    <w:p w:rsidR="001E78DD" w:rsidRPr="001E78DD" w:rsidRDefault="001E78DD" w:rsidP="00DA063A">
      <w:pPr>
        <w:pStyle w:val="a8"/>
        <w:numPr>
          <w:ilvl w:val="0"/>
          <w:numId w:val="25"/>
        </w:numPr>
        <w:tabs>
          <w:tab w:val="left" w:pos="510"/>
        </w:tabs>
        <w:jc w:val="both"/>
        <w:rPr>
          <w:lang w:val="en-US"/>
        </w:rPr>
      </w:pPr>
      <w:r w:rsidRPr="001E78DD">
        <w:rPr>
          <w:lang w:val="en-US"/>
        </w:rPr>
        <w:t>5589-75lei</w:t>
      </w:r>
      <w:proofErr w:type="gramStart"/>
      <w:r w:rsidRPr="001E78DD">
        <w:rPr>
          <w:lang w:val="en-US"/>
        </w:rPr>
        <w:t>,  repar</w:t>
      </w:r>
      <w:proofErr w:type="gramEnd"/>
      <w:r w:rsidRPr="001E78DD">
        <w:rPr>
          <w:lang w:val="en-US"/>
        </w:rPr>
        <w:t xml:space="preserve">. </w:t>
      </w:r>
      <w:proofErr w:type="gramStart"/>
      <w:r w:rsidRPr="001E78DD">
        <w:rPr>
          <w:lang w:val="en-US"/>
        </w:rPr>
        <w:t>curente</w:t>
      </w:r>
      <w:proofErr w:type="gramEnd"/>
      <w:r w:rsidRPr="001E78DD">
        <w:rPr>
          <w:lang w:val="en-US"/>
        </w:rPr>
        <w:t xml:space="preserve"> a cladirii-188929-39lei, 4512-00lei  cadouri p/u copii 1 iunie .</w:t>
      </w:r>
    </w:p>
    <w:p w:rsidR="001E78DD" w:rsidRPr="001E78DD" w:rsidRDefault="001E78DD" w:rsidP="00DA063A">
      <w:pPr>
        <w:pStyle w:val="a8"/>
        <w:numPr>
          <w:ilvl w:val="0"/>
          <w:numId w:val="25"/>
        </w:numPr>
        <w:tabs>
          <w:tab w:val="left" w:pos="510"/>
        </w:tabs>
        <w:jc w:val="both"/>
        <w:rPr>
          <w:lang w:val="en-US"/>
        </w:rPr>
      </w:pPr>
      <w:r w:rsidRPr="001E78DD">
        <w:rPr>
          <w:lang w:val="en-US"/>
        </w:rPr>
        <w:t>225-</w:t>
      </w:r>
      <w:proofErr w:type="gramStart"/>
      <w:r w:rsidRPr="001E78DD">
        <w:rPr>
          <w:lang w:val="en-US"/>
        </w:rPr>
        <w:t>11lei  indemniz</w:t>
      </w:r>
      <w:proofErr w:type="gramEnd"/>
      <w:r w:rsidRPr="001E78DD">
        <w:rPr>
          <w:lang w:val="en-US"/>
        </w:rPr>
        <w:t xml:space="preserve">. </w:t>
      </w:r>
      <w:proofErr w:type="gramStart"/>
      <w:r w:rsidRPr="001E78DD">
        <w:rPr>
          <w:lang w:val="en-US"/>
        </w:rPr>
        <w:t>p/u</w:t>
      </w:r>
      <w:proofErr w:type="gramEnd"/>
      <w:r w:rsidRPr="001E78DD">
        <w:rPr>
          <w:lang w:val="en-US"/>
        </w:rPr>
        <w:t xml:space="preserve"> incapacit.tempor. </w:t>
      </w:r>
    </w:p>
    <w:p w:rsidR="001E78DD" w:rsidRPr="001E78DD" w:rsidRDefault="001E78DD" w:rsidP="00DA063A">
      <w:pPr>
        <w:pStyle w:val="a8"/>
        <w:numPr>
          <w:ilvl w:val="0"/>
          <w:numId w:val="25"/>
        </w:numPr>
        <w:tabs>
          <w:tab w:val="left" w:pos="510"/>
        </w:tabs>
        <w:jc w:val="both"/>
        <w:rPr>
          <w:lang w:val="en-US"/>
        </w:rPr>
      </w:pPr>
      <w:r w:rsidRPr="001E78DD">
        <w:rPr>
          <w:lang w:val="en-US"/>
        </w:rPr>
        <w:t>22600-00lei masa de tenis, scaune</w:t>
      </w:r>
    </w:p>
    <w:p w:rsidR="001E78DD" w:rsidRPr="001E78DD" w:rsidRDefault="001E78DD" w:rsidP="00DA063A">
      <w:pPr>
        <w:pStyle w:val="a8"/>
        <w:tabs>
          <w:tab w:val="left" w:pos="510"/>
        </w:tabs>
        <w:ind w:left="510"/>
        <w:jc w:val="both"/>
        <w:rPr>
          <w:lang w:val="en-US"/>
        </w:rPr>
      </w:pPr>
      <w:r w:rsidRPr="001E78DD">
        <w:rPr>
          <w:lang w:val="en-US"/>
        </w:rPr>
        <w:t xml:space="preserve"> </w:t>
      </w: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cheltuielilor </w:t>
      </w:r>
      <w:r w:rsidRPr="001E78DD">
        <w:rPr>
          <w:rFonts w:ascii="Times New Roman" w:hAnsi="Times New Roman" w:cs="Times New Roman"/>
          <w:b/>
          <w:sz w:val="24"/>
          <w:szCs w:val="24"/>
          <w:lang w:val="en-US"/>
        </w:rPr>
        <w:t>la grupa “Asigurare si asistenta sociala”</w:t>
      </w:r>
      <w:r w:rsidRPr="001E78DD">
        <w:rPr>
          <w:rFonts w:ascii="Times New Roman" w:hAnsi="Times New Roman" w:cs="Times New Roman"/>
          <w:sz w:val="24"/>
          <w:szCs w:val="24"/>
          <w:lang w:val="en-US"/>
        </w:rPr>
        <w:t xml:space="preserve"> </w:t>
      </w:r>
      <w:r w:rsidRPr="001E78DD">
        <w:rPr>
          <w:rFonts w:ascii="Times New Roman" w:hAnsi="Times New Roman" w:cs="Times New Roman"/>
          <w:b/>
          <w:sz w:val="24"/>
          <w:szCs w:val="24"/>
          <w:lang w:val="en-US"/>
        </w:rPr>
        <w:t xml:space="preserve">Centru de reabilitare </w:t>
      </w:r>
      <w:proofErr w:type="gramStart"/>
      <w:r w:rsidRPr="001E78DD">
        <w:rPr>
          <w:rFonts w:ascii="Times New Roman" w:hAnsi="Times New Roman" w:cs="Times New Roman"/>
          <w:b/>
          <w:sz w:val="24"/>
          <w:szCs w:val="24"/>
          <w:lang w:val="en-US"/>
        </w:rPr>
        <w:t>Nadejda</w:t>
      </w:r>
      <w:r w:rsidRPr="001E78DD">
        <w:rPr>
          <w:rFonts w:ascii="Times New Roman" w:hAnsi="Times New Roman" w:cs="Times New Roman"/>
          <w:sz w:val="24"/>
          <w:szCs w:val="24"/>
          <w:lang w:val="en-US"/>
        </w:rPr>
        <w:t xml:space="preserve">  constituie</w:t>
      </w:r>
      <w:proofErr w:type="gramEnd"/>
      <w:r w:rsidRPr="001E78DD">
        <w:rPr>
          <w:rFonts w:ascii="Times New Roman" w:hAnsi="Times New Roman" w:cs="Times New Roman"/>
          <w:sz w:val="24"/>
          <w:szCs w:val="24"/>
          <w:lang w:val="en-US"/>
        </w:rPr>
        <w:t xml:space="preserve"> 633616-53lei, inclusiv:</w:t>
      </w:r>
    </w:p>
    <w:p w:rsidR="001E78DD" w:rsidRPr="001E78DD" w:rsidRDefault="001E78DD" w:rsidP="00DA063A">
      <w:pPr>
        <w:pStyle w:val="a8"/>
        <w:numPr>
          <w:ilvl w:val="0"/>
          <w:numId w:val="25"/>
        </w:numPr>
        <w:tabs>
          <w:tab w:val="left" w:pos="510"/>
        </w:tabs>
        <w:jc w:val="both"/>
        <w:rPr>
          <w:lang w:val="en-US"/>
        </w:rPr>
      </w:pPr>
      <w:r w:rsidRPr="001E78DD">
        <w:rPr>
          <w:lang w:val="en-US"/>
        </w:rPr>
        <w:t>252006-80lei remunerarea muncii;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35143-83lei sursele energetice; energ.elect.</w:t>
      </w:r>
      <w:proofErr w:type="gramStart"/>
      <w:r w:rsidRPr="001E78DD">
        <w:rPr>
          <w:rFonts w:ascii="Times New Roman" w:hAnsi="Times New Roman" w:cs="Times New Roman"/>
          <w:sz w:val="24"/>
          <w:szCs w:val="24"/>
          <w:lang w:val="en-US"/>
        </w:rPr>
        <w:t>,gaze</w:t>
      </w:r>
      <w:proofErr w:type="gramEnd"/>
      <w:r w:rsidRPr="001E78DD">
        <w:rPr>
          <w:rFonts w:ascii="Times New Roman" w:hAnsi="Times New Roman" w:cs="Times New Roman"/>
          <w:sz w:val="24"/>
          <w:szCs w:val="24"/>
          <w:lang w:val="en-US"/>
        </w:rPr>
        <w:t>, energ.termica, apa si canalize., serv.inform.,  serv.telecom.</w:t>
      </w:r>
    </w:p>
    <w:p w:rsid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187478-56lei alimentatia familii social vulnerabili</w:t>
      </w:r>
    </w:p>
    <w:p w:rsidR="00D15BE1" w:rsidRDefault="00D15BE1" w:rsidP="00D15BE1">
      <w:pPr>
        <w:spacing w:after="0" w:line="240" w:lineRule="auto"/>
        <w:jc w:val="both"/>
        <w:rPr>
          <w:rFonts w:ascii="Times New Roman" w:hAnsi="Times New Roman" w:cs="Times New Roman"/>
          <w:sz w:val="24"/>
          <w:szCs w:val="24"/>
          <w:lang w:val="en-US"/>
        </w:rPr>
      </w:pPr>
    </w:p>
    <w:p w:rsidR="00D15BE1" w:rsidRDefault="00D15BE1" w:rsidP="00D15BE1">
      <w:pPr>
        <w:spacing w:after="0" w:line="240" w:lineRule="auto"/>
        <w:jc w:val="both"/>
        <w:rPr>
          <w:rFonts w:ascii="Times New Roman" w:hAnsi="Times New Roman" w:cs="Times New Roman"/>
          <w:sz w:val="24"/>
          <w:szCs w:val="24"/>
          <w:lang w:val="en-US"/>
        </w:rPr>
      </w:pPr>
    </w:p>
    <w:p w:rsidR="00D15BE1" w:rsidRDefault="00D15BE1" w:rsidP="00D15BE1">
      <w:pPr>
        <w:spacing w:after="0" w:line="240" w:lineRule="auto"/>
        <w:jc w:val="both"/>
        <w:rPr>
          <w:rFonts w:ascii="Times New Roman" w:hAnsi="Times New Roman" w:cs="Times New Roman"/>
          <w:sz w:val="24"/>
          <w:szCs w:val="24"/>
          <w:lang w:val="en-US"/>
        </w:rPr>
      </w:pPr>
    </w:p>
    <w:p w:rsidR="00D15BE1" w:rsidRPr="001E78DD" w:rsidRDefault="00D15BE1" w:rsidP="00D15BE1">
      <w:pPr>
        <w:spacing w:after="0" w:line="240" w:lineRule="auto"/>
        <w:jc w:val="both"/>
        <w:rPr>
          <w:rFonts w:ascii="Times New Roman" w:hAnsi="Times New Roman" w:cs="Times New Roman"/>
          <w:sz w:val="24"/>
          <w:szCs w:val="24"/>
          <w:lang w:val="en-US"/>
        </w:rPr>
      </w:pP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156992-34lei marfuri si servicii: medicamente-6124-06lei, material de uz gospod. </w:t>
      </w:r>
      <w:proofErr w:type="gramStart"/>
      <w:r w:rsidRPr="001E78DD">
        <w:rPr>
          <w:rFonts w:ascii="Times New Roman" w:hAnsi="Times New Roman" w:cs="Times New Roman"/>
          <w:sz w:val="24"/>
          <w:szCs w:val="24"/>
          <w:lang w:val="en-US"/>
        </w:rPr>
        <w:t>si</w:t>
      </w:r>
      <w:proofErr w:type="gramEnd"/>
      <w:r w:rsidRPr="001E78DD">
        <w:rPr>
          <w:rFonts w:ascii="Times New Roman" w:hAnsi="Times New Roman" w:cs="Times New Roman"/>
          <w:sz w:val="24"/>
          <w:szCs w:val="24"/>
          <w:lang w:val="en-US"/>
        </w:rPr>
        <w:t xml:space="preserve"> rechizite de birou-6825-53lei,  repar.curente a cladirii-143178-75lei, apa OM-864-00lei.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1995-00lei indemniz. </w:t>
      </w:r>
      <w:proofErr w:type="gramStart"/>
      <w:r w:rsidRPr="001E78DD">
        <w:rPr>
          <w:rFonts w:ascii="Times New Roman" w:hAnsi="Times New Roman" w:cs="Times New Roman"/>
          <w:sz w:val="24"/>
          <w:szCs w:val="24"/>
          <w:lang w:val="en-US"/>
        </w:rPr>
        <w:t>p/u</w:t>
      </w:r>
      <w:proofErr w:type="gramEnd"/>
      <w:r w:rsidRPr="001E78DD">
        <w:rPr>
          <w:rFonts w:ascii="Times New Roman" w:hAnsi="Times New Roman" w:cs="Times New Roman"/>
          <w:sz w:val="24"/>
          <w:szCs w:val="24"/>
          <w:lang w:val="en-US"/>
        </w:rPr>
        <w:t xml:space="preserve"> incapacit.tempor.</w:t>
      </w:r>
    </w:p>
    <w:p w:rsidR="001E78DD" w:rsidRPr="001E78DD" w:rsidRDefault="001E78DD" w:rsidP="00DA063A">
      <w:pPr>
        <w:spacing w:after="0"/>
        <w:jc w:val="both"/>
        <w:rPr>
          <w:rFonts w:ascii="Times New Roman" w:hAnsi="Times New Roman" w:cs="Times New Roman"/>
          <w:sz w:val="24"/>
          <w:szCs w:val="24"/>
          <w:lang w:val="ro-RO"/>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cheltuielilor la </w:t>
      </w:r>
      <w:r w:rsidRPr="001E78DD">
        <w:rPr>
          <w:rFonts w:ascii="Times New Roman" w:hAnsi="Times New Roman" w:cs="Times New Roman"/>
          <w:b/>
          <w:sz w:val="24"/>
          <w:szCs w:val="24"/>
          <w:lang w:val="en-US"/>
        </w:rPr>
        <w:t>grupa “Cultura</w:t>
      </w:r>
      <w:proofErr w:type="gramStart"/>
      <w:r w:rsidRPr="001E78DD">
        <w:rPr>
          <w:rFonts w:ascii="Times New Roman" w:hAnsi="Times New Roman" w:cs="Times New Roman"/>
          <w:b/>
          <w:sz w:val="24"/>
          <w:szCs w:val="24"/>
          <w:lang w:val="en-US"/>
        </w:rPr>
        <w:t xml:space="preserve">” </w:t>
      </w:r>
      <w:r w:rsidRPr="001E78DD">
        <w:rPr>
          <w:rFonts w:ascii="Times New Roman" w:hAnsi="Times New Roman" w:cs="Times New Roman"/>
          <w:sz w:val="24"/>
          <w:szCs w:val="24"/>
          <w:lang w:val="en-US"/>
        </w:rPr>
        <w:t xml:space="preserve"> constituie</w:t>
      </w:r>
      <w:proofErr w:type="gramEnd"/>
      <w:r w:rsidRPr="001E78DD">
        <w:rPr>
          <w:rFonts w:ascii="Times New Roman" w:hAnsi="Times New Roman" w:cs="Times New Roman"/>
          <w:sz w:val="24"/>
          <w:szCs w:val="24"/>
          <w:lang w:val="en-US"/>
        </w:rPr>
        <w:t xml:space="preserve">  161488-32lei, inclusiv:</w:t>
      </w:r>
    </w:p>
    <w:p w:rsidR="001E78DD" w:rsidRPr="001E78DD" w:rsidRDefault="00D15BE1" w:rsidP="00DA063A">
      <w:pPr>
        <w:spacing w:after="0"/>
        <w:jc w:val="both"/>
        <w:rPr>
          <w:rFonts w:ascii="Times New Roman" w:hAnsi="Times New Roman" w:cs="Times New Roman"/>
          <w:sz w:val="24"/>
          <w:szCs w:val="24"/>
          <w:lang w:val="ro-RO"/>
        </w:rPr>
      </w:pPr>
      <w:r>
        <w:rPr>
          <w:rFonts w:ascii="Times New Roman" w:hAnsi="Times New Roman" w:cs="Times New Roman"/>
          <w:sz w:val="24"/>
          <w:szCs w:val="24"/>
          <w:lang w:val="en-US"/>
        </w:rPr>
        <w:t>Sărbători de Cră</w:t>
      </w:r>
      <w:r w:rsidR="001E78DD" w:rsidRPr="001E78DD">
        <w:rPr>
          <w:rFonts w:ascii="Times New Roman" w:hAnsi="Times New Roman" w:cs="Times New Roman"/>
          <w:sz w:val="24"/>
          <w:szCs w:val="24"/>
          <w:lang w:val="en-US"/>
        </w:rPr>
        <w:t xml:space="preserve">ciun-10620-00lei, </w:t>
      </w:r>
      <w:r w:rsidR="001E78DD" w:rsidRPr="001E78DD">
        <w:rPr>
          <w:rFonts w:ascii="Times New Roman" w:hAnsi="Times New Roman" w:cs="Times New Roman"/>
          <w:sz w:val="24"/>
          <w:szCs w:val="24"/>
          <w:lang w:val="ro-RO"/>
        </w:rPr>
        <w:t xml:space="preserve">„Pantofiorul de Cristal” -7200-00lei,  </w:t>
      </w:r>
      <w:r w:rsidR="001E78DD" w:rsidRPr="001E78DD">
        <w:rPr>
          <w:rFonts w:ascii="Times New Roman" w:eastAsia="Calibri" w:hAnsi="Times New Roman" w:cs="Times New Roman"/>
          <w:sz w:val="24"/>
          <w:szCs w:val="24"/>
          <w:lang w:val="ro-RO"/>
        </w:rPr>
        <w:t xml:space="preserve">8 Martie- </w:t>
      </w:r>
      <w:r w:rsidR="001E78DD" w:rsidRPr="001E78DD">
        <w:rPr>
          <w:rFonts w:ascii="Times New Roman" w:eastAsia="Calibri" w:hAnsi="Times New Roman" w:cs="Times New Roman"/>
          <w:sz w:val="24"/>
          <w:szCs w:val="24"/>
          <w:lang w:val="en-US"/>
        </w:rPr>
        <w:t>12094-00</w:t>
      </w:r>
      <w:r w:rsidR="001E78DD" w:rsidRPr="001E78DD">
        <w:rPr>
          <w:rFonts w:ascii="Times New Roman" w:hAnsi="Times New Roman" w:cs="Times New Roman"/>
          <w:sz w:val="24"/>
          <w:szCs w:val="24"/>
          <w:lang w:val="ro-RO"/>
        </w:rPr>
        <w:t>lei, Clinchetul Primaverii-10000-00lei,conc.Ecologic-1315-74lei, Sarbatori de pasti: colete pers.social vulner.-14160-00lei,Ou decorativ-Paste-9990-00lei, baner de Pasti-2060-00lei, baner 1 Mai- 2060-00lei, 9 Mai-3200-00lei,</w:t>
      </w:r>
      <w:r w:rsidR="001E78DD" w:rsidRPr="001E78DD">
        <w:rPr>
          <w:rFonts w:ascii="Times New Roman" w:hAnsi="Times New Roman" w:cs="Times New Roman"/>
          <w:sz w:val="24"/>
          <w:szCs w:val="24"/>
          <w:lang w:val="en-US"/>
        </w:rPr>
        <w:t>Ultimul sunet ,</w:t>
      </w:r>
      <w:r w:rsidR="001E78DD" w:rsidRPr="001E78DD">
        <w:rPr>
          <w:rFonts w:ascii="Times New Roman" w:hAnsi="Times New Roman" w:cs="Times New Roman"/>
          <w:sz w:val="24"/>
          <w:szCs w:val="24"/>
          <w:lang w:val="ro-RO"/>
        </w:rPr>
        <w:t>1Iunie-Ziua internationala  a copilului-</w:t>
      </w:r>
      <w:r w:rsidR="001E78DD" w:rsidRPr="001E78DD">
        <w:rPr>
          <w:rFonts w:ascii="Times New Roman" w:hAnsi="Times New Roman" w:cs="Times New Roman"/>
          <w:sz w:val="24"/>
          <w:szCs w:val="24"/>
          <w:lang w:val="en-US"/>
        </w:rPr>
        <w:t>47921-72</w:t>
      </w:r>
      <w:r w:rsidR="001E78DD" w:rsidRPr="001E78DD">
        <w:rPr>
          <w:rFonts w:ascii="Times New Roman" w:hAnsi="Times New Roman" w:cs="Times New Roman"/>
          <w:sz w:val="24"/>
          <w:szCs w:val="24"/>
          <w:lang w:val="ro-RO"/>
        </w:rPr>
        <w:t>lei, servicii de locatiune-</w:t>
      </w:r>
      <w:r w:rsidR="001E78DD" w:rsidRPr="001E78DD">
        <w:rPr>
          <w:rFonts w:ascii="Times New Roman" w:hAnsi="Times New Roman" w:cs="Times New Roman"/>
          <w:sz w:val="24"/>
          <w:szCs w:val="24"/>
          <w:lang w:val="en-US"/>
        </w:rPr>
        <w:t>4812</w:t>
      </w:r>
      <w:r w:rsidR="001E78DD" w:rsidRPr="001E78DD">
        <w:rPr>
          <w:rFonts w:ascii="Times New Roman" w:hAnsi="Times New Roman" w:cs="Times New Roman"/>
          <w:sz w:val="24"/>
          <w:szCs w:val="24"/>
          <w:lang w:val="ro-RO"/>
        </w:rPr>
        <w:t>-00lei, 27-31 August,1 septembrie-36054-86lei.</w:t>
      </w:r>
    </w:p>
    <w:p w:rsidR="001E78DD" w:rsidRPr="001E78DD" w:rsidRDefault="001E78DD" w:rsidP="00DA063A">
      <w:pPr>
        <w:spacing w:after="0"/>
        <w:ind w:firstLine="24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ro-RO"/>
        </w:rPr>
        <w:t xml:space="preserve">          </w:t>
      </w:r>
      <w:r w:rsidRPr="001E78DD">
        <w:rPr>
          <w:rFonts w:ascii="Times New Roman" w:hAnsi="Times New Roman" w:cs="Times New Roman"/>
          <w:sz w:val="24"/>
          <w:szCs w:val="24"/>
          <w:lang w:val="en-US"/>
        </w:rPr>
        <w:t xml:space="preserve">Suma cheltuielilor la </w:t>
      </w:r>
      <w:r w:rsidRPr="001E78DD">
        <w:rPr>
          <w:rFonts w:ascii="Times New Roman" w:hAnsi="Times New Roman" w:cs="Times New Roman"/>
          <w:b/>
          <w:sz w:val="24"/>
          <w:szCs w:val="24"/>
          <w:lang w:val="en-US"/>
        </w:rPr>
        <w:t>grupa “sport”</w:t>
      </w:r>
      <w:r w:rsidRPr="001E78DD">
        <w:rPr>
          <w:rFonts w:ascii="Times New Roman" w:hAnsi="Times New Roman" w:cs="Times New Roman"/>
          <w:sz w:val="24"/>
          <w:szCs w:val="24"/>
          <w:lang w:val="en-US"/>
        </w:rPr>
        <w:t xml:space="preserve"> </w:t>
      </w:r>
      <w:proofErr w:type="gramStart"/>
      <w:r w:rsidRPr="001E78DD">
        <w:rPr>
          <w:rFonts w:ascii="Times New Roman" w:hAnsi="Times New Roman" w:cs="Times New Roman"/>
          <w:sz w:val="24"/>
          <w:szCs w:val="24"/>
          <w:lang w:val="en-US"/>
        </w:rPr>
        <w:t>constituie  96384</w:t>
      </w:r>
      <w:proofErr w:type="gramEnd"/>
      <w:r w:rsidRPr="001E78DD">
        <w:rPr>
          <w:rFonts w:ascii="Times New Roman" w:hAnsi="Times New Roman" w:cs="Times New Roman"/>
          <w:sz w:val="24"/>
          <w:szCs w:val="24"/>
          <w:lang w:val="en-US"/>
        </w:rPr>
        <w:t xml:space="preserve">-59lei, inclusiv: </w:t>
      </w:r>
    </w:p>
    <w:p w:rsidR="001E78DD" w:rsidRPr="001E78DD" w:rsidRDefault="00DA063A" w:rsidP="00DA063A">
      <w:pPr>
        <w:spacing w:after="0"/>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22500-00lei serv.de transport</w:t>
      </w:r>
    </w:p>
    <w:p w:rsidR="001E78DD" w:rsidRPr="001E78DD" w:rsidRDefault="00DA063A" w:rsidP="00DA063A">
      <w:pPr>
        <w:spacing w:after="0"/>
        <w:ind w:left="1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7339-86lei hrana participant.la spartachiada raionala</w:t>
      </w: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16300-00lei cotiz.asociatia de fotbal</w:t>
      </w: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50244-73lei echipament fotbal</w:t>
      </w:r>
    </w:p>
    <w:p w:rsidR="001E78DD" w:rsidRPr="001E78DD" w:rsidRDefault="001E78DD" w:rsidP="00DA063A">
      <w:pPr>
        <w:spacing w:after="0"/>
        <w:jc w:val="both"/>
        <w:rPr>
          <w:rFonts w:ascii="Times New Roman" w:hAnsi="Times New Roman" w:cs="Times New Roman"/>
          <w:sz w:val="24"/>
          <w:szCs w:val="24"/>
          <w:lang w:val="en-US"/>
        </w:rPr>
      </w:pPr>
    </w:p>
    <w:p w:rsidR="001E78DD" w:rsidRPr="001E78DD" w:rsidRDefault="001E78DD" w:rsidP="00DA063A">
      <w:pPr>
        <w:spacing w:after="0" w:line="240" w:lineRule="auto"/>
        <w:ind w:left="51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la </w:t>
      </w:r>
      <w:r w:rsidRPr="001E78DD">
        <w:rPr>
          <w:rFonts w:ascii="Times New Roman" w:hAnsi="Times New Roman" w:cs="Times New Roman"/>
          <w:b/>
          <w:sz w:val="24"/>
          <w:szCs w:val="24"/>
          <w:lang w:val="en-US"/>
        </w:rPr>
        <w:t>grupa “tineret”</w:t>
      </w:r>
      <w:r w:rsidRPr="001E78DD">
        <w:rPr>
          <w:rFonts w:ascii="Times New Roman" w:hAnsi="Times New Roman" w:cs="Times New Roman"/>
          <w:sz w:val="24"/>
          <w:szCs w:val="24"/>
          <w:lang w:val="en-US"/>
        </w:rPr>
        <w:t xml:space="preserve"> </w:t>
      </w:r>
      <w:proofErr w:type="gramStart"/>
      <w:r w:rsidRPr="001E78DD">
        <w:rPr>
          <w:rFonts w:ascii="Times New Roman" w:hAnsi="Times New Roman" w:cs="Times New Roman"/>
          <w:sz w:val="24"/>
          <w:szCs w:val="24"/>
          <w:lang w:val="en-US"/>
        </w:rPr>
        <w:t>constituie  9158</w:t>
      </w:r>
      <w:proofErr w:type="gramEnd"/>
      <w:r w:rsidRPr="001E78DD">
        <w:rPr>
          <w:rFonts w:ascii="Times New Roman" w:hAnsi="Times New Roman" w:cs="Times New Roman"/>
          <w:sz w:val="24"/>
          <w:szCs w:val="24"/>
          <w:lang w:val="en-US"/>
        </w:rPr>
        <w:t>-85</w:t>
      </w:r>
      <w:r w:rsidR="00296380">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 xml:space="preserve">lei </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9158-85lei concursul ecologic </w:t>
      </w:r>
    </w:p>
    <w:p w:rsidR="001E78DD" w:rsidRPr="001E78DD" w:rsidRDefault="001E78DD" w:rsidP="00DA063A">
      <w:pPr>
        <w:spacing w:after="0"/>
        <w:jc w:val="both"/>
        <w:rPr>
          <w:rFonts w:ascii="Times New Roman" w:hAnsi="Times New Roman" w:cs="Times New Roman"/>
          <w:sz w:val="24"/>
          <w:szCs w:val="24"/>
          <w:lang w:val="en-US"/>
        </w:rPr>
      </w:pPr>
    </w:p>
    <w:p w:rsidR="00296380" w:rsidRDefault="001E78DD" w:rsidP="00DA063A">
      <w:pPr>
        <w:spacing w:after="0"/>
        <w:ind w:firstLineChars="200" w:firstLine="48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Pr="001E78DD">
        <w:rPr>
          <w:rFonts w:ascii="Times New Roman" w:hAnsi="Times New Roman" w:cs="Times New Roman"/>
          <w:b/>
          <w:sz w:val="24"/>
          <w:szCs w:val="24"/>
          <w:lang w:val="en-US"/>
        </w:rPr>
        <w:t>la grupa “Dezvoltare comunala si amenajare”</w:t>
      </w:r>
      <w:r w:rsidR="00296380">
        <w:rPr>
          <w:rFonts w:ascii="Times New Roman" w:hAnsi="Times New Roman" w:cs="Times New Roman"/>
          <w:sz w:val="24"/>
          <w:szCs w:val="24"/>
          <w:lang w:val="en-US"/>
        </w:rPr>
        <w:t xml:space="preserve"> constituie </w:t>
      </w:r>
    </w:p>
    <w:p w:rsidR="001E78DD" w:rsidRPr="001E78DD" w:rsidRDefault="00296380" w:rsidP="00DA063A">
      <w:pPr>
        <w:spacing w:after="0"/>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4370699-</w:t>
      </w:r>
      <w:r w:rsidR="001E78DD" w:rsidRPr="001E78DD">
        <w:rPr>
          <w:rFonts w:ascii="Times New Roman" w:hAnsi="Times New Roman" w:cs="Times New Roman"/>
          <w:sz w:val="24"/>
          <w:szCs w:val="24"/>
          <w:lang w:val="en-US"/>
        </w:rPr>
        <w:t>10lei inclusiv:</w:t>
      </w:r>
    </w:p>
    <w:p w:rsidR="001E78DD" w:rsidRPr="001E78DD" w:rsidRDefault="001E78DD" w:rsidP="00DA063A">
      <w:pPr>
        <w:pStyle w:val="a8"/>
        <w:ind w:left="150"/>
        <w:jc w:val="both"/>
        <w:rPr>
          <w:lang w:val="en-US"/>
        </w:rPr>
      </w:pPr>
      <w:r w:rsidRPr="001E78DD">
        <w:rPr>
          <w:lang w:val="en-US"/>
        </w:rPr>
        <w:t>-     1149436-19lei- servicii de evacuarea deseurilor la amenajarea teritoriului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199996-39lei  amenajarea pavilioanelor de joaca  </w:t>
      </w:r>
    </w:p>
    <w:p w:rsidR="001E78DD" w:rsidRDefault="00DA063A" w:rsidP="00DA063A">
      <w:pPr>
        <w:pStyle w:val="a8"/>
        <w:ind w:leftChars="75" w:left="525" w:hangingChars="150" w:hanging="360"/>
        <w:jc w:val="both"/>
        <w:rPr>
          <w:lang w:val="en-US"/>
        </w:rPr>
      </w:pPr>
      <w:r>
        <w:rPr>
          <w:lang w:val="en-US"/>
        </w:rPr>
        <w:t xml:space="preserve">-     </w:t>
      </w:r>
      <w:r w:rsidR="001E78DD" w:rsidRPr="001E78DD">
        <w:rPr>
          <w:lang w:val="en-US"/>
        </w:rPr>
        <w:t xml:space="preserve">284000-00lei subsidii IM Apa </w:t>
      </w:r>
      <w:proofErr w:type="gramStart"/>
      <w:r w:rsidR="001E78DD" w:rsidRPr="001E78DD">
        <w:rPr>
          <w:lang w:val="en-US"/>
        </w:rPr>
        <w:t>Canal  remosca</w:t>
      </w:r>
      <w:proofErr w:type="gramEnd"/>
      <w:r w:rsidR="001E78DD" w:rsidRPr="001E78DD">
        <w:rPr>
          <w:lang w:val="en-US"/>
        </w:rPr>
        <w:t xml:space="preserve"> p/u tractor.</w:t>
      </w:r>
    </w:p>
    <w:p w:rsidR="00DA063A" w:rsidRDefault="00DA063A" w:rsidP="00DA063A">
      <w:pPr>
        <w:pStyle w:val="a8"/>
        <w:ind w:leftChars="75" w:left="525" w:hangingChars="150" w:hanging="360"/>
        <w:jc w:val="both"/>
        <w:rPr>
          <w:lang w:val="en-US"/>
        </w:rPr>
      </w:pPr>
    </w:p>
    <w:p w:rsidR="00DA063A" w:rsidRPr="001E78DD" w:rsidRDefault="00DA063A" w:rsidP="00DA063A">
      <w:pPr>
        <w:pStyle w:val="a8"/>
        <w:ind w:leftChars="75" w:left="525" w:hangingChars="150" w:hanging="360"/>
        <w:jc w:val="both"/>
        <w:rPr>
          <w:lang w:val="en-US"/>
        </w:rPr>
      </w:pPr>
    </w:p>
    <w:p w:rsidR="001E78DD" w:rsidRPr="001E78DD" w:rsidRDefault="001E78DD" w:rsidP="00DA063A">
      <w:pPr>
        <w:pStyle w:val="a8"/>
        <w:numPr>
          <w:ilvl w:val="0"/>
          <w:numId w:val="25"/>
        </w:numPr>
        <w:tabs>
          <w:tab w:val="left" w:pos="510"/>
        </w:tabs>
        <w:jc w:val="both"/>
        <w:rPr>
          <w:lang w:val="en-US"/>
        </w:rPr>
      </w:pPr>
      <w:r w:rsidRPr="001E78DD">
        <w:rPr>
          <w:lang w:val="en-US"/>
        </w:rPr>
        <w:t>1337700-00lei contrib.comun. la proiectul Anenii Noi Hub National de turizm sportiv, conf. deciziei CO nr.3/1 din 16.03.2022</w:t>
      </w:r>
    </w:p>
    <w:p w:rsidR="001E78DD" w:rsidRPr="001E78DD" w:rsidRDefault="001E78DD" w:rsidP="00DA063A">
      <w:pPr>
        <w:pStyle w:val="a8"/>
        <w:numPr>
          <w:ilvl w:val="0"/>
          <w:numId w:val="25"/>
        </w:numPr>
        <w:tabs>
          <w:tab w:val="left" w:pos="510"/>
        </w:tabs>
        <w:jc w:val="both"/>
        <w:rPr>
          <w:lang w:val="en-US"/>
        </w:rPr>
      </w:pPr>
      <w:r w:rsidRPr="001E78DD">
        <w:rPr>
          <w:lang w:val="en-US"/>
        </w:rPr>
        <w:t>557561-83lei curatirea arborilor,inverzirea, perioada rece</w:t>
      </w:r>
    </w:p>
    <w:p w:rsidR="001E78DD" w:rsidRPr="001E78DD" w:rsidRDefault="001E78DD" w:rsidP="00DA063A">
      <w:pPr>
        <w:pStyle w:val="a8"/>
        <w:numPr>
          <w:ilvl w:val="0"/>
          <w:numId w:val="25"/>
        </w:numPr>
        <w:tabs>
          <w:tab w:val="left" w:pos="510"/>
        </w:tabs>
        <w:jc w:val="both"/>
        <w:rPr>
          <w:lang w:val="en-US"/>
        </w:rPr>
      </w:pPr>
      <w:r w:rsidRPr="001E78DD">
        <w:rPr>
          <w:lang w:val="en-US"/>
        </w:rPr>
        <w:t xml:space="preserve"> 199851-31lei repar.capit.parc Chisinaului 48</w:t>
      </w:r>
    </w:p>
    <w:p w:rsidR="001E78DD" w:rsidRPr="001E78DD" w:rsidRDefault="00DA063A" w:rsidP="00DA063A">
      <w:pPr>
        <w:pStyle w:val="a8"/>
        <w:numPr>
          <w:ilvl w:val="0"/>
          <w:numId w:val="25"/>
        </w:numPr>
        <w:tabs>
          <w:tab w:val="left" w:pos="510"/>
        </w:tabs>
        <w:jc w:val="both"/>
        <w:rPr>
          <w:lang w:val="en-US"/>
        </w:rPr>
      </w:pPr>
      <w:r>
        <w:rPr>
          <w:lang w:val="en-US"/>
        </w:rPr>
        <w:t xml:space="preserve"> </w:t>
      </w:r>
      <w:r w:rsidR="001E78DD" w:rsidRPr="001E78DD">
        <w:rPr>
          <w:lang w:val="en-US"/>
        </w:rPr>
        <w:t>7300-00lei docum.de proiect amenaj.teren mini fotbal</w:t>
      </w:r>
    </w:p>
    <w:p w:rsidR="001E78DD" w:rsidRPr="001E78DD" w:rsidRDefault="00DA063A" w:rsidP="00DA063A">
      <w:pPr>
        <w:pStyle w:val="a8"/>
        <w:numPr>
          <w:ilvl w:val="0"/>
          <w:numId w:val="25"/>
        </w:numPr>
        <w:tabs>
          <w:tab w:val="left" w:pos="510"/>
        </w:tabs>
        <w:jc w:val="both"/>
        <w:rPr>
          <w:lang w:val="en-US"/>
        </w:rPr>
      </w:pPr>
      <w:r>
        <w:rPr>
          <w:lang w:val="en-US"/>
        </w:rPr>
        <w:t xml:space="preserve"> </w:t>
      </w:r>
      <w:r w:rsidR="001E78DD" w:rsidRPr="001E78DD">
        <w:rPr>
          <w:lang w:val="en-US"/>
        </w:rPr>
        <w:t>29988-00lei motive stradale</w:t>
      </w:r>
    </w:p>
    <w:p w:rsidR="001E78DD" w:rsidRPr="001E78DD" w:rsidRDefault="001E78DD" w:rsidP="00DA063A">
      <w:pPr>
        <w:pStyle w:val="a8"/>
        <w:numPr>
          <w:ilvl w:val="0"/>
          <w:numId w:val="25"/>
        </w:numPr>
        <w:tabs>
          <w:tab w:val="left" w:pos="510"/>
        </w:tabs>
        <w:jc w:val="both"/>
        <w:rPr>
          <w:lang w:val="en-US"/>
        </w:rPr>
      </w:pPr>
      <w:r w:rsidRPr="001E78DD">
        <w:rPr>
          <w:lang w:val="en-US"/>
        </w:rPr>
        <w:t>120204-00lei procurarea pompa de apa</w:t>
      </w:r>
    </w:p>
    <w:p w:rsidR="001E78DD" w:rsidRPr="001E78DD" w:rsidRDefault="001E78DD" w:rsidP="00DA063A">
      <w:pPr>
        <w:pStyle w:val="a8"/>
        <w:numPr>
          <w:ilvl w:val="0"/>
          <w:numId w:val="25"/>
        </w:numPr>
        <w:tabs>
          <w:tab w:val="left" w:pos="510"/>
        </w:tabs>
        <w:jc w:val="both"/>
        <w:rPr>
          <w:lang w:val="en-US"/>
        </w:rPr>
      </w:pPr>
      <w:r w:rsidRPr="001E78DD">
        <w:rPr>
          <w:lang w:val="en-US"/>
        </w:rPr>
        <w:t>100000-00lei indicatoare stradale</w:t>
      </w:r>
    </w:p>
    <w:p w:rsidR="001E78DD" w:rsidRPr="001E78DD" w:rsidRDefault="001E78DD" w:rsidP="00DA063A">
      <w:pPr>
        <w:pStyle w:val="a8"/>
        <w:numPr>
          <w:ilvl w:val="0"/>
          <w:numId w:val="25"/>
        </w:numPr>
        <w:tabs>
          <w:tab w:val="left" w:pos="510"/>
        </w:tabs>
        <w:jc w:val="both"/>
        <w:rPr>
          <w:lang w:val="en-US"/>
        </w:rPr>
      </w:pPr>
      <w:r w:rsidRPr="001E78DD">
        <w:rPr>
          <w:lang w:val="en-US"/>
        </w:rPr>
        <w:t>76686-00lei statia de asteptarestr.Con.Nat.</w:t>
      </w:r>
    </w:p>
    <w:p w:rsidR="001E78DD" w:rsidRPr="001E78DD" w:rsidRDefault="001E78DD" w:rsidP="00DA063A">
      <w:pPr>
        <w:pStyle w:val="a8"/>
        <w:numPr>
          <w:ilvl w:val="0"/>
          <w:numId w:val="25"/>
        </w:numPr>
        <w:tabs>
          <w:tab w:val="left" w:pos="510"/>
        </w:tabs>
        <w:jc w:val="both"/>
        <w:rPr>
          <w:lang w:val="en-US"/>
        </w:rPr>
      </w:pPr>
      <w:r w:rsidRPr="001E78DD">
        <w:rPr>
          <w:lang w:val="en-US"/>
        </w:rPr>
        <w:t>5500-00lei panou si urna s.Socoleni</w:t>
      </w:r>
    </w:p>
    <w:p w:rsidR="001E78DD" w:rsidRPr="00DA063A" w:rsidRDefault="001E78DD" w:rsidP="00DA063A">
      <w:pPr>
        <w:pStyle w:val="a8"/>
        <w:numPr>
          <w:ilvl w:val="0"/>
          <w:numId w:val="25"/>
        </w:numPr>
        <w:tabs>
          <w:tab w:val="left" w:pos="510"/>
        </w:tabs>
        <w:jc w:val="both"/>
        <w:rPr>
          <w:lang w:val="en-US"/>
        </w:rPr>
      </w:pPr>
      <w:r w:rsidRPr="001E78DD">
        <w:rPr>
          <w:lang w:val="en-US"/>
        </w:rPr>
        <w:t>302475-38lei lucrari de evacuarea apelor</w:t>
      </w:r>
    </w:p>
    <w:p w:rsidR="001E78DD" w:rsidRPr="001E78DD" w:rsidRDefault="001E78DD" w:rsidP="00DA063A">
      <w:pPr>
        <w:pStyle w:val="a8"/>
        <w:ind w:left="510"/>
        <w:jc w:val="both"/>
        <w:rPr>
          <w:lang w:val="en-US"/>
        </w:rPr>
      </w:pPr>
      <w:r w:rsidRPr="001E78DD">
        <w:rPr>
          <w:lang w:val="en-US"/>
        </w:rPr>
        <w:t xml:space="preserve">  </w:t>
      </w: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00296380">
        <w:rPr>
          <w:rFonts w:ascii="Times New Roman" w:hAnsi="Times New Roman" w:cs="Times New Roman"/>
          <w:b/>
          <w:sz w:val="24"/>
          <w:szCs w:val="24"/>
          <w:lang w:val="en-US"/>
        </w:rPr>
        <w:t>la grupa “T</w:t>
      </w:r>
      <w:r w:rsidRPr="001E78DD">
        <w:rPr>
          <w:rFonts w:ascii="Times New Roman" w:hAnsi="Times New Roman" w:cs="Times New Roman"/>
          <w:b/>
          <w:sz w:val="24"/>
          <w:szCs w:val="24"/>
          <w:lang w:val="en-US"/>
        </w:rPr>
        <w:t>ransport rutier”</w:t>
      </w:r>
      <w:r w:rsidRPr="001E78DD">
        <w:rPr>
          <w:rFonts w:ascii="Times New Roman" w:hAnsi="Times New Roman" w:cs="Times New Roman"/>
          <w:sz w:val="24"/>
          <w:szCs w:val="24"/>
          <w:lang w:val="en-US"/>
        </w:rPr>
        <w:t xml:space="preserve"> </w:t>
      </w:r>
      <w:proofErr w:type="gramStart"/>
      <w:r w:rsidRPr="001E78DD">
        <w:rPr>
          <w:rFonts w:ascii="Times New Roman" w:hAnsi="Times New Roman" w:cs="Times New Roman"/>
          <w:sz w:val="24"/>
          <w:szCs w:val="24"/>
          <w:lang w:val="en-US"/>
        </w:rPr>
        <w:t>constituie  2312158</w:t>
      </w:r>
      <w:proofErr w:type="gramEnd"/>
      <w:r w:rsidRPr="001E78DD">
        <w:rPr>
          <w:rFonts w:ascii="Times New Roman" w:hAnsi="Times New Roman" w:cs="Times New Roman"/>
          <w:sz w:val="24"/>
          <w:szCs w:val="24"/>
          <w:lang w:val="en-US"/>
        </w:rPr>
        <w:t>-19</w:t>
      </w:r>
      <w:r w:rsidR="00296380">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lei inclusiv:</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7000-00lei repar.capitala pavaj str.Cons.Nat. 22</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1285888-82lei mater.de constr</w:t>
      </w:r>
      <w:proofErr w:type="gramStart"/>
      <w:r w:rsidRPr="001E78DD">
        <w:rPr>
          <w:rFonts w:ascii="Times New Roman" w:hAnsi="Times New Roman" w:cs="Times New Roman"/>
          <w:sz w:val="24"/>
          <w:szCs w:val="24"/>
          <w:lang w:val="en-US"/>
        </w:rPr>
        <w:t>.(</w:t>
      </w:r>
      <w:proofErr w:type="gramEnd"/>
      <w:r w:rsidRPr="001E78DD">
        <w:rPr>
          <w:rFonts w:ascii="Times New Roman" w:hAnsi="Times New Roman" w:cs="Times New Roman"/>
          <w:sz w:val="24"/>
          <w:szCs w:val="24"/>
          <w:lang w:val="en-US"/>
        </w:rPr>
        <w:t>bordure, beton)</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99951-38lei Reparat.capitala a trotuar. </w:t>
      </w:r>
      <w:proofErr w:type="gramStart"/>
      <w:r w:rsidR="001E78DD" w:rsidRPr="001E78DD">
        <w:rPr>
          <w:rFonts w:ascii="Times New Roman" w:hAnsi="Times New Roman" w:cs="Times New Roman"/>
          <w:sz w:val="24"/>
          <w:szCs w:val="24"/>
          <w:lang w:val="en-US"/>
        </w:rPr>
        <w:t>str</w:t>
      </w:r>
      <w:proofErr w:type="gramEnd"/>
      <w:r w:rsidR="001E78DD" w:rsidRPr="001E78DD">
        <w:rPr>
          <w:rFonts w:ascii="Times New Roman" w:hAnsi="Times New Roman" w:cs="Times New Roman"/>
          <w:sz w:val="24"/>
          <w:szCs w:val="24"/>
          <w:lang w:val="en-US"/>
        </w:rPr>
        <w:t xml:space="preserve"> Chisinaului 62 Anenii Noi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110205-00lei mater.de contr.str.Chisinaului 22/24</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268800-00lei maret.de constr. Str.Luceafarul-Hajdau</w:t>
      </w:r>
    </w:p>
    <w:p w:rsidR="001E78DD" w:rsidRP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45300-00lei serv.de transport</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299925-37lei plombarea str.or.Anenii Noi</w:t>
      </w: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173225-17lei pavaj str.Victoriei</w:t>
      </w:r>
    </w:p>
    <w:p w:rsidR="001E78DD" w:rsidRDefault="00DA063A" w:rsidP="00DA06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21862-45lei marcaj</w:t>
      </w:r>
    </w:p>
    <w:p w:rsidR="00DA063A" w:rsidRDefault="00DA063A" w:rsidP="00DA063A">
      <w:pPr>
        <w:spacing w:after="0"/>
        <w:jc w:val="both"/>
        <w:rPr>
          <w:rFonts w:ascii="Times New Roman" w:hAnsi="Times New Roman" w:cs="Times New Roman"/>
          <w:sz w:val="24"/>
          <w:szCs w:val="24"/>
          <w:lang w:val="en-US"/>
        </w:rPr>
      </w:pPr>
    </w:p>
    <w:p w:rsidR="00D15BE1" w:rsidRDefault="00D15BE1" w:rsidP="00DA063A">
      <w:pPr>
        <w:spacing w:after="0"/>
        <w:jc w:val="both"/>
        <w:rPr>
          <w:rFonts w:ascii="Times New Roman" w:hAnsi="Times New Roman" w:cs="Times New Roman"/>
          <w:sz w:val="24"/>
          <w:szCs w:val="24"/>
          <w:lang w:val="en-US"/>
        </w:rPr>
      </w:pPr>
    </w:p>
    <w:p w:rsidR="00D15BE1" w:rsidRDefault="00D15BE1" w:rsidP="00DA063A">
      <w:pPr>
        <w:spacing w:after="0"/>
        <w:jc w:val="both"/>
        <w:rPr>
          <w:rFonts w:ascii="Times New Roman" w:hAnsi="Times New Roman" w:cs="Times New Roman"/>
          <w:sz w:val="24"/>
          <w:szCs w:val="24"/>
          <w:lang w:val="en-US"/>
        </w:rPr>
      </w:pPr>
    </w:p>
    <w:p w:rsidR="00D15BE1" w:rsidRPr="001E78DD" w:rsidRDefault="00D15BE1" w:rsidP="00DA063A">
      <w:pPr>
        <w:spacing w:after="0"/>
        <w:jc w:val="both"/>
        <w:rPr>
          <w:rFonts w:ascii="Times New Roman" w:hAnsi="Times New Roman" w:cs="Times New Roman"/>
          <w:sz w:val="24"/>
          <w:szCs w:val="24"/>
          <w:lang w:val="en-US"/>
        </w:rPr>
      </w:pPr>
    </w:p>
    <w:p w:rsidR="001E78DD" w:rsidRPr="001E78DD" w:rsidRDefault="001E78DD" w:rsidP="00DA063A">
      <w:pPr>
        <w:spacing w:after="0"/>
        <w:ind w:left="15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Pr="001E78DD">
        <w:rPr>
          <w:rFonts w:ascii="Times New Roman" w:hAnsi="Times New Roman" w:cs="Times New Roman"/>
          <w:b/>
          <w:sz w:val="24"/>
          <w:szCs w:val="24"/>
          <w:lang w:val="en-US"/>
        </w:rPr>
        <w:t>la grupa “Iluminarea stradala”</w:t>
      </w:r>
      <w:r w:rsidRPr="001E78DD">
        <w:rPr>
          <w:rFonts w:ascii="Times New Roman" w:hAnsi="Times New Roman" w:cs="Times New Roman"/>
          <w:sz w:val="24"/>
          <w:szCs w:val="24"/>
          <w:lang w:val="en-US"/>
        </w:rPr>
        <w:t xml:space="preserve"> constituie -587437-67 lei inclusiv:</w:t>
      </w:r>
    </w:p>
    <w:p w:rsidR="001E78DD" w:rsidRPr="001E78DD" w:rsidRDefault="001E78DD" w:rsidP="00DA063A">
      <w:pPr>
        <w:pStyle w:val="a8"/>
        <w:numPr>
          <w:ilvl w:val="0"/>
          <w:numId w:val="25"/>
        </w:numPr>
        <w:tabs>
          <w:tab w:val="left" w:pos="510"/>
        </w:tabs>
        <w:jc w:val="both"/>
        <w:rPr>
          <w:lang w:val="en-US"/>
        </w:rPr>
      </w:pPr>
      <w:r w:rsidRPr="001E78DD">
        <w:rPr>
          <w:lang w:val="en-US"/>
        </w:rPr>
        <w:t>436102-59lei iluminarea strazilor s.Berezchi, s.Hirbovatul Noi, s.Ruseni, s.Socoleni, str.Victoriei, str.Z.Cosm, piata 31August.</w:t>
      </w:r>
    </w:p>
    <w:p w:rsidR="001E78DD" w:rsidRPr="001E78DD" w:rsidRDefault="001E78DD" w:rsidP="00DA063A">
      <w:pPr>
        <w:pStyle w:val="a8"/>
        <w:ind w:left="150"/>
        <w:jc w:val="both"/>
        <w:rPr>
          <w:lang w:val="en-US"/>
        </w:rPr>
      </w:pPr>
      <w:r w:rsidRPr="001E78DD">
        <w:rPr>
          <w:lang w:val="en-US"/>
        </w:rPr>
        <w:t xml:space="preserve">-      151335-08lei intret. </w:t>
      </w:r>
      <w:proofErr w:type="gramStart"/>
      <w:r w:rsidRPr="001E78DD">
        <w:rPr>
          <w:lang w:val="en-US"/>
        </w:rPr>
        <w:t>si</w:t>
      </w:r>
      <w:proofErr w:type="gramEnd"/>
      <w:r w:rsidRPr="001E78DD">
        <w:rPr>
          <w:lang w:val="en-US"/>
        </w:rPr>
        <w:t xml:space="preserve"> repar.curenta ailuminatului stradal</w:t>
      </w:r>
    </w:p>
    <w:p w:rsidR="001E78DD" w:rsidRPr="001E78DD" w:rsidRDefault="001E78DD"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cheltuelilor </w:t>
      </w:r>
      <w:r w:rsidRPr="001E78DD">
        <w:rPr>
          <w:rFonts w:ascii="Times New Roman" w:hAnsi="Times New Roman" w:cs="Times New Roman"/>
          <w:b/>
          <w:sz w:val="24"/>
          <w:szCs w:val="24"/>
          <w:lang w:val="en-US"/>
        </w:rPr>
        <w:t>la grupa “Aprovizionarea cu apa”</w:t>
      </w:r>
      <w:r w:rsidRPr="001E78DD">
        <w:rPr>
          <w:rFonts w:ascii="Times New Roman" w:hAnsi="Times New Roman" w:cs="Times New Roman"/>
          <w:sz w:val="24"/>
          <w:szCs w:val="24"/>
          <w:lang w:val="en-US"/>
        </w:rPr>
        <w:t xml:space="preserve"> constitue -3694365-60lei inclusiv:</w:t>
      </w:r>
    </w:p>
    <w:p w:rsidR="001E78DD" w:rsidRPr="001E78DD" w:rsidRDefault="00296380" w:rsidP="00DA063A">
      <w:pPr>
        <w:pStyle w:val="a8"/>
        <w:ind w:left="150"/>
        <w:jc w:val="both"/>
        <w:rPr>
          <w:lang w:val="en-US"/>
        </w:rPr>
      </w:pPr>
      <w:r>
        <w:rPr>
          <w:lang w:val="en-US"/>
        </w:rPr>
        <w:t xml:space="preserve">-  </w:t>
      </w:r>
      <w:r w:rsidR="001E78DD" w:rsidRPr="001E78DD">
        <w:rPr>
          <w:lang w:val="en-US"/>
        </w:rPr>
        <w:t xml:space="preserve">3495337-00lei </w:t>
      </w:r>
      <w:r w:rsidR="001E78DD" w:rsidRPr="001E78DD">
        <w:rPr>
          <w:lang w:val="ro-RO" w:eastAsia="en-US"/>
        </w:rPr>
        <w:t>Re</w:t>
      </w:r>
      <w:r w:rsidR="001E78DD" w:rsidRPr="001E78DD">
        <w:rPr>
          <w:lang w:val="en-US" w:eastAsia="en-US"/>
        </w:rPr>
        <w:t>constructia retelei de apeduct</w:t>
      </w:r>
      <w:r w:rsidR="001E78DD" w:rsidRPr="001E78DD">
        <w:rPr>
          <w:lang w:val="ro-RO" w:eastAsia="en-US"/>
        </w:rPr>
        <w:t xml:space="preserve"> pe strazile</w:t>
      </w:r>
      <w:r w:rsidR="001E78DD" w:rsidRPr="001E78DD">
        <w:rPr>
          <w:lang w:val="en-US" w:eastAsia="en-US"/>
        </w:rPr>
        <w:t xml:space="preserve"> Tineretului- Soarelui</w:t>
      </w:r>
      <w:r w:rsidR="001E78DD" w:rsidRPr="001E78DD">
        <w:rPr>
          <w:lang w:val="ro-RO" w:eastAsia="en-US"/>
        </w:rPr>
        <w:t xml:space="preserve"> din or.</w:t>
      </w:r>
      <w:r>
        <w:rPr>
          <w:lang w:val="ro-RO" w:eastAsia="en-US"/>
        </w:rPr>
        <w:t>A.</w:t>
      </w:r>
      <w:r w:rsidR="001E78DD" w:rsidRPr="001E78DD">
        <w:rPr>
          <w:lang w:val="ro-RO" w:eastAsia="en-US"/>
        </w:rPr>
        <w:t>Noi</w:t>
      </w:r>
      <w:r w:rsidR="001E78DD" w:rsidRPr="001E78DD">
        <w:rPr>
          <w:lang w:val="en-US"/>
        </w:rPr>
        <w:t>.</w:t>
      </w:r>
    </w:p>
    <w:p w:rsidR="001E78DD" w:rsidRPr="001E78DD" w:rsidRDefault="001E78DD" w:rsidP="00DA063A">
      <w:pPr>
        <w:pStyle w:val="a8"/>
        <w:ind w:left="150"/>
        <w:jc w:val="both"/>
        <w:rPr>
          <w:lang w:val="en-US"/>
        </w:rPr>
      </w:pPr>
      <w:r w:rsidRPr="001E78DD">
        <w:rPr>
          <w:lang w:val="en-US"/>
        </w:rPr>
        <w:t>-</w:t>
      </w:r>
      <w:r w:rsidR="00296380">
        <w:rPr>
          <w:lang w:val="en-US"/>
        </w:rPr>
        <w:t xml:space="preserve">   </w:t>
      </w:r>
      <w:r w:rsidRPr="001E78DD">
        <w:rPr>
          <w:lang w:val="en-US"/>
        </w:rPr>
        <w:t xml:space="preserve">199028-60lei pompa p/u </w:t>
      </w:r>
      <w:proofErr w:type="gramStart"/>
      <w:r w:rsidRPr="001E78DD">
        <w:rPr>
          <w:lang w:val="en-US"/>
        </w:rPr>
        <w:t>apa</w:t>
      </w:r>
      <w:proofErr w:type="gramEnd"/>
      <w:r w:rsidRPr="001E78DD">
        <w:rPr>
          <w:lang w:val="en-US"/>
        </w:rPr>
        <w:t xml:space="preserve"> potabila</w:t>
      </w:r>
    </w:p>
    <w:p w:rsidR="001E78DD" w:rsidRPr="001E78DD" w:rsidRDefault="001E78DD" w:rsidP="00DA063A">
      <w:pPr>
        <w:spacing w:after="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Suma cheltuielilor </w:t>
      </w:r>
      <w:r w:rsidRPr="001E78DD">
        <w:rPr>
          <w:rFonts w:ascii="Times New Roman" w:hAnsi="Times New Roman" w:cs="Times New Roman"/>
          <w:b/>
          <w:sz w:val="24"/>
          <w:szCs w:val="24"/>
          <w:lang w:val="en-US"/>
        </w:rPr>
        <w:t>la grupa “Alte servicii de protective sociala”</w:t>
      </w:r>
      <w:r w:rsidRPr="001E78DD">
        <w:rPr>
          <w:rFonts w:ascii="Times New Roman" w:hAnsi="Times New Roman" w:cs="Times New Roman"/>
          <w:sz w:val="24"/>
          <w:szCs w:val="24"/>
          <w:lang w:val="en-US"/>
        </w:rPr>
        <w:t xml:space="preserve"> constitue- 240833-20lei inclusive:</w:t>
      </w:r>
    </w:p>
    <w:p w:rsidR="001E78DD" w:rsidRPr="001E78DD" w:rsidRDefault="001E78DD" w:rsidP="00DA063A">
      <w:pPr>
        <w:pStyle w:val="a8"/>
        <w:numPr>
          <w:ilvl w:val="0"/>
          <w:numId w:val="25"/>
        </w:numPr>
        <w:tabs>
          <w:tab w:val="left" w:pos="510"/>
        </w:tabs>
        <w:jc w:val="both"/>
        <w:rPr>
          <w:lang w:val="en-US"/>
        </w:rPr>
      </w:pPr>
      <w:r w:rsidRPr="001E78DD">
        <w:rPr>
          <w:lang w:val="en-US"/>
        </w:rPr>
        <w:t xml:space="preserve">131800-00lei ajutor material </w:t>
      </w:r>
    </w:p>
    <w:p w:rsidR="001E78DD" w:rsidRPr="001E78DD" w:rsidRDefault="001E78DD" w:rsidP="00DA063A">
      <w:pPr>
        <w:pStyle w:val="a8"/>
        <w:numPr>
          <w:ilvl w:val="0"/>
          <w:numId w:val="25"/>
        </w:numPr>
        <w:tabs>
          <w:tab w:val="left" w:pos="510"/>
        </w:tabs>
        <w:jc w:val="both"/>
        <w:rPr>
          <w:lang w:val="en-US"/>
        </w:rPr>
      </w:pPr>
      <w:r w:rsidRPr="001E78DD">
        <w:rPr>
          <w:lang w:val="en-US"/>
        </w:rPr>
        <w:t>39000-00lei ajutor material din fondul de rezerva</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70033-20lei alimentatia familii social vulnerabili</w:t>
      </w:r>
    </w:p>
    <w:p w:rsidR="001E78DD" w:rsidRPr="001E78DD" w:rsidRDefault="001E78DD" w:rsidP="00DA063A">
      <w:pPr>
        <w:spacing w:after="0"/>
        <w:ind w:left="150"/>
        <w:jc w:val="both"/>
        <w:rPr>
          <w:rFonts w:ascii="Times New Roman" w:hAnsi="Times New Roman" w:cs="Times New Roman"/>
          <w:sz w:val="24"/>
          <w:szCs w:val="24"/>
          <w:lang w:val="en-US"/>
        </w:rPr>
      </w:pPr>
    </w:p>
    <w:p w:rsidR="001E78DD" w:rsidRPr="001E78DD" w:rsidRDefault="001E78DD" w:rsidP="00DA063A">
      <w:pPr>
        <w:spacing w:after="0"/>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 Suma cheltuielilor </w:t>
      </w:r>
      <w:r w:rsidRPr="001E78DD">
        <w:rPr>
          <w:rFonts w:ascii="Times New Roman" w:hAnsi="Times New Roman" w:cs="Times New Roman"/>
          <w:b/>
          <w:sz w:val="24"/>
          <w:szCs w:val="24"/>
          <w:lang w:val="en-US"/>
        </w:rPr>
        <w:t>la grupa “Alte servicii de protective sociala”</w:t>
      </w:r>
      <w:r w:rsidRPr="001E78DD">
        <w:rPr>
          <w:rFonts w:ascii="Times New Roman" w:hAnsi="Times New Roman" w:cs="Times New Roman"/>
          <w:sz w:val="24"/>
          <w:szCs w:val="24"/>
          <w:lang w:val="en-US"/>
        </w:rPr>
        <w:t xml:space="preserve"> </w:t>
      </w:r>
      <w:r w:rsidRPr="001E78DD">
        <w:rPr>
          <w:rFonts w:ascii="Times New Roman" w:hAnsi="Times New Roman" w:cs="Times New Roman"/>
          <w:b/>
          <w:sz w:val="24"/>
          <w:szCs w:val="24"/>
          <w:lang w:val="en-US"/>
        </w:rPr>
        <w:t xml:space="preserve">Centru </w:t>
      </w:r>
      <w:proofErr w:type="gramStart"/>
      <w:r w:rsidRPr="001E78DD">
        <w:rPr>
          <w:rFonts w:ascii="Times New Roman" w:hAnsi="Times New Roman" w:cs="Times New Roman"/>
          <w:b/>
          <w:sz w:val="24"/>
          <w:szCs w:val="24"/>
          <w:lang w:val="en-US"/>
        </w:rPr>
        <w:t>de</w:t>
      </w:r>
      <w:r w:rsidRPr="001E78DD">
        <w:rPr>
          <w:rFonts w:ascii="Times New Roman" w:hAnsi="Times New Roman" w:cs="Times New Roman"/>
          <w:sz w:val="24"/>
          <w:szCs w:val="24"/>
          <w:lang w:val="en-US"/>
        </w:rPr>
        <w:t xml:space="preserve">  </w:t>
      </w:r>
      <w:r w:rsidRPr="001E78DD">
        <w:rPr>
          <w:rFonts w:ascii="Times New Roman" w:hAnsi="Times New Roman" w:cs="Times New Roman"/>
          <w:b/>
          <w:sz w:val="24"/>
          <w:szCs w:val="24"/>
          <w:lang w:val="en-US"/>
        </w:rPr>
        <w:t>plasament</w:t>
      </w:r>
      <w:proofErr w:type="gramEnd"/>
      <w:r w:rsidRPr="001E78DD">
        <w:rPr>
          <w:rFonts w:ascii="Times New Roman" w:hAnsi="Times New Roman" w:cs="Times New Roman"/>
          <w:b/>
          <w:sz w:val="24"/>
          <w:szCs w:val="24"/>
          <w:lang w:val="en-US"/>
        </w:rPr>
        <w:t xml:space="preserve"> temporar p/u refugiati</w:t>
      </w:r>
      <w:r w:rsidRPr="001E78DD">
        <w:rPr>
          <w:rFonts w:ascii="Times New Roman" w:hAnsi="Times New Roman" w:cs="Times New Roman"/>
          <w:sz w:val="24"/>
          <w:szCs w:val="24"/>
          <w:lang w:val="en-US"/>
        </w:rPr>
        <w:t xml:space="preserve"> constituie -55680-11lei, inclusiv:</w:t>
      </w:r>
    </w:p>
    <w:p w:rsidR="001E78DD" w:rsidRPr="001E78DD" w:rsidRDefault="001E78DD" w:rsidP="00DA063A">
      <w:pPr>
        <w:pStyle w:val="a8"/>
        <w:numPr>
          <w:ilvl w:val="0"/>
          <w:numId w:val="25"/>
        </w:numPr>
        <w:tabs>
          <w:tab w:val="left" w:pos="510"/>
        </w:tabs>
        <w:jc w:val="both"/>
        <w:rPr>
          <w:lang w:val="en-US"/>
        </w:rPr>
      </w:pPr>
      <w:r w:rsidRPr="001E78DD">
        <w:rPr>
          <w:lang w:val="en-US"/>
        </w:rPr>
        <w:t>55380-11lei remunerarea muncii;</w:t>
      </w:r>
    </w:p>
    <w:p w:rsidR="001E78DD" w:rsidRPr="001E78DD" w:rsidRDefault="001E78DD" w:rsidP="00DA063A">
      <w:pPr>
        <w:numPr>
          <w:ilvl w:val="0"/>
          <w:numId w:val="25"/>
        </w:numPr>
        <w:tabs>
          <w:tab w:val="left" w:pos="510"/>
        </w:tabs>
        <w:spacing w:after="0" w:line="240" w:lineRule="auto"/>
        <w:jc w:val="both"/>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300-00lei material de uz gospod. </w:t>
      </w:r>
      <w:proofErr w:type="gramStart"/>
      <w:r w:rsidRPr="001E78DD">
        <w:rPr>
          <w:rFonts w:ascii="Times New Roman" w:hAnsi="Times New Roman" w:cs="Times New Roman"/>
          <w:sz w:val="24"/>
          <w:szCs w:val="24"/>
          <w:lang w:val="en-US"/>
        </w:rPr>
        <w:t>si</w:t>
      </w:r>
      <w:proofErr w:type="gramEnd"/>
      <w:r w:rsidRPr="001E78DD">
        <w:rPr>
          <w:rFonts w:ascii="Times New Roman" w:hAnsi="Times New Roman" w:cs="Times New Roman"/>
          <w:sz w:val="24"/>
          <w:szCs w:val="24"/>
          <w:lang w:val="en-US"/>
        </w:rPr>
        <w:t xml:space="preserve"> rechizite de birou.</w:t>
      </w:r>
    </w:p>
    <w:p w:rsidR="001E78DD" w:rsidRPr="001E78DD" w:rsidRDefault="00DA063A" w:rsidP="00DA063A">
      <w:pPr>
        <w:tabs>
          <w:tab w:val="left" w:pos="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E78DD" w:rsidRPr="001E78DD">
        <w:rPr>
          <w:rFonts w:ascii="Times New Roman" w:hAnsi="Times New Roman" w:cs="Times New Roman"/>
          <w:sz w:val="24"/>
          <w:szCs w:val="24"/>
          <w:lang w:val="en-US"/>
        </w:rPr>
        <w:t>Centrul de plasament temporar p/u refugiati a fost deschis in martie 2022 or.Anenii Noi str.Z.Kosmodemiana, in baza Dispozitiei Comisiei p/u Situatii Exceptionale a RM. Centrul este finantat din Fondul de interventie a Guvernului.</w:t>
      </w:r>
      <w:r>
        <w:rPr>
          <w:rFonts w:ascii="Times New Roman" w:hAnsi="Times New Roman" w:cs="Times New Roman"/>
          <w:sz w:val="24"/>
          <w:szCs w:val="24"/>
          <w:lang w:val="en-US"/>
        </w:rPr>
        <w:t xml:space="preserve">  </w:t>
      </w:r>
      <w:r w:rsidR="001E78DD" w:rsidRPr="001E78DD">
        <w:rPr>
          <w:rFonts w:ascii="Times New Roman" w:hAnsi="Times New Roman" w:cs="Times New Roman"/>
          <w:sz w:val="24"/>
          <w:szCs w:val="24"/>
          <w:lang w:val="en-US"/>
        </w:rPr>
        <w:t xml:space="preserve">Plan precizat pe </w:t>
      </w:r>
      <w:proofErr w:type="gramStart"/>
      <w:r w:rsidR="001E78DD" w:rsidRPr="001E78DD">
        <w:rPr>
          <w:rFonts w:ascii="Times New Roman" w:hAnsi="Times New Roman" w:cs="Times New Roman"/>
          <w:sz w:val="24"/>
          <w:szCs w:val="24"/>
          <w:lang w:val="en-US"/>
        </w:rPr>
        <w:t>an</w:t>
      </w:r>
      <w:proofErr w:type="gramEnd"/>
      <w:r w:rsidR="001E78DD" w:rsidRPr="001E78DD">
        <w:rPr>
          <w:rFonts w:ascii="Times New Roman" w:hAnsi="Times New Roman" w:cs="Times New Roman"/>
          <w:sz w:val="24"/>
          <w:szCs w:val="24"/>
          <w:lang w:val="en-US"/>
        </w:rPr>
        <w:t xml:space="preserve"> constritue 179.9 mii lei, executat pe perioada de gestiune-38076-77lei.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r w:rsidR="001E78DD" w:rsidRPr="001E78DD">
        <w:rPr>
          <w:rFonts w:ascii="Times New Roman" w:hAnsi="Times New Roman" w:cs="Times New Roman"/>
          <w:sz w:val="24"/>
          <w:szCs w:val="24"/>
          <w:lang w:val="en-US"/>
        </w:rPr>
        <w:t>apacitatea  Centrului</w:t>
      </w:r>
      <w:proofErr w:type="gramEnd"/>
      <w:r w:rsidR="001E78DD" w:rsidRPr="001E78DD">
        <w:rPr>
          <w:rFonts w:ascii="Times New Roman" w:hAnsi="Times New Roman" w:cs="Times New Roman"/>
          <w:sz w:val="24"/>
          <w:szCs w:val="24"/>
          <w:lang w:val="en-US"/>
        </w:rPr>
        <w:t xml:space="preserve">  este  de 30 locul si este deservit  5 angajati. Alimentatia beneficiarilor din central </w:t>
      </w:r>
      <w:proofErr w:type="gramStart"/>
      <w:r w:rsidR="001E78DD" w:rsidRPr="001E78DD">
        <w:rPr>
          <w:rFonts w:ascii="Times New Roman" w:hAnsi="Times New Roman" w:cs="Times New Roman"/>
          <w:sz w:val="24"/>
          <w:szCs w:val="24"/>
          <w:lang w:val="en-US"/>
        </w:rPr>
        <w:t>este  organizat</w:t>
      </w:r>
      <w:proofErr w:type="gramEnd"/>
      <w:r w:rsidR="001E78DD" w:rsidRPr="001E78DD">
        <w:rPr>
          <w:rFonts w:ascii="Times New Roman" w:hAnsi="Times New Roman" w:cs="Times New Roman"/>
          <w:sz w:val="24"/>
          <w:szCs w:val="24"/>
          <w:lang w:val="en-US"/>
        </w:rPr>
        <w:t xml:space="preserve"> in forma de catering  si achitat de catre donator externi.</w:t>
      </w:r>
    </w:p>
    <w:p w:rsidR="001E78DD" w:rsidRDefault="001E78DD" w:rsidP="001E78DD">
      <w:pPr>
        <w:spacing w:after="0"/>
        <w:rPr>
          <w:rFonts w:ascii="Times New Roman" w:hAnsi="Times New Roman" w:cs="Times New Roman"/>
          <w:sz w:val="24"/>
          <w:szCs w:val="24"/>
          <w:lang w:val="en-US"/>
        </w:rPr>
      </w:pPr>
    </w:p>
    <w:p w:rsidR="00D15BE1" w:rsidRDefault="00D15BE1" w:rsidP="001E78DD">
      <w:pPr>
        <w:spacing w:after="0"/>
        <w:rPr>
          <w:rFonts w:ascii="Times New Roman" w:hAnsi="Times New Roman" w:cs="Times New Roman"/>
          <w:sz w:val="24"/>
          <w:szCs w:val="24"/>
          <w:lang w:val="en-US"/>
        </w:rPr>
      </w:pPr>
    </w:p>
    <w:p w:rsidR="00D15BE1" w:rsidRPr="001E78DD" w:rsidRDefault="00D15BE1" w:rsidP="001E78DD">
      <w:pPr>
        <w:spacing w:after="0"/>
        <w:rPr>
          <w:rFonts w:ascii="Times New Roman" w:hAnsi="Times New Roman" w:cs="Times New Roman"/>
          <w:sz w:val="24"/>
          <w:szCs w:val="24"/>
          <w:lang w:val="en-US"/>
        </w:rPr>
      </w:pPr>
    </w:p>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Contabil sef                                                            </w:t>
      </w:r>
      <w:r w:rsidR="00DA063A">
        <w:rPr>
          <w:rFonts w:ascii="Times New Roman" w:hAnsi="Times New Roman" w:cs="Times New Roman"/>
          <w:sz w:val="24"/>
          <w:szCs w:val="24"/>
          <w:lang w:val="en-US"/>
        </w:rPr>
        <w:t xml:space="preserve">           </w:t>
      </w:r>
      <w:r w:rsidRPr="001E78DD">
        <w:rPr>
          <w:rFonts w:ascii="Times New Roman" w:hAnsi="Times New Roman" w:cs="Times New Roman"/>
          <w:sz w:val="24"/>
          <w:szCs w:val="24"/>
          <w:lang w:val="en-US"/>
        </w:rPr>
        <w:t xml:space="preserve">       A. Faizulina</w:t>
      </w:r>
    </w:p>
    <w:p w:rsidR="001E78DD" w:rsidRPr="001E78DD" w:rsidRDefault="001E78DD" w:rsidP="001E78DD">
      <w:pPr>
        <w:spacing w:after="0"/>
        <w:rPr>
          <w:rFonts w:ascii="Times New Roman" w:hAnsi="Times New Roman" w:cs="Times New Roman"/>
          <w:sz w:val="24"/>
          <w:szCs w:val="24"/>
          <w:lang w:val="en-US"/>
        </w:rPr>
      </w:pPr>
      <w:r w:rsidRPr="001E78DD">
        <w:rPr>
          <w:rFonts w:ascii="Times New Roman" w:hAnsi="Times New Roman" w:cs="Times New Roman"/>
          <w:sz w:val="24"/>
          <w:szCs w:val="24"/>
          <w:lang w:val="en-US"/>
        </w:rPr>
        <w:t xml:space="preserve">Specialist </w:t>
      </w:r>
      <w:r w:rsidR="00DA063A">
        <w:rPr>
          <w:rFonts w:ascii="Times New Roman" w:hAnsi="Times New Roman" w:cs="Times New Roman"/>
          <w:sz w:val="24"/>
          <w:szCs w:val="24"/>
          <w:lang w:val="en-US"/>
        </w:rPr>
        <w:t>principal (planificare)</w:t>
      </w:r>
      <w:r w:rsidRPr="001E78DD">
        <w:rPr>
          <w:rFonts w:ascii="Times New Roman" w:hAnsi="Times New Roman" w:cs="Times New Roman"/>
          <w:sz w:val="24"/>
          <w:szCs w:val="24"/>
          <w:lang w:val="en-US"/>
        </w:rPr>
        <w:t xml:space="preserve">                                              L.Chirilenco</w:t>
      </w:r>
    </w:p>
    <w:p w:rsidR="001E78DD" w:rsidRDefault="001E78DD" w:rsidP="001E78DD">
      <w:pPr>
        <w:spacing w:after="0"/>
        <w:rPr>
          <w:lang w:val="en-US"/>
        </w:rPr>
      </w:pPr>
    </w:p>
    <w:p w:rsidR="001E78DD" w:rsidRPr="00462744" w:rsidRDefault="001E78DD" w:rsidP="001E78DD">
      <w:pPr>
        <w:spacing w:after="0"/>
        <w:rPr>
          <w:lang w:val="en-US"/>
        </w:rPr>
      </w:pPr>
    </w:p>
    <w:p w:rsidR="006A6D43" w:rsidRDefault="006A6D43"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Default="00D15BE1" w:rsidP="006A6D43">
      <w:pPr>
        <w:spacing w:after="0" w:line="240" w:lineRule="auto"/>
        <w:rPr>
          <w:rFonts w:ascii="Times New Roman" w:hAnsi="Times New Roman" w:cs="Times New Roman"/>
          <w:b/>
          <w:sz w:val="24"/>
          <w:szCs w:val="24"/>
          <w:lang w:val="en-US"/>
        </w:rPr>
      </w:pPr>
    </w:p>
    <w:p w:rsidR="00D15BE1" w:rsidRPr="001E78DD" w:rsidRDefault="00D15BE1" w:rsidP="006A6D43">
      <w:pPr>
        <w:spacing w:after="0" w:line="240" w:lineRule="auto"/>
        <w:rPr>
          <w:rFonts w:ascii="Times New Roman" w:hAnsi="Times New Roman" w:cs="Times New Roman"/>
          <w:b/>
          <w:sz w:val="24"/>
          <w:szCs w:val="24"/>
          <w:lang w:val="en-US"/>
        </w:rPr>
      </w:pPr>
    </w:p>
    <w:p w:rsidR="006A6D43" w:rsidRDefault="006A6D43" w:rsidP="006A6D43">
      <w:pPr>
        <w:spacing w:after="0" w:line="240" w:lineRule="auto"/>
        <w:rPr>
          <w:rFonts w:ascii="Times New Roman" w:hAnsi="Times New Roman" w:cs="Times New Roman"/>
          <w:b/>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Notă informativă </w:t>
      </w: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 </w:t>
      </w:r>
      <w:proofErr w:type="gramStart"/>
      <w:r w:rsidRPr="002B6B9F">
        <w:rPr>
          <w:rFonts w:ascii="Times New Roman" w:hAnsi="Times New Roman" w:cs="Times New Roman"/>
          <w:sz w:val="24"/>
          <w:szCs w:val="24"/>
          <w:lang w:val="en-US"/>
        </w:rPr>
        <w:t>la</w:t>
      </w:r>
      <w:proofErr w:type="gramEnd"/>
      <w:r w:rsidRPr="002B6B9F">
        <w:rPr>
          <w:rFonts w:ascii="Times New Roman" w:hAnsi="Times New Roman" w:cs="Times New Roman"/>
          <w:sz w:val="24"/>
          <w:szCs w:val="24"/>
          <w:lang w:val="en-US"/>
        </w:rPr>
        <w:t xml:space="preserve"> proiectul de d</w:t>
      </w:r>
      <w:r w:rsidRPr="002B6B9F">
        <w:rPr>
          <w:rFonts w:ascii="Times New Roman" w:hAnsi="Times New Roman" w:cs="Times New Roman"/>
          <w:sz w:val="24"/>
          <w:szCs w:val="24"/>
          <w:lang w:val="ro-RO"/>
        </w:rPr>
        <w:t>ecizie nr.</w:t>
      </w:r>
      <w:r>
        <w:rPr>
          <w:rFonts w:ascii="Times New Roman" w:hAnsi="Times New Roman" w:cs="Times New Roman"/>
          <w:sz w:val="24"/>
          <w:szCs w:val="24"/>
          <w:lang w:val="en-US"/>
        </w:rPr>
        <w:t xml:space="preserve"> 8/1   din ___ noiembrie 2022</w:t>
      </w:r>
    </w:p>
    <w:p w:rsidR="006A6D43" w:rsidRPr="002B6B9F" w:rsidRDefault="006A6D43" w:rsidP="006A6D43">
      <w:pPr>
        <w:spacing w:after="0" w:line="240" w:lineRule="auto"/>
        <w:rPr>
          <w:rFonts w:ascii="Times New Roman" w:hAnsi="Times New Roman" w:cs="Times New Roman"/>
          <w:b/>
          <w:sz w:val="24"/>
          <w:szCs w:val="24"/>
          <w:lang w:val="en-US"/>
        </w:rPr>
      </w:pPr>
      <w:r w:rsidRPr="002B6B9F">
        <w:rPr>
          <w:rFonts w:ascii="Times New Roman" w:hAnsi="Times New Roman" w:cs="Times New Roman"/>
          <w:b/>
          <w:sz w:val="24"/>
          <w:szCs w:val="24"/>
          <w:lang w:val="en-US"/>
        </w:rPr>
        <w:t xml:space="preserve">       </w:t>
      </w:r>
      <w:r w:rsidRPr="002B6B9F">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2B6B9F">
        <w:rPr>
          <w:rFonts w:ascii="Times New Roman" w:hAnsi="Times New Roman" w:cs="Times New Roman"/>
          <w:b/>
          <w:sz w:val="24"/>
          <w:szCs w:val="24"/>
          <w:lang w:val="ro-RO"/>
        </w:rPr>
        <w:t xml:space="preserve"> Cu privire la executarea bugetulu</w:t>
      </w:r>
      <w:r>
        <w:rPr>
          <w:rFonts w:ascii="Times New Roman" w:hAnsi="Times New Roman" w:cs="Times New Roman"/>
          <w:b/>
          <w:sz w:val="24"/>
          <w:szCs w:val="24"/>
          <w:lang w:val="ro-RO"/>
        </w:rPr>
        <w:t>i  primăriei pe 9 luni pentru anul 2022</w:t>
      </w:r>
      <w:r w:rsidRPr="002B6B9F">
        <w:rPr>
          <w:rFonts w:ascii="Times New Roman" w:hAnsi="Times New Roman" w:cs="Times New Roman"/>
          <w:b/>
          <w:sz w:val="24"/>
          <w:szCs w:val="24"/>
          <w:lang w:val="en-US"/>
        </w:rPr>
        <w:t xml:space="preserve">  </w:t>
      </w:r>
    </w:p>
    <w:p w:rsidR="006A6D43" w:rsidRPr="002B6B9F" w:rsidRDefault="006A6D43" w:rsidP="006A6D43">
      <w:pPr>
        <w:spacing w:after="0" w:line="240" w:lineRule="auto"/>
        <w:jc w:val="center"/>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A6D43" w:rsidRPr="002B6B9F"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numPr>
                <w:ilvl w:val="3"/>
                <w:numId w:val="1"/>
              </w:numPr>
              <w:tabs>
                <w:tab w:val="left" w:pos="284"/>
                <w:tab w:val="left" w:pos="1196"/>
              </w:tabs>
              <w:spacing w:after="0" w:line="240" w:lineRule="auto"/>
              <w:ind w:left="0" w:firstLine="0"/>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 xml:space="preserve"> Denumirea autorului şi a participanţilor la elaborarea proiectului</w:t>
            </w:r>
            <w:r w:rsidRPr="002B6B9F">
              <w:rPr>
                <w:rFonts w:ascii="Times New Roman" w:hAnsi="Times New Roman" w:cs="Times New Roman"/>
                <w:b/>
                <w:sz w:val="24"/>
                <w:szCs w:val="24"/>
                <w:lang w:val="ro-RO" w:eastAsia="en-US"/>
              </w:rPr>
              <w:t>:</w:t>
            </w:r>
          </w:p>
          <w:p w:rsidR="006A6D43" w:rsidRPr="002B6B9F" w:rsidRDefault="006A6D43" w:rsidP="001E78DD">
            <w:pPr>
              <w:tabs>
                <w:tab w:val="left" w:pos="2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Proiectul  a fost elaborat de catre contabil șef și specialist planificare</w:t>
            </w:r>
          </w:p>
          <w:p w:rsidR="006A6D43" w:rsidRPr="002B6B9F" w:rsidRDefault="006A6D43" w:rsidP="001E78DD">
            <w:pPr>
              <w:tabs>
                <w:tab w:val="left" w:pos="2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Inițiatorul proiectului</w:t>
            </w:r>
            <w:r w:rsidRPr="002B6B9F">
              <w:rPr>
                <w:rFonts w:ascii="Times New Roman" w:hAnsi="Times New Roman" w:cs="Times New Roman"/>
                <w:b/>
                <w:sz w:val="24"/>
                <w:szCs w:val="24"/>
                <w:lang w:val="ro-RO" w:eastAsia="en-US"/>
              </w:rPr>
              <w:t>:</w:t>
            </w:r>
            <w:r w:rsidRPr="002B6B9F">
              <w:rPr>
                <w:rFonts w:ascii="Times New Roman" w:hAnsi="Times New Roman" w:cs="Times New Roman"/>
                <w:sz w:val="24"/>
                <w:szCs w:val="24"/>
                <w:lang w:val="en-US" w:eastAsia="en-US"/>
              </w:rPr>
              <w:t xml:space="preserve"> primarul  </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2.</w:t>
            </w:r>
            <w:r w:rsidRPr="002B6B9F">
              <w:rPr>
                <w:rFonts w:ascii="Times New Roman" w:hAnsi="Times New Roman" w:cs="Times New Roman"/>
                <w:b/>
                <w:sz w:val="24"/>
                <w:szCs w:val="24"/>
                <w:lang w:val="en-US" w:eastAsia="en-US"/>
              </w:rPr>
              <w:t>Condiţiile ce au impus elaborarea proiectului de act normativ şi finalităţile urmărite:</w:t>
            </w:r>
          </w:p>
          <w:p w:rsidR="006A6D43" w:rsidRPr="002B6B9F" w:rsidRDefault="006A6D43" w:rsidP="001E78DD">
            <w:pPr>
              <w:spacing w:after="0" w:line="240" w:lineRule="auto"/>
              <w:rPr>
                <w:rFonts w:ascii="Times New Roman" w:hAnsi="Times New Roman" w:cs="Times New Roman"/>
                <w:sz w:val="24"/>
                <w:szCs w:val="24"/>
                <w:lang w:val="ro-RO" w:eastAsia="en-US"/>
              </w:rPr>
            </w:pPr>
            <w:r w:rsidRPr="002B6B9F">
              <w:rPr>
                <w:rFonts w:ascii="Times New Roman" w:hAnsi="Times New Roman" w:cs="Times New Roman"/>
                <w:sz w:val="24"/>
                <w:szCs w:val="24"/>
                <w:lang w:val="en-US" w:eastAsia="en-US"/>
              </w:rPr>
              <w:t>Proiectul de  deciziei</w:t>
            </w:r>
            <w:r w:rsidRPr="002B6B9F">
              <w:rPr>
                <w:rFonts w:ascii="Times New Roman" w:hAnsi="Times New Roman" w:cs="Times New Roman"/>
                <w:sz w:val="24"/>
                <w:szCs w:val="24"/>
                <w:lang w:val="ro-RO" w:eastAsia="en-US"/>
              </w:rPr>
              <w:t xml:space="preserve"> este </w:t>
            </w:r>
            <w:r w:rsidRPr="002B6B9F">
              <w:rPr>
                <w:rFonts w:ascii="Times New Roman" w:hAnsi="Times New Roman" w:cs="Times New Roman"/>
                <w:sz w:val="24"/>
                <w:szCs w:val="24"/>
                <w:lang w:val="en-US" w:eastAsia="en-US"/>
              </w:rPr>
              <w:t xml:space="preserve">elaborat întru executarea prevederilor  Legii </w:t>
            </w:r>
            <w:r>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 xml:space="preserve">181/2014 privind  finanțele  publice și responsabilitatea bugetar-fiscale;  art.18,19,20 pct.3, pct.4  al Legii 397/2003  privind finanțele publice locale;  art.14,al.2,lit,a), lit.n) a Legii </w:t>
            </w:r>
            <w:r>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436/2006 privind administrația publică locală;  în baza propunerii comisiei de specialitate.</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3. .Principalele prevederi ale proiectului şi evidenţierea elementelor noi:</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 xml:space="preserve">Proiectul </w:t>
            </w:r>
            <w:proofErr w:type="gramStart"/>
            <w:r w:rsidRPr="002B6B9F">
              <w:rPr>
                <w:rFonts w:ascii="Times New Roman" w:hAnsi="Times New Roman" w:cs="Times New Roman"/>
                <w:sz w:val="24"/>
                <w:szCs w:val="24"/>
                <w:lang w:val="en-US" w:eastAsia="en-US"/>
              </w:rPr>
              <w:t>de  deciziei</w:t>
            </w:r>
            <w:proofErr w:type="gramEnd"/>
            <w:r w:rsidRPr="002B6B9F">
              <w:rPr>
                <w:rFonts w:ascii="Times New Roman" w:hAnsi="Times New Roman" w:cs="Times New Roman"/>
                <w:sz w:val="24"/>
                <w:szCs w:val="24"/>
                <w:lang w:val="ro-RO" w:eastAsia="en-US"/>
              </w:rPr>
              <w:t xml:space="preserve"> este </w:t>
            </w:r>
            <w:r w:rsidRPr="002B6B9F">
              <w:rPr>
                <w:rFonts w:ascii="Times New Roman" w:hAnsi="Times New Roman" w:cs="Times New Roman"/>
                <w:sz w:val="24"/>
                <w:szCs w:val="24"/>
                <w:lang w:val="en-US" w:eastAsia="en-US"/>
              </w:rPr>
              <w:t xml:space="preserve">elaborat în temeul art.14 al Legii </w:t>
            </w:r>
            <w:r>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436/2006; prevederile  Legii nr.100/2017 cu privire la actele normative, în baza propunerii comisiilor consultative de specialitate.</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4. Fundamentarea economico-financiară:</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Împlimentarea proiectului cheltuieli financiare prevezute în buget.Cerințele impus de proiectul dat nu necesiată acoperire a unor activități suplimentare neplanificate.</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 xml:space="preserve">5. </w:t>
            </w:r>
            <w:r w:rsidRPr="002B6B9F">
              <w:rPr>
                <w:rFonts w:ascii="Times New Roman" w:hAnsi="Times New Roman" w:cs="Times New Roman"/>
                <w:b/>
                <w:sz w:val="24"/>
                <w:szCs w:val="24"/>
                <w:lang w:val="en-US" w:eastAsia="en-US"/>
              </w:rPr>
              <w:t>Modul de încorporare a actului în cadrul normativ în vigoare:</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proofErr w:type="gramStart"/>
            <w:r w:rsidRPr="002B6B9F">
              <w:rPr>
                <w:rFonts w:ascii="Times New Roman" w:hAnsi="Times New Roman" w:cs="Times New Roman"/>
                <w:sz w:val="24"/>
                <w:szCs w:val="24"/>
                <w:lang w:val="en-US" w:eastAsia="en-US"/>
              </w:rPr>
              <w:t>Proiectul  deciziei</w:t>
            </w:r>
            <w:proofErr w:type="gramEnd"/>
            <w:r w:rsidRPr="002B6B9F">
              <w:rPr>
                <w:rFonts w:ascii="Times New Roman" w:hAnsi="Times New Roman" w:cs="Times New Roman"/>
                <w:sz w:val="24"/>
                <w:szCs w:val="24"/>
                <w:lang w:val="en-US" w:eastAsia="en-US"/>
              </w:rPr>
              <w:t xml:space="preserve"> se încorporează în</w:t>
            </w:r>
            <w:r w:rsidR="001E78DD">
              <w:rPr>
                <w:rFonts w:ascii="Times New Roman" w:hAnsi="Times New Roman" w:cs="Times New Roman"/>
                <w:sz w:val="24"/>
                <w:szCs w:val="24"/>
                <w:lang w:val="en-US" w:eastAsia="en-US"/>
              </w:rPr>
              <w:t xml:space="preserve"> cadrul legislaţiei în</w:t>
            </w:r>
            <w:r w:rsidRPr="002B6B9F">
              <w:rPr>
                <w:rFonts w:ascii="Times New Roman" w:hAnsi="Times New Roman" w:cs="Times New Roman"/>
                <w:sz w:val="24"/>
                <w:szCs w:val="24"/>
                <w:lang w:val="en-US" w:eastAsia="en-US"/>
              </w:rPr>
              <w:t xml:space="preserve"> vigoare  și nu necesită anularea sau abrogarea altor acte administrative în vigoare. În raport cu cadrul normative național proiectul de decizie are menirea să armonizeze cadrul instituțional </w:t>
            </w:r>
            <w:proofErr w:type="gramStart"/>
            <w:r w:rsidRPr="002B6B9F">
              <w:rPr>
                <w:rFonts w:ascii="Times New Roman" w:hAnsi="Times New Roman" w:cs="Times New Roman"/>
                <w:sz w:val="24"/>
                <w:szCs w:val="24"/>
                <w:lang w:val="en-US" w:eastAsia="en-US"/>
              </w:rPr>
              <w:t>la  prevederile</w:t>
            </w:r>
            <w:proofErr w:type="gramEnd"/>
            <w:r w:rsidRPr="002B6B9F">
              <w:rPr>
                <w:rFonts w:ascii="Times New Roman" w:hAnsi="Times New Roman" w:cs="Times New Roman"/>
                <w:sz w:val="24"/>
                <w:szCs w:val="24"/>
                <w:lang w:val="en-US" w:eastAsia="en-US"/>
              </w:rPr>
              <w:t xml:space="preserve"> legislației în vigoare.</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 xml:space="preserve">6. </w:t>
            </w:r>
            <w:r w:rsidRPr="002B6B9F">
              <w:rPr>
                <w:rFonts w:ascii="Times New Roman" w:hAnsi="Times New Roman" w:cs="Times New Roman"/>
                <w:b/>
                <w:sz w:val="24"/>
                <w:szCs w:val="24"/>
                <w:lang w:val="en-US" w:eastAsia="en-US"/>
              </w:rPr>
              <w:t>Avizarea şi consultarea publică a proiectului:</w:t>
            </w:r>
          </w:p>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 xml:space="preserve">În scopul respectării prevederilor Legii nr.239 /2008 privind transparența în procesul decizional, proiectul a fost plasat pe pagina web oficială a primariei or.Anenii Noi </w:t>
            </w:r>
            <w:r w:rsidRPr="002B6B9F">
              <w:rPr>
                <w:rFonts w:ascii="Times New Roman" w:hAnsi="Times New Roman" w:cs="Times New Roman"/>
                <w:b/>
                <w:i/>
                <w:sz w:val="24"/>
                <w:szCs w:val="24"/>
                <w:lang w:val="en-US" w:eastAsia="en-US"/>
              </w:rPr>
              <w:t>www.anenii-noi.com</w:t>
            </w:r>
            <w:r w:rsidRPr="002B6B9F">
              <w:rPr>
                <w:rFonts w:ascii="Times New Roman" w:hAnsi="Times New Roman" w:cs="Times New Roman"/>
                <w:sz w:val="24"/>
                <w:szCs w:val="24"/>
                <w:lang w:val="en-US" w:eastAsia="en-US"/>
              </w:rPr>
              <w:t xml:space="preserve"> la directoriul</w:t>
            </w:r>
            <w:r w:rsidRPr="002B6B9F">
              <w:rPr>
                <w:rFonts w:ascii="Times New Roman" w:hAnsi="Times New Roman" w:cs="Times New Roman"/>
                <w:b/>
                <w:sz w:val="24"/>
                <w:szCs w:val="24"/>
                <w:lang w:val="en-US" w:eastAsia="en-US"/>
              </w:rPr>
              <w:t xml:space="preserve"> </w:t>
            </w:r>
            <w:r w:rsidRPr="002B6B9F">
              <w:rPr>
                <w:rFonts w:ascii="Times New Roman" w:hAnsi="Times New Roman" w:cs="Times New Roman"/>
                <w:sz w:val="24"/>
                <w:szCs w:val="24"/>
                <w:lang w:val="en-US" w:eastAsia="en-US"/>
              </w:rPr>
              <w:t>Transparența decizională.</w:t>
            </w:r>
          </w:p>
        </w:tc>
      </w:tr>
      <w:tr w:rsidR="006A6D43" w:rsidRPr="002B6B9F"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7. Constatările expertizei anticorupție:</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 xml:space="preserve">În temeiul art.35 al Legii nr.100/2017, cu privire la actele normative, expertiza anticorupție a fost efectuată </w:t>
            </w:r>
            <w:proofErr w:type="gramStart"/>
            <w:r w:rsidRPr="002B6B9F">
              <w:rPr>
                <w:rFonts w:ascii="Times New Roman" w:hAnsi="Times New Roman" w:cs="Times New Roman"/>
                <w:sz w:val="24"/>
                <w:szCs w:val="24"/>
                <w:lang w:val="en-US" w:eastAsia="en-US"/>
              </w:rPr>
              <w:t>de  autor</w:t>
            </w:r>
            <w:proofErr w:type="gramEnd"/>
            <w:r w:rsidRPr="002B6B9F">
              <w:rPr>
                <w:rFonts w:ascii="Times New Roman" w:hAnsi="Times New Roman" w:cs="Times New Roman"/>
                <w:sz w:val="24"/>
                <w:szCs w:val="24"/>
                <w:lang w:val="en-US" w:eastAsia="en-US"/>
              </w:rPr>
              <w:t xml:space="preserve">. Proiectul nu conține </w:t>
            </w:r>
            <w:r w:rsidRPr="002B6B9F">
              <w:rPr>
                <w:rFonts w:ascii="Times New Roman" w:hAnsi="Times New Roman" w:cs="Times New Roman"/>
                <w:sz w:val="24"/>
                <w:szCs w:val="24"/>
                <w:lang w:val="ro-RO" w:eastAsia="en-US"/>
              </w:rPr>
              <w:t>reglemen</w:t>
            </w:r>
            <w:r w:rsidRPr="002B6B9F">
              <w:rPr>
                <w:rFonts w:ascii="Times New Roman" w:hAnsi="Times New Roman" w:cs="Times New Roman"/>
                <w:sz w:val="24"/>
                <w:szCs w:val="24"/>
                <w:lang w:val="en-US" w:eastAsia="en-US"/>
              </w:rPr>
              <w:t>tări c</w:t>
            </w:r>
            <w:r w:rsidRPr="002B6B9F">
              <w:rPr>
                <w:rFonts w:ascii="Times New Roman" w:hAnsi="Times New Roman" w:cs="Times New Roman"/>
                <w:sz w:val="24"/>
                <w:szCs w:val="24"/>
                <w:lang w:val="ro-RO" w:eastAsia="en-US"/>
              </w:rPr>
              <w:t>e</w:t>
            </w:r>
            <w:r w:rsidRPr="002B6B9F">
              <w:rPr>
                <w:rFonts w:ascii="Times New Roman" w:hAnsi="Times New Roman" w:cs="Times New Roman"/>
                <w:sz w:val="24"/>
                <w:szCs w:val="24"/>
                <w:lang w:val="en-US" w:eastAsia="en-US"/>
              </w:rPr>
              <w:t xml:space="preserve"> ar favoriza corupția.</w:t>
            </w:r>
          </w:p>
        </w:tc>
      </w:tr>
      <w:tr w:rsidR="006A6D43" w:rsidRPr="00B7086D" w:rsidTr="001E78DD">
        <w:tc>
          <w:tcPr>
            <w:tcW w:w="5000" w:type="pct"/>
            <w:tcBorders>
              <w:top w:val="single" w:sz="4" w:space="0" w:color="auto"/>
              <w:left w:val="single" w:sz="4" w:space="0" w:color="auto"/>
              <w:bottom w:val="single" w:sz="4" w:space="0" w:color="auto"/>
              <w:right w:val="single" w:sz="4" w:space="0" w:color="auto"/>
            </w:tcBorders>
            <w:hideMark/>
          </w:tcPr>
          <w:p w:rsidR="006A6D43" w:rsidRPr="002B6B9F" w:rsidRDefault="006A6D43" w:rsidP="001E78DD">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8. Constatările expertizei juridice:</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În temeiul art.37 al Legii nr.100/2017 cu privire la actele normative, proiectul de decizie a fost expus expertizei juridice, care a expertizat actul respectiv și a constatat că corespunde ca structură, conținut și nu contravine legislației.</w:t>
            </w:r>
          </w:p>
          <w:p w:rsidR="006A6D43" w:rsidRPr="002B6B9F" w:rsidRDefault="006A6D43" w:rsidP="001E78DD">
            <w:pPr>
              <w:tabs>
                <w:tab w:val="left" w:pos="884"/>
                <w:tab w:val="left" w:pos="1196"/>
              </w:tabs>
              <w:spacing w:after="0" w:line="240" w:lineRule="auto"/>
              <w:jc w:val="both"/>
              <w:rPr>
                <w:rFonts w:ascii="Times New Roman" w:hAnsi="Times New Roman" w:cs="Times New Roman"/>
                <w:sz w:val="24"/>
                <w:szCs w:val="24"/>
                <w:lang w:val="en-US" w:eastAsia="en-US"/>
              </w:rPr>
            </w:pPr>
            <w:r w:rsidRPr="002B6B9F">
              <w:rPr>
                <w:rFonts w:ascii="Times New Roman" w:hAnsi="Times New Roman" w:cs="Times New Roman"/>
                <w:sz w:val="24"/>
                <w:szCs w:val="24"/>
                <w:lang w:val="en-US" w:eastAsia="en-US"/>
              </w:rPr>
              <w:t>Consiliului oraș</w:t>
            </w:r>
            <w:proofErr w:type="gramStart"/>
            <w:r w:rsidRPr="002B6B9F">
              <w:rPr>
                <w:rFonts w:ascii="Times New Roman" w:hAnsi="Times New Roman" w:cs="Times New Roman"/>
                <w:sz w:val="24"/>
                <w:szCs w:val="24"/>
                <w:lang w:val="en-US" w:eastAsia="en-US"/>
              </w:rPr>
              <w:t>enesc  pentru</w:t>
            </w:r>
            <w:proofErr w:type="gramEnd"/>
            <w:r w:rsidRPr="002B6B9F">
              <w:rPr>
                <w:rFonts w:ascii="Times New Roman" w:hAnsi="Times New Roman" w:cs="Times New Roman"/>
                <w:sz w:val="24"/>
                <w:szCs w:val="24"/>
                <w:lang w:val="en-US" w:eastAsia="en-US"/>
              </w:rPr>
              <w:t xml:space="preserve"> examinare și adoptare în ședință . </w:t>
            </w:r>
          </w:p>
        </w:tc>
      </w:tr>
    </w:tbl>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D86A93" w:rsidRPr="002B6B9F" w:rsidRDefault="00D86A93" w:rsidP="00D86A9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 Guşcina, specialist principal               _____________________</w:t>
      </w:r>
    </w:p>
    <w:p w:rsidR="00D86A93" w:rsidRPr="002B6B9F" w:rsidRDefault="00D86A93" w:rsidP="00D86A93">
      <w:pPr>
        <w:spacing w:after="0" w:line="240" w:lineRule="auto"/>
        <w:rPr>
          <w:rFonts w:ascii="Times New Roman" w:hAnsi="Times New Roman" w:cs="Times New Roman"/>
          <w:sz w:val="24"/>
          <w:szCs w:val="24"/>
          <w:lang w:val="en-US"/>
        </w:rPr>
      </w:pPr>
    </w:p>
    <w:p w:rsidR="00D86A93" w:rsidRPr="002B6B9F" w:rsidRDefault="00D86A93" w:rsidP="00D86A93">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Lilia Chirilenco, specialist principal</w:t>
      </w:r>
      <w:r>
        <w:rPr>
          <w:rFonts w:ascii="Times New Roman" w:hAnsi="Times New Roman" w:cs="Times New Roman"/>
          <w:sz w:val="24"/>
          <w:szCs w:val="24"/>
          <w:lang w:val="en-US"/>
        </w:rPr>
        <w:t xml:space="preserve">          _____________________</w:t>
      </w:r>
    </w:p>
    <w:p w:rsidR="00D86A93" w:rsidRPr="006A6D43" w:rsidRDefault="00D86A93" w:rsidP="00D86A93">
      <w:pPr>
        <w:spacing w:after="0" w:line="240" w:lineRule="auto"/>
        <w:rPr>
          <w:rStyle w:val="tlid-translation"/>
          <w:rFonts w:ascii="Times New Roman" w:hAnsi="Times New Roman"/>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F255E7" w:rsidRDefault="006A6D43" w:rsidP="006A6D43">
      <w:pPr>
        <w:spacing w:after="0" w:line="240" w:lineRule="auto"/>
        <w:rPr>
          <w:rFonts w:ascii="Times New Roman" w:hAnsi="Times New Roman" w:cs="Times New Roman"/>
          <w:b/>
          <w:sz w:val="24"/>
          <w:szCs w:val="24"/>
          <w:lang w:val="en-US"/>
        </w:rPr>
      </w:pPr>
      <w:r w:rsidRPr="002B6B9F">
        <w:rPr>
          <w:rFonts w:ascii="Times New Roman" w:hAnsi="Times New Roman" w:cs="Times New Roman"/>
          <w:sz w:val="24"/>
          <w:szCs w:val="24"/>
          <w:lang w:val="en-US"/>
        </w:rPr>
        <w:t xml:space="preserve">                                                     </w:t>
      </w:r>
      <w:r w:rsidRPr="00F255E7">
        <w:rPr>
          <w:rFonts w:ascii="Times New Roman" w:hAnsi="Times New Roman" w:cs="Times New Roman"/>
          <w:b/>
          <w:sz w:val="24"/>
          <w:szCs w:val="24"/>
          <w:lang w:val="en-US"/>
        </w:rPr>
        <w:t>AVIZ</w:t>
      </w:r>
    </w:p>
    <w:p w:rsidR="006A6D43" w:rsidRPr="00F255E7" w:rsidRDefault="006A6D43" w:rsidP="006A6D43">
      <w:pPr>
        <w:spacing w:after="0" w:line="240" w:lineRule="auto"/>
        <w:rPr>
          <w:rFonts w:ascii="Times New Roman" w:hAnsi="Times New Roman" w:cs="Times New Roman"/>
          <w:b/>
          <w:sz w:val="24"/>
          <w:szCs w:val="24"/>
          <w:lang w:val="en-US"/>
        </w:rPr>
      </w:pPr>
      <w:r w:rsidRPr="00F255E7">
        <w:rPr>
          <w:rFonts w:ascii="Times New Roman" w:hAnsi="Times New Roman" w:cs="Times New Roman"/>
          <w:b/>
          <w:sz w:val="24"/>
          <w:szCs w:val="24"/>
          <w:lang w:val="en-US"/>
        </w:rPr>
        <w:t xml:space="preserve">                                      </w:t>
      </w:r>
      <w:proofErr w:type="gramStart"/>
      <w:r w:rsidRPr="00F255E7">
        <w:rPr>
          <w:rFonts w:ascii="Times New Roman" w:hAnsi="Times New Roman" w:cs="Times New Roman"/>
          <w:b/>
          <w:sz w:val="24"/>
          <w:szCs w:val="24"/>
          <w:lang w:val="en-US"/>
        </w:rPr>
        <w:t>de</w:t>
      </w:r>
      <w:proofErr w:type="gramEnd"/>
      <w:r w:rsidRPr="00F255E7">
        <w:rPr>
          <w:rFonts w:ascii="Times New Roman" w:hAnsi="Times New Roman" w:cs="Times New Roman"/>
          <w:b/>
          <w:sz w:val="24"/>
          <w:szCs w:val="24"/>
          <w:lang w:val="en-US"/>
        </w:rPr>
        <w:t xml:space="preserve"> expertiză anticorupție</w:t>
      </w:r>
    </w:p>
    <w:p w:rsidR="006A6D43" w:rsidRPr="00F255E7" w:rsidRDefault="006A6D43" w:rsidP="006A6D43">
      <w:pPr>
        <w:spacing w:after="0" w:line="240" w:lineRule="auto"/>
        <w:rPr>
          <w:rFonts w:ascii="Times New Roman" w:hAnsi="Times New Roman" w:cs="Times New Roman"/>
          <w:b/>
          <w:sz w:val="24"/>
          <w:szCs w:val="24"/>
          <w:lang w:val="en-US"/>
        </w:rPr>
      </w:pPr>
    </w:p>
    <w:p w:rsidR="006A6D43" w:rsidRDefault="006A6D43" w:rsidP="006A6D43">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 </w:t>
      </w:r>
      <w:proofErr w:type="gramStart"/>
      <w:r w:rsidRPr="002B6B9F">
        <w:rPr>
          <w:rFonts w:ascii="Times New Roman" w:hAnsi="Times New Roman" w:cs="Times New Roman"/>
          <w:sz w:val="24"/>
          <w:szCs w:val="24"/>
          <w:lang w:val="en-US"/>
        </w:rPr>
        <w:t>la</w:t>
      </w:r>
      <w:proofErr w:type="gramEnd"/>
      <w:r w:rsidRPr="002B6B9F">
        <w:rPr>
          <w:rFonts w:ascii="Times New Roman" w:hAnsi="Times New Roman" w:cs="Times New Roman"/>
          <w:sz w:val="24"/>
          <w:szCs w:val="24"/>
          <w:lang w:val="en-US"/>
        </w:rPr>
        <w:t xml:space="preserve"> proiectul de decizie nr.</w:t>
      </w:r>
      <w:r w:rsidRPr="002B6B9F">
        <w:rPr>
          <w:rFonts w:ascii="Times New Roman" w:hAnsi="Times New Roman" w:cs="Times New Roman"/>
          <w:sz w:val="24"/>
          <w:szCs w:val="24"/>
          <w:lang w:val="ro-RO"/>
        </w:rPr>
        <w:t xml:space="preserve"> </w:t>
      </w:r>
      <w:r w:rsidRPr="002B6B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8/1   </w:t>
      </w:r>
      <w:proofErr w:type="gramStart"/>
      <w:r>
        <w:rPr>
          <w:rFonts w:ascii="Times New Roman" w:hAnsi="Times New Roman" w:cs="Times New Roman"/>
          <w:sz w:val="24"/>
          <w:szCs w:val="24"/>
          <w:lang w:val="en-US"/>
        </w:rPr>
        <w:t>din  _</w:t>
      </w:r>
      <w:proofErr w:type="gramEnd"/>
      <w:r>
        <w:rPr>
          <w:rFonts w:ascii="Times New Roman" w:hAnsi="Times New Roman" w:cs="Times New Roman"/>
          <w:sz w:val="24"/>
          <w:szCs w:val="24"/>
          <w:lang w:val="en-US"/>
        </w:rPr>
        <w:t>__ noiembrie 2022</w:t>
      </w:r>
    </w:p>
    <w:p w:rsidR="006A6D43"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b/>
          <w:sz w:val="24"/>
          <w:szCs w:val="24"/>
          <w:lang w:val="ro-RO"/>
        </w:rPr>
      </w:pPr>
      <w:r w:rsidRPr="002B6B9F">
        <w:rPr>
          <w:rFonts w:ascii="Times New Roman" w:hAnsi="Times New Roman" w:cs="Times New Roman"/>
          <w:sz w:val="24"/>
          <w:szCs w:val="24"/>
          <w:lang w:val="en-US"/>
        </w:rPr>
        <w:t xml:space="preserve"> </w:t>
      </w:r>
      <w:r w:rsidRPr="002B6B9F">
        <w:rPr>
          <w:rFonts w:ascii="Times New Roman" w:hAnsi="Times New Roman" w:cs="Times New Roman"/>
          <w:b/>
          <w:sz w:val="24"/>
          <w:szCs w:val="24"/>
          <w:lang w:val="ro-RO"/>
        </w:rPr>
        <w:t xml:space="preserve">Cu privire la executarea bugetului  primăriei pe 9 luni </w:t>
      </w:r>
      <w:r>
        <w:rPr>
          <w:rFonts w:ascii="Times New Roman" w:hAnsi="Times New Roman" w:cs="Times New Roman"/>
          <w:b/>
          <w:sz w:val="24"/>
          <w:szCs w:val="24"/>
          <w:lang w:val="ro-RO"/>
        </w:rPr>
        <w:t>pentru anul 2022</w:t>
      </w: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b/>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ro-RO"/>
        </w:rPr>
      </w:pPr>
      <w:r w:rsidRPr="002B6B9F">
        <w:rPr>
          <w:rFonts w:ascii="Times New Roman" w:hAnsi="Times New Roman" w:cs="Times New Roman"/>
          <w:sz w:val="24"/>
          <w:szCs w:val="24"/>
          <w:lang w:val="ro-RO"/>
        </w:rPr>
        <w:t>În conformitate cu prevederile art.35</w:t>
      </w:r>
      <w:r w:rsidRPr="002B6B9F">
        <w:rPr>
          <w:rFonts w:ascii="Times New Roman" w:hAnsi="Times New Roman" w:cs="Times New Roman"/>
          <w:sz w:val="24"/>
          <w:szCs w:val="24"/>
          <w:lang w:val="en-US"/>
        </w:rPr>
        <w:t xml:space="preserve"> al Legii nr.100/2017 cu privire la actele normative</w:t>
      </w:r>
      <w:r w:rsidRPr="002B6B9F">
        <w:rPr>
          <w:rFonts w:ascii="Times New Roman" w:hAnsi="Times New Roman" w:cs="Times New Roman"/>
          <w:sz w:val="24"/>
          <w:szCs w:val="24"/>
          <w:lang w:val="ro-RO"/>
        </w:rPr>
        <w:t xml:space="preserve"> , întru asigurarea imparțialității și legalității proiectelor de decizii.</w:t>
      </w:r>
    </w:p>
    <w:p w:rsidR="006A6D43" w:rsidRPr="002B6B9F" w:rsidRDefault="006A6D43" w:rsidP="006A6D43">
      <w:pPr>
        <w:spacing w:after="0" w:line="240" w:lineRule="auto"/>
        <w:rPr>
          <w:rFonts w:ascii="Times New Roman" w:hAnsi="Times New Roman" w:cs="Times New Roman"/>
          <w:sz w:val="24"/>
          <w:szCs w:val="24"/>
          <w:lang w:val="ro-RO"/>
        </w:rPr>
      </w:pPr>
    </w:p>
    <w:p w:rsidR="006A6D43" w:rsidRPr="006A6D43" w:rsidRDefault="006A6D43" w:rsidP="006A6D43">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ro-RO"/>
        </w:rPr>
        <w:t xml:space="preserve">Autorul garantează pe proprie răspundere, că proiectul de </w:t>
      </w:r>
      <w:r w:rsidRPr="002B6B9F">
        <w:rPr>
          <w:rFonts w:ascii="Times New Roman" w:hAnsi="Times New Roman" w:cs="Times New Roman"/>
          <w:sz w:val="24"/>
          <w:szCs w:val="24"/>
          <w:lang w:val="en-US"/>
        </w:rPr>
        <w:t>decizie nr.</w:t>
      </w:r>
      <w:r w:rsidRPr="002B6B9F">
        <w:rPr>
          <w:rFonts w:ascii="Times New Roman" w:hAnsi="Times New Roman" w:cs="Times New Roman"/>
          <w:sz w:val="24"/>
          <w:szCs w:val="24"/>
          <w:lang w:val="ro-RO"/>
        </w:rPr>
        <w:t xml:space="preserve"> </w:t>
      </w:r>
      <w:r>
        <w:rPr>
          <w:rFonts w:ascii="Times New Roman" w:hAnsi="Times New Roman" w:cs="Times New Roman"/>
          <w:sz w:val="24"/>
          <w:szCs w:val="24"/>
          <w:lang w:val="en-US"/>
        </w:rPr>
        <w:t>8</w:t>
      </w:r>
      <w:r w:rsidRPr="002B6B9F">
        <w:rPr>
          <w:rFonts w:ascii="Times New Roman" w:hAnsi="Times New Roman" w:cs="Times New Roman"/>
          <w:sz w:val="24"/>
          <w:szCs w:val="24"/>
          <w:lang w:val="en-US"/>
        </w:rPr>
        <w:t xml:space="preserve">/1 </w:t>
      </w:r>
      <w:proofErr w:type="gramStart"/>
      <w:r w:rsidRPr="002B6B9F">
        <w:rPr>
          <w:rFonts w:ascii="Times New Roman" w:hAnsi="Times New Roman" w:cs="Times New Roman"/>
          <w:sz w:val="24"/>
          <w:szCs w:val="24"/>
          <w:lang w:val="en-US"/>
        </w:rPr>
        <w:t xml:space="preserve">din  </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 noiembrie 2022 “</w:t>
      </w:r>
      <w:r w:rsidRPr="002B6B9F">
        <w:rPr>
          <w:rFonts w:ascii="Times New Roman" w:hAnsi="Times New Roman" w:cs="Times New Roman"/>
          <w:b/>
          <w:sz w:val="24"/>
          <w:szCs w:val="24"/>
          <w:lang w:val="ro-RO"/>
        </w:rPr>
        <w:t xml:space="preserve">Cu privire la executarea bugetului  primăriei pe 9 luni </w:t>
      </w:r>
      <w:r>
        <w:rPr>
          <w:rFonts w:ascii="Times New Roman" w:hAnsi="Times New Roman" w:cs="Times New Roman"/>
          <w:b/>
          <w:sz w:val="24"/>
          <w:szCs w:val="24"/>
          <w:lang w:val="ro-RO"/>
        </w:rPr>
        <w:t>pentru anul 2022”</w:t>
      </w:r>
      <w:r w:rsidRPr="002B6B9F">
        <w:rPr>
          <w:rFonts w:ascii="Times New Roman" w:hAnsi="Times New Roman" w:cs="Times New Roman"/>
          <w:b/>
          <w:sz w:val="24"/>
          <w:szCs w:val="24"/>
          <w:lang w:val="en-US"/>
        </w:rPr>
        <w:t xml:space="preserve"> </w:t>
      </w:r>
      <w:r w:rsidRPr="002B6B9F">
        <w:rPr>
          <w:rFonts w:ascii="Times New Roman" w:hAnsi="Times New Roman" w:cs="Times New Roman"/>
          <w:sz w:val="24"/>
          <w:szCs w:val="24"/>
          <w:lang w:val="ro-RO"/>
        </w:rPr>
        <w:t xml:space="preserve"> </w:t>
      </w: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ro-RO"/>
        </w:rPr>
      </w:pPr>
      <w:r w:rsidRPr="002B6B9F">
        <w:rPr>
          <w:rFonts w:ascii="Times New Roman" w:hAnsi="Times New Roman" w:cs="Times New Roman"/>
          <w:sz w:val="24"/>
          <w:szCs w:val="24"/>
          <w:lang w:val="ro-RO"/>
        </w:rPr>
        <w:t>nu conține elemente de corupție.</w:t>
      </w: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ro-RO"/>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 Guşcina, specialist principal               _____________________</w:t>
      </w: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Lilia Chirilenco, specialist principal</w:t>
      </w:r>
      <w:r>
        <w:rPr>
          <w:rFonts w:ascii="Times New Roman" w:hAnsi="Times New Roman" w:cs="Times New Roman"/>
          <w:sz w:val="24"/>
          <w:szCs w:val="24"/>
          <w:lang w:val="en-US"/>
        </w:rPr>
        <w:t xml:space="preserve">          _____________________</w:t>
      </w:r>
    </w:p>
    <w:p w:rsidR="006A6D43" w:rsidRPr="006A6D43" w:rsidRDefault="006A6D43" w:rsidP="006A6D43">
      <w:pPr>
        <w:spacing w:after="0" w:line="240" w:lineRule="auto"/>
        <w:rPr>
          <w:rStyle w:val="tlid-translation"/>
          <w:rFonts w:ascii="Times New Roman" w:hAnsi="Times New Roman"/>
          <w:szCs w:val="24"/>
          <w:lang w:val="en-US"/>
        </w:rPr>
      </w:pPr>
    </w:p>
    <w:p w:rsidR="006A6D43" w:rsidRPr="002B6B9F" w:rsidRDefault="006A6D43" w:rsidP="006A6D43">
      <w:pPr>
        <w:spacing w:after="0" w:line="240" w:lineRule="auto"/>
        <w:rPr>
          <w:rStyle w:val="tlid-translation"/>
          <w:rFonts w:ascii="Times New Roman" w:hAnsi="Times New Roman"/>
          <w:szCs w:val="24"/>
          <w:lang w:val="ro-RO"/>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ind w:left="2832" w:firstLine="708"/>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sz w:val="24"/>
          <w:szCs w:val="24"/>
          <w:lang w:val="en-US"/>
        </w:rPr>
      </w:pPr>
    </w:p>
    <w:p w:rsidR="006A6D43" w:rsidRPr="002B6B9F" w:rsidRDefault="006A6D43" w:rsidP="006A6D43">
      <w:pPr>
        <w:spacing w:after="0" w:line="240" w:lineRule="auto"/>
        <w:rPr>
          <w:rFonts w:ascii="Times New Roman" w:hAnsi="Times New Roman" w:cs="Times New Roman"/>
          <w:b/>
          <w:sz w:val="24"/>
          <w:szCs w:val="24"/>
          <w:lang w:val="en-US"/>
        </w:rPr>
      </w:pPr>
    </w:p>
    <w:p w:rsidR="006A6D43" w:rsidRPr="008D2FF7" w:rsidRDefault="006A6D43" w:rsidP="006A6D43">
      <w:pPr>
        <w:spacing w:after="0"/>
        <w:rPr>
          <w:b/>
          <w:sz w:val="24"/>
          <w:szCs w:val="24"/>
          <w:lang w:val="en-US"/>
        </w:rPr>
      </w:pPr>
    </w:p>
    <w:p w:rsidR="006A6D43" w:rsidRPr="008D2FF7" w:rsidRDefault="006A6D43" w:rsidP="006A6D43">
      <w:pPr>
        <w:rPr>
          <w:b/>
          <w:sz w:val="24"/>
          <w:szCs w:val="24"/>
          <w:lang w:val="en-US"/>
        </w:rPr>
      </w:pPr>
    </w:p>
    <w:p w:rsidR="006A6D43" w:rsidRPr="00F93C18" w:rsidRDefault="006A6D43" w:rsidP="006A6D43">
      <w:pPr>
        <w:rPr>
          <w:lang w:val="en-US"/>
        </w:rPr>
      </w:pPr>
    </w:p>
    <w:p w:rsidR="006A6D43" w:rsidRPr="00E00E85" w:rsidRDefault="006A6D43" w:rsidP="006A6D43">
      <w:pPr>
        <w:spacing w:after="0" w:line="240" w:lineRule="auto"/>
        <w:rPr>
          <w:rFonts w:ascii="Times New Roman" w:hAnsi="Times New Roman" w:cs="Times New Roman"/>
          <w:b/>
          <w:sz w:val="24"/>
          <w:szCs w:val="24"/>
          <w:lang w:val="en-US"/>
        </w:rPr>
      </w:pPr>
    </w:p>
    <w:p w:rsidR="006A6D43" w:rsidRDefault="006A6D43" w:rsidP="006A6D43">
      <w:pPr>
        <w:spacing w:after="0"/>
        <w:rPr>
          <w:b/>
          <w:sz w:val="24"/>
          <w:szCs w:val="24"/>
          <w:lang w:val="en-US"/>
        </w:rPr>
      </w:pPr>
    </w:p>
    <w:p w:rsidR="006A6D43" w:rsidRDefault="006A6D43" w:rsidP="006A6D43">
      <w:pPr>
        <w:rPr>
          <w:b/>
          <w:sz w:val="24"/>
          <w:szCs w:val="24"/>
          <w:lang w:val="en-US"/>
        </w:rPr>
      </w:pPr>
    </w:p>
    <w:p w:rsidR="006A6D43" w:rsidRDefault="006A6D43" w:rsidP="006A6D43">
      <w:pPr>
        <w:rPr>
          <w:b/>
          <w:sz w:val="24"/>
          <w:szCs w:val="24"/>
          <w:lang w:val="en-US"/>
        </w:rPr>
      </w:pPr>
      <w:r>
        <w:rPr>
          <w:b/>
          <w:sz w:val="24"/>
          <w:szCs w:val="24"/>
          <w:lang w:val="en-US"/>
        </w:rPr>
        <w:t xml:space="preserve"> </w:t>
      </w:r>
    </w:p>
    <w:p w:rsidR="006A6D43" w:rsidRDefault="006A6D43" w:rsidP="006A6D43">
      <w:pPr>
        <w:rPr>
          <w:b/>
          <w:sz w:val="24"/>
          <w:szCs w:val="24"/>
          <w:lang w:val="en-US"/>
        </w:rPr>
      </w:pPr>
    </w:p>
    <w:p w:rsidR="006A6D43" w:rsidRDefault="006A6D43" w:rsidP="006A6D43">
      <w:pPr>
        <w:tabs>
          <w:tab w:val="left" w:pos="7371"/>
        </w:tabs>
        <w:rPr>
          <w:b/>
          <w:i/>
          <w:sz w:val="28"/>
          <w:szCs w:val="28"/>
          <w:lang w:val="en-US"/>
        </w:rPr>
      </w:pPr>
    </w:p>
    <w:p w:rsidR="006A6D43" w:rsidRPr="00E00E85" w:rsidRDefault="006A6D43" w:rsidP="006A6D43">
      <w:pPr>
        <w:rPr>
          <w:lang w:val="en-US"/>
        </w:rPr>
      </w:pPr>
    </w:p>
    <w:p w:rsidR="0099737E" w:rsidRPr="006A6D43" w:rsidRDefault="0099737E">
      <w:pPr>
        <w:rPr>
          <w:lang w:val="en-US"/>
        </w:rPr>
      </w:pPr>
    </w:p>
    <w:sectPr w:rsidR="0099737E" w:rsidRPr="006A6D43" w:rsidSect="005C7FB2">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1">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4">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5">
    <w:nsid w:val="2532312F"/>
    <w:multiLevelType w:val="multilevel"/>
    <w:tmpl w:val="E59891A4"/>
    <w:lvl w:ilvl="0">
      <w:start w:val="1"/>
      <w:numFmt w:val="decimal"/>
      <w:lvlText w:val="%1."/>
      <w:lvlJc w:val="left"/>
      <w:pPr>
        <w:ind w:left="644" w:hanging="360"/>
      </w:pPr>
    </w:lvl>
    <w:lvl w:ilvl="1">
      <w:start w:val="1"/>
      <w:numFmt w:val="decimal"/>
      <w:isLgl/>
      <w:lvlText w:val="%1.%2"/>
      <w:lvlJc w:val="left"/>
      <w:pPr>
        <w:ind w:left="928"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6">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7">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9">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0">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1">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2">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1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15">
    <w:nsid w:val="75481498"/>
    <w:multiLevelType w:val="hybridMultilevel"/>
    <w:tmpl w:val="01AEC032"/>
    <w:lvl w:ilvl="0" w:tplc="5336A48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17">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9">
    <w:nsid w:val="7CB161C8"/>
    <w:multiLevelType w:val="hybridMultilevel"/>
    <w:tmpl w:val="2206B3A6"/>
    <w:lvl w:ilvl="0" w:tplc="C3647998">
      <w:numFmt w:val="bullet"/>
      <w:lvlText w:val="-"/>
      <w:lvlJc w:val="left"/>
      <w:pPr>
        <w:ind w:left="107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8"/>
  </w:num>
  <w:num w:numId="5">
    <w:abstractNumId w:val="6"/>
  </w:num>
  <w:num w:numId="6">
    <w:abstractNumId w:val="7"/>
  </w:num>
  <w:num w:numId="7">
    <w:abstractNumId w:val="11"/>
  </w:num>
  <w:num w:numId="8">
    <w:abstractNumId w:val="9"/>
  </w:num>
  <w:num w:numId="9">
    <w:abstractNumId w:val="18"/>
  </w:num>
  <w:num w:numId="10">
    <w:abstractNumId w:val="12"/>
  </w:num>
  <w:num w:numId="11">
    <w:abstractNumId w:val="16"/>
  </w:num>
  <w:num w:numId="12">
    <w:abstractNumId w:val="20"/>
  </w:num>
  <w:num w:numId="13">
    <w:abstractNumId w:val="10"/>
  </w:num>
  <w:num w:numId="14">
    <w:abstractNumId w:val="17"/>
  </w:num>
  <w:num w:numId="15">
    <w:abstractNumId w:val="3"/>
  </w:num>
  <w:num w:numId="16">
    <w:abstractNumId w:val="2"/>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6A6D43"/>
    <w:rsid w:val="000C2474"/>
    <w:rsid w:val="001E78DD"/>
    <w:rsid w:val="00296380"/>
    <w:rsid w:val="002B6D19"/>
    <w:rsid w:val="003220E5"/>
    <w:rsid w:val="00371A90"/>
    <w:rsid w:val="003A1259"/>
    <w:rsid w:val="005C7FB2"/>
    <w:rsid w:val="006A6D43"/>
    <w:rsid w:val="00813F75"/>
    <w:rsid w:val="008E17FF"/>
    <w:rsid w:val="0099737E"/>
    <w:rsid w:val="009C7AAF"/>
    <w:rsid w:val="00B175D5"/>
    <w:rsid w:val="00B7086D"/>
    <w:rsid w:val="00D15BE1"/>
    <w:rsid w:val="00D86A93"/>
    <w:rsid w:val="00DA063A"/>
    <w:rsid w:val="00E71A2A"/>
    <w:rsid w:val="00EC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E5"/>
  </w:style>
  <w:style w:type="paragraph" w:styleId="1">
    <w:name w:val="heading 1"/>
    <w:basedOn w:val="a"/>
    <w:next w:val="a"/>
    <w:link w:val="10"/>
    <w:qFormat/>
    <w:rsid w:val="006A6D43"/>
    <w:pPr>
      <w:keepNext/>
      <w:spacing w:after="120" w:line="240" w:lineRule="auto"/>
      <w:outlineLvl w:val="0"/>
    </w:pPr>
    <w:rPr>
      <w:rFonts w:ascii="Times Roumanian" w:eastAsia="Times New Roman" w:hAnsi="Times Roumanian" w:cs="Times New Roman"/>
      <w:b/>
      <w:sz w:val="24"/>
      <w:szCs w:val="20"/>
      <w:lang w:val="en-US"/>
    </w:rPr>
  </w:style>
  <w:style w:type="paragraph" w:styleId="6">
    <w:name w:val="heading 6"/>
    <w:basedOn w:val="a"/>
    <w:next w:val="a"/>
    <w:link w:val="60"/>
    <w:qFormat/>
    <w:rsid w:val="001E78DD"/>
    <w:pPr>
      <w:keepNext/>
      <w:spacing w:after="0" w:line="240" w:lineRule="auto"/>
      <w:jc w:val="center"/>
      <w:outlineLvl w:val="5"/>
    </w:pPr>
    <w:rPr>
      <w:rFonts w:ascii="Times New Roman" w:eastAsia="Times New Roman" w:hAnsi="Times New Roman" w:cs="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A6D43"/>
    <w:rPr>
      <w:rFonts w:ascii="Times Roumanian" w:eastAsia="Times New Roman" w:hAnsi="Times Roumanian" w:cs="Times New Roman"/>
      <w:b/>
      <w:sz w:val="24"/>
      <w:szCs w:val="20"/>
      <w:lang w:val="en-US"/>
    </w:rPr>
  </w:style>
  <w:style w:type="character" w:customStyle="1" w:styleId="60">
    <w:name w:val="Заголовок 6 Знак"/>
    <w:basedOn w:val="a0"/>
    <w:link w:val="6"/>
    <w:rsid w:val="001E78DD"/>
    <w:rPr>
      <w:rFonts w:ascii="Times New Roman" w:eastAsia="Times New Roman" w:hAnsi="Times New Roman" w:cs="Times New Roman"/>
      <w:b/>
      <w:sz w:val="28"/>
      <w:szCs w:val="20"/>
      <w:lang w:val="ro-RO"/>
    </w:rPr>
  </w:style>
  <w:style w:type="character" w:customStyle="1" w:styleId="tlid-translation">
    <w:name w:val="tlid-translation"/>
    <w:basedOn w:val="a0"/>
    <w:qFormat/>
    <w:rsid w:val="006A6D43"/>
  </w:style>
  <w:style w:type="paragraph" w:customStyle="1" w:styleId="FR2">
    <w:name w:val="FR2"/>
    <w:rsid w:val="006A6D43"/>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unhideWhenUsed/>
    <w:rsid w:val="006A6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A6D43"/>
    <w:rPr>
      <w:rFonts w:ascii="Tahoma" w:hAnsi="Tahoma" w:cs="Tahoma"/>
      <w:sz w:val="16"/>
      <w:szCs w:val="16"/>
    </w:rPr>
  </w:style>
  <w:style w:type="paragraph" w:customStyle="1" w:styleId="rg">
    <w:name w:val="rg"/>
    <w:basedOn w:val="a"/>
    <w:rsid w:val="001E78DD"/>
    <w:pPr>
      <w:spacing w:after="0" w:line="240" w:lineRule="auto"/>
      <w:jc w:val="right"/>
    </w:pPr>
    <w:rPr>
      <w:rFonts w:ascii="Times New Roman" w:eastAsia="Times New Roman" w:hAnsi="Times New Roman" w:cs="Times New Roman"/>
      <w:sz w:val="24"/>
      <w:szCs w:val="24"/>
    </w:rPr>
  </w:style>
  <w:style w:type="paragraph" w:styleId="a5">
    <w:name w:val="Plain Text"/>
    <w:basedOn w:val="a"/>
    <w:link w:val="a6"/>
    <w:rsid w:val="001E78DD"/>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1E78DD"/>
    <w:rPr>
      <w:rFonts w:ascii="Courier New" w:eastAsia="Times New Roman" w:hAnsi="Courier New" w:cs="Times New Roman"/>
      <w:sz w:val="20"/>
      <w:szCs w:val="20"/>
    </w:rPr>
  </w:style>
  <w:style w:type="character" w:customStyle="1" w:styleId="FontStyle26">
    <w:name w:val="Font Style26"/>
    <w:basedOn w:val="a0"/>
    <w:rsid w:val="001E78DD"/>
    <w:rPr>
      <w:rFonts w:ascii="Times New Roman" w:hAnsi="Times New Roman" w:cs="Times New Roman" w:hint="default"/>
      <w:sz w:val="26"/>
      <w:szCs w:val="26"/>
    </w:rPr>
  </w:style>
  <w:style w:type="character" w:customStyle="1" w:styleId="docheader">
    <w:name w:val="doc_header"/>
    <w:basedOn w:val="a0"/>
    <w:rsid w:val="001E78DD"/>
  </w:style>
  <w:style w:type="paragraph" w:styleId="a7">
    <w:name w:val="Normal (Web)"/>
    <w:basedOn w:val="a"/>
    <w:rsid w:val="001E78DD"/>
    <w:pPr>
      <w:spacing w:after="0" w:line="240" w:lineRule="auto"/>
      <w:ind w:firstLine="567"/>
      <w:jc w:val="both"/>
    </w:pPr>
    <w:rPr>
      <w:rFonts w:ascii="Times New Roman" w:eastAsia="Times New Roman" w:hAnsi="Times New Roman" w:cs="Times New Roman"/>
      <w:sz w:val="24"/>
      <w:szCs w:val="24"/>
    </w:rPr>
  </w:style>
  <w:style w:type="character" w:customStyle="1" w:styleId="shorttext">
    <w:name w:val="short_text"/>
    <w:basedOn w:val="a0"/>
    <w:rsid w:val="001E78DD"/>
  </w:style>
  <w:style w:type="character" w:customStyle="1" w:styleId="Bodytext2115pt">
    <w:name w:val="Body text (2) + 11.5 pt"/>
    <w:aliases w:val="Italic"/>
    <w:basedOn w:val="a0"/>
    <w:qFormat/>
    <w:rsid w:val="001E78DD"/>
    <w:rPr>
      <w:i/>
      <w:iCs/>
      <w:color w:val="000000"/>
      <w:spacing w:val="0"/>
      <w:w w:val="100"/>
      <w:position w:val="0"/>
      <w:sz w:val="23"/>
      <w:szCs w:val="23"/>
      <w:shd w:val="clear" w:color="auto" w:fill="FFFFFF"/>
      <w:lang w:val="ro-RO" w:eastAsia="ro-RO" w:bidi="ro-RO"/>
    </w:rPr>
  </w:style>
  <w:style w:type="paragraph" w:styleId="a8">
    <w:name w:val="List Paragraph"/>
    <w:basedOn w:val="a"/>
    <w:uiPriority w:val="34"/>
    <w:qFormat/>
    <w:rsid w:val="001E78DD"/>
    <w:pPr>
      <w:spacing w:after="0" w:line="240" w:lineRule="auto"/>
      <w:ind w:left="708"/>
    </w:pPr>
    <w:rPr>
      <w:rFonts w:ascii="Times New Roman" w:eastAsia="Times New Roman" w:hAnsi="Times New Roman" w:cs="Times New Roman"/>
      <w:sz w:val="24"/>
      <w:szCs w:val="24"/>
    </w:rPr>
  </w:style>
  <w:style w:type="paragraph" w:styleId="a9">
    <w:name w:val="header"/>
    <w:basedOn w:val="a"/>
    <w:link w:val="aa"/>
    <w:unhideWhenUsed/>
    <w:rsid w:val="001E78D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E78DD"/>
    <w:rPr>
      <w:rFonts w:ascii="Times New Roman" w:eastAsia="Times New Roman" w:hAnsi="Times New Roman" w:cs="Times New Roman"/>
      <w:sz w:val="20"/>
      <w:szCs w:val="20"/>
    </w:rPr>
  </w:style>
  <w:style w:type="character" w:styleId="ab">
    <w:name w:val="Hyperlink"/>
    <w:basedOn w:val="a0"/>
    <w:uiPriority w:val="99"/>
    <w:unhideWhenUsed/>
    <w:rsid w:val="001E78DD"/>
    <w:rPr>
      <w:color w:val="0000FF"/>
      <w:u w:val="single"/>
    </w:rPr>
  </w:style>
  <w:style w:type="paragraph" w:styleId="ac">
    <w:name w:val="footer"/>
    <w:basedOn w:val="a"/>
    <w:link w:val="ad"/>
    <w:rsid w:val="001E78D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1E78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294033330785133"/>
          <c:y val="4.0448440813374339E-3"/>
          <c:w val="0.45524883418698875"/>
          <c:h val="0.7831420446139431"/>
        </c:manualLayout>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Лист1!$B$2:$B$6</c:f>
              <c:numCache>
                <c:formatCode>General</c:formatCode>
                <c:ptCount val="4"/>
                <c:pt idx="0">
                  <c:v>53.9</c:v>
                </c:pt>
                <c:pt idx="1">
                  <c:v>15</c:v>
                </c:pt>
                <c:pt idx="2">
                  <c:v>28.9</c:v>
                </c:pt>
                <c:pt idx="3">
                  <c:v>2.2000000000000002</c:v>
                </c:pt>
              </c:numCache>
            </c:numRef>
          </c:val>
        </c:ser>
        <c:firstSliceAng val="0"/>
      </c:pieChart>
      <c:spPr>
        <a:noFill/>
        <a:ln w="20956">
          <a:noFill/>
        </a:ln>
      </c:spPr>
    </c:plotArea>
    <c:legend>
      <c:legendPos val="r"/>
    </c:legend>
    <c:plotVisOnly val="1"/>
    <c:dispBlanksAs val="zero"/>
  </c:chart>
  <c:txPr>
    <a:bodyPr/>
    <a:lstStyle/>
    <a:p>
      <a:pPr>
        <a:defRPr sz="66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6</cp:revision>
  <cp:lastPrinted>2022-11-22T13:23:00Z</cp:lastPrinted>
  <dcterms:created xsi:type="dcterms:W3CDTF">2022-11-21T14:57:00Z</dcterms:created>
  <dcterms:modified xsi:type="dcterms:W3CDTF">2022-11-23T08:36:00Z</dcterms:modified>
</cp:coreProperties>
</file>