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1" w:rsidRDefault="00784DE2" w:rsidP="000C7E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</w:pP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Primăria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oraşului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Anenii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Noi</w:t>
      </w:r>
      <w:proofErr w:type="spellEnd"/>
    </w:p>
    <w:p w:rsidR="00784DE2" w:rsidRDefault="00784DE2" w:rsidP="000C7E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</w:pPr>
      <w:proofErr w:type="spellStart"/>
      <w:proofErr w:type="gram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anunţă</w:t>
      </w:r>
      <w:proofErr w:type="spellEnd"/>
      <w:proofErr w:type="gram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despre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iniţierea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procedurii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de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radiere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a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gospodăriilor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ţărăneşti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 xml:space="preserve"> (de </w:t>
      </w:r>
      <w:proofErr w:type="spellStart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fermier</w:t>
      </w:r>
      <w:proofErr w:type="spellEnd"/>
      <w:r w:rsidRPr="00784DE2"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  <w:t>) inactive</w:t>
      </w:r>
    </w:p>
    <w:p w:rsidR="000C7E51" w:rsidRPr="00784DE2" w:rsidRDefault="000C7E51" w:rsidP="000C7E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333333"/>
          <w:sz w:val="34"/>
          <w:szCs w:val="34"/>
          <w:lang w:val="en-US" w:eastAsia="ru-RU"/>
        </w:rPr>
      </w:pPr>
    </w:p>
    <w:tbl>
      <w:tblPr>
        <w:tblW w:w="12753" w:type="dxa"/>
        <w:tblInd w:w="96" w:type="dxa"/>
        <w:tblLook w:val="04A0"/>
      </w:tblPr>
      <w:tblGrid>
        <w:gridCol w:w="663"/>
        <w:gridCol w:w="1499"/>
        <w:gridCol w:w="6083"/>
        <w:gridCol w:w="440"/>
        <w:gridCol w:w="237"/>
        <w:gridCol w:w="1123"/>
        <w:gridCol w:w="908"/>
        <w:gridCol w:w="1800"/>
      </w:tblGrid>
      <w:tr w:rsidR="00784DE2" w:rsidRPr="00784DE2" w:rsidTr="009748D7">
        <w:trPr>
          <w:trHeight w:val="97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Cod</w:t>
            </w:r>
            <w:proofErr w:type="spellEnd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fiscal</w:t>
            </w:r>
            <w:proofErr w:type="spellEnd"/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Denumirea</w:t>
            </w:r>
            <w:proofErr w:type="spellEnd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contribuabilului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E2" w:rsidRPr="00784DE2" w:rsidRDefault="00784DE2" w:rsidP="0078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Denumirea</w:t>
            </w:r>
            <w:proofErr w:type="spellEnd"/>
            <w:r w:rsidRPr="00784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localității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33183308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BERGHI NADEJDA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33621300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BEJAN DENIS</w:t>
            </w:r>
          </w:p>
        </w:tc>
      </w:tr>
      <w:tr w:rsidR="009748D7" w:rsidRPr="00784DE2" w:rsidTr="009748D7">
        <w:trPr>
          <w:gridAfter w:val="1"/>
          <w:wAfter w:w="1800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16607300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GORCEAC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8D7" w:rsidRPr="00784DE2" w:rsidTr="009748D7">
        <w:trPr>
          <w:gridAfter w:val="4"/>
          <w:wAfter w:w="406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19820302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CONSTANTIN GHENEA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19832308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VASILI GORE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19835305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ANATOLII MALIARCIUC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19977306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ALEXANDR LUNGU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28273301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VALENTINA VEDERNIC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29134308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ZINAIDA PIROJOC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32744300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EUDOCHIA COROBCEANU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33184300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GETAN CLAUDIA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33187307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URSU LARISA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33188300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VIZII PIOTR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33216302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ZATIC ANNA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33254300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BUDESCU SERGHEI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33753300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DEREVENCO ILIA</w:t>
            </w:r>
          </w:p>
        </w:tc>
      </w:tr>
      <w:tr w:rsidR="009748D7" w:rsidRPr="009748D7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34420304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GOSPODARIE TARANEASC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 GHEREG IRINA GRIGORE OR.A.</w:t>
            </w: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NOI</w:t>
            </w:r>
          </w:p>
        </w:tc>
      </w:tr>
      <w:tr w:rsidR="009748D7" w:rsidRPr="009748D7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33199303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GOSPODARIE TARANEASCA ZATIC OLEG</w:t>
            </w:r>
          </w:p>
        </w:tc>
      </w:tr>
      <w:tr w:rsidR="009748D7" w:rsidRPr="009748D7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33756307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GOSPODARIE TARANEASCA VIZII VERA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1192258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GOSPODARIE TARANEASCA STAVINC</w:t>
            </w: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IUC C.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1192261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M VOLCOVSCHI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16556300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VIISOARA-BABAN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28264302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PERELIGHIN LIDIA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2937304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GOSPODARIE TARANEASCA DE FERMIER VRABII-ILIEV V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2938307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GOSPODARIA TARANEASCA MORARI I.M.O.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30823307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MALAI CUZIMA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32375306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MARIA GHEREG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32379305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GHEORGHE GHEREG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33270302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MAC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33486302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STEPAN CLASEVICI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33487304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NICOLAE PAPIJ</w:t>
            </w:r>
          </w:p>
        </w:tc>
      </w:tr>
      <w:tr w:rsidR="009748D7" w:rsidRPr="009748D7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34310300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GOSPODARIE TARANEASCA ANDRONIC PETRU </w:t>
            </w:r>
            <w:proofErr w:type="spellStart"/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PETRU</w:t>
            </w:r>
            <w:proofErr w:type="spellEnd"/>
            <w:r w:rsidRPr="00784DE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16606308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GOSPODARIA TARANEASCA DON PEDRO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16775304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MARDARI VALENTINA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16779303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ZVEAGHINTEV MIHAIL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26412307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RAISA VOLCOVA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30500301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IVASIUNICO VICTOR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33186305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CROITOR NADEJDA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33189302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DE2">
              <w:rPr>
                <w:rFonts w:ascii="Calibri" w:eastAsia="Times New Roman" w:hAnsi="Calibri" w:cs="Times New Roman"/>
                <w:color w:val="000000"/>
                <w:lang w:eastAsia="ru-RU"/>
              </w:rPr>
              <w:t>GOSPODARIE TARANEASCA IPATII</w:t>
            </w:r>
          </w:p>
        </w:tc>
      </w:tr>
      <w:tr w:rsidR="009748D7" w:rsidRPr="00784DE2" w:rsidTr="009748D7">
        <w:trPr>
          <w:gridAfter w:val="5"/>
          <w:wAfter w:w="4508" w:type="dxa"/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D7" w:rsidRPr="00784DE2" w:rsidRDefault="009748D7" w:rsidP="007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91207" w:rsidRPr="00784DE2" w:rsidRDefault="00A91207" w:rsidP="00784DE2">
      <w:pPr>
        <w:rPr>
          <w:lang w:val="en-US"/>
        </w:rPr>
      </w:pPr>
    </w:p>
    <w:sectPr w:rsidR="00A91207" w:rsidRPr="00784DE2" w:rsidSect="007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07"/>
    <w:rsid w:val="000C7E51"/>
    <w:rsid w:val="00647A32"/>
    <w:rsid w:val="00711B83"/>
    <w:rsid w:val="00784DE2"/>
    <w:rsid w:val="009748D7"/>
    <w:rsid w:val="00A91207"/>
    <w:rsid w:val="00F47192"/>
    <w:rsid w:val="00F9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3"/>
  </w:style>
  <w:style w:type="paragraph" w:styleId="2">
    <w:name w:val="heading 2"/>
    <w:basedOn w:val="a"/>
    <w:link w:val="20"/>
    <w:uiPriority w:val="9"/>
    <w:qFormat/>
    <w:rsid w:val="00784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m3e55n1">
    <w:name w:val="om3e55n1"/>
    <w:basedOn w:val="a0"/>
    <w:rsid w:val="00A91207"/>
  </w:style>
  <w:style w:type="character" w:customStyle="1" w:styleId="20">
    <w:name w:val="Заголовок 2 Знак"/>
    <w:basedOn w:val="a0"/>
    <w:link w:val="2"/>
    <w:uiPriority w:val="9"/>
    <w:rsid w:val="00784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2</cp:revision>
  <cp:lastPrinted>2022-08-30T11:28:00Z</cp:lastPrinted>
  <dcterms:created xsi:type="dcterms:W3CDTF">2022-09-06T06:43:00Z</dcterms:created>
  <dcterms:modified xsi:type="dcterms:W3CDTF">2022-09-06T06:43:00Z</dcterms:modified>
</cp:coreProperties>
</file>