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9A" w:rsidRPr="000B785B" w:rsidRDefault="00B0379A" w:rsidP="00B0379A">
      <w:pPr>
        <w:spacing w:after="0"/>
        <w:rPr>
          <w:rFonts w:ascii="Times New Roman" w:hAnsi="Times New Roman" w:cs="Times New Roman"/>
          <w:lang w:val="ro-RO"/>
        </w:rPr>
      </w:pPr>
    </w:p>
    <w:p w:rsidR="00B0379A" w:rsidRPr="000B785B" w:rsidRDefault="00B0379A" w:rsidP="00B0379A">
      <w:pPr>
        <w:spacing w:after="0"/>
        <w:jc w:val="center"/>
        <w:rPr>
          <w:rFonts w:ascii="Times New Roman" w:hAnsi="Times New Roman" w:cs="Times New Roman"/>
          <w:b/>
          <w:sz w:val="28"/>
          <w:szCs w:val="28"/>
          <w:lang w:val="ro-RO"/>
        </w:rPr>
      </w:pPr>
      <w:r w:rsidRPr="000B785B">
        <w:rPr>
          <w:rFonts w:ascii="Times New Roman" w:hAnsi="Times New Roman" w:cs="Times New Roman"/>
          <w:b/>
          <w:sz w:val="28"/>
          <w:szCs w:val="28"/>
          <w:lang w:val="en-US"/>
        </w:rPr>
        <w:t>A</w:t>
      </w:r>
      <w:r w:rsidRPr="000B785B">
        <w:rPr>
          <w:rFonts w:ascii="Times New Roman" w:hAnsi="Times New Roman" w:cs="Times New Roman"/>
          <w:b/>
          <w:sz w:val="28"/>
          <w:szCs w:val="28"/>
          <w:lang w:val="ro-RO"/>
        </w:rPr>
        <w:t>NUNȚ</w:t>
      </w:r>
    </w:p>
    <w:p w:rsidR="00B0379A" w:rsidRPr="000B785B" w:rsidRDefault="00B0379A" w:rsidP="00B0379A">
      <w:pPr>
        <w:spacing w:after="0"/>
        <w:jc w:val="center"/>
        <w:rPr>
          <w:rFonts w:ascii="Times New Roman" w:hAnsi="Times New Roman" w:cs="Times New Roman"/>
          <w:b/>
          <w:sz w:val="28"/>
          <w:szCs w:val="28"/>
          <w:lang w:val="ro-RO"/>
        </w:rPr>
      </w:pPr>
      <w:r w:rsidRPr="000B785B">
        <w:rPr>
          <w:rFonts w:ascii="Times New Roman" w:hAnsi="Times New Roman" w:cs="Times New Roman"/>
          <w:b/>
          <w:sz w:val="28"/>
          <w:szCs w:val="28"/>
          <w:lang w:val="ro-RO"/>
        </w:rPr>
        <w:t>privind organizarea consultării publice a proiectului de decizie</w:t>
      </w:r>
    </w:p>
    <w:p w:rsidR="00B0379A" w:rsidRPr="000B785B" w:rsidRDefault="00B0379A" w:rsidP="00B0379A">
      <w:pPr>
        <w:spacing w:after="0"/>
        <w:jc w:val="center"/>
        <w:rPr>
          <w:rFonts w:ascii="Times New Roman" w:hAnsi="Times New Roman" w:cs="Times New Roman"/>
          <w:b/>
          <w:sz w:val="28"/>
          <w:szCs w:val="28"/>
          <w:lang w:val="ro-RO"/>
        </w:rPr>
      </w:pPr>
    </w:p>
    <w:p w:rsidR="00B0379A" w:rsidRPr="000B785B" w:rsidRDefault="00B0379A" w:rsidP="00B0379A">
      <w:pPr>
        <w:spacing w:after="0"/>
        <w:ind w:firstLine="708"/>
        <w:rPr>
          <w:rFonts w:ascii="Times New Roman" w:hAnsi="Times New Roman" w:cs="Times New Roman"/>
          <w:sz w:val="28"/>
          <w:szCs w:val="28"/>
          <w:lang w:val="ro-RO"/>
        </w:rPr>
      </w:pPr>
      <w:r w:rsidRPr="000B785B">
        <w:rPr>
          <w:rFonts w:ascii="Times New Roman" w:hAnsi="Times New Roman" w:cs="Times New Roman"/>
          <w:b/>
          <w:sz w:val="28"/>
          <w:szCs w:val="28"/>
          <w:lang w:val="ro-RO"/>
        </w:rPr>
        <w:t xml:space="preserve">Primăria or. Anenii Noi  inițiază, </w:t>
      </w:r>
      <w:r w:rsidRPr="000B785B">
        <w:rPr>
          <w:rFonts w:ascii="Times New Roman" w:hAnsi="Times New Roman" w:cs="Times New Roman"/>
          <w:sz w:val="28"/>
          <w:szCs w:val="28"/>
          <w:lang w:val="ro-RO"/>
        </w:rPr>
        <w:t xml:space="preserve">începând cu data de  </w:t>
      </w:r>
      <w:r w:rsidR="006C56A1">
        <w:rPr>
          <w:rFonts w:ascii="Times New Roman" w:hAnsi="Times New Roman" w:cs="Times New Roman"/>
          <w:sz w:val="28"/>
          <w:szCs w:val="28"/>
          <w:lang w:val="ro-RO"/>
        </w:rPr>
        <w:t>13</w:t>
      </w:r>
      <w:r>
        <w:rPr>
          <w:rFonts w:ascii="Times New Roman" w:hAnsi="Times New Roman" w:cs="Times New Roman"/>
          <w:sz w:val="28"/>
          <w:szCs w:val="28"/>
          <w:lang w:val="ro-RO"/>
        </w:rPr>
        <w:t>.07</w:t>
      </w:r>
      <w:r w:rsidRPr="000B785B">
        <w:rPr>
          <w:rFonts w:ascii="Times New Roman" w:hAnsi="Times New Roman" w:cs="Times New Roman"/>
          <w:sz w:val="28"/>
          <w:szCs w:val="28"/>
          <w:lang w:val="ro-RO"/>
        </w:rPr>
        <w:t>.2020</w:t>
      </w:r>
      <w:r>
        <w:rPr>
          <w:rFonts w:ascii="Times New Roman" w:hAnsi="Times New Roman" w:cs="Times New Roman"/>
          <w:sz w:val="28"/>
          <w:szCs w:val="28"/>
          <w:lang w:val="ro-RO"/>
        </w:rPr>
        <w:t>2 anunţă</w:t>
      </w:r>
    </w:p>
    <w:p w:rsidR="002B42F0" w:rsidRDefault="00B0379A" w:rsidP="002B42F0">
      <w:pPr>
        <w:spacing w:after="0" w:line="240" w:lineRule="auto"/>
        <w:rPr>
          <w:rFonts w:ascii="Times New Roman" w:hAnsi="Times New Roman" w:cs="Times New Roman"/>
          <w:b/>
          <w:sz w:val="24"/>
          <w:szCs w:val="24"/>
          <w:lang w:val="ro-RO"/>
        </w:rPr>
      </w:pPr>
      <w:r w:rsidRPr="000B785B">
        <w:rPr>
          <w:rFonts w:ascii="Times New Roman" w:hAnsi="Times New Roman" w:cs="Times New Roman"/>
          <w:sz w:val="28"/>
          <w:szCs w:val="28"/>
          <w:lang w:val="ro-RO"/>
        </w:rPr>
        <w:t>consultarea publică a proiectului de decizie: ”</w:t>
      </w:r>
      <w:r w:rsidR="002B42F0" w:rsidRPr="002B42F0">
        <w:rPr>
          <w:rFonts w:ascii="Times New Roman" w:hAnsi="Times New Roman" w:cs="Times New Roman"/>
          <w:b/>
          <w:sz w:val="24"/>
          <w:szCs w:val="24"/>
          <w:lang w:val="ro-RO"/>
        </w:rPr>
        <w:t xml:space="preserve"> </w:t>
      </w:r>
      <w:r w:rsidR="002B42F0">
        <w:rPr>
          <w:rFonts w:ascii="Times New Roman" w:hAnsi="Times New Roman" w:cs="Times New Roman"/>
          <w:b/>
          <w:sz w:val="24"/>
          <w:szCs w:val="24"/>
          <w:lang w:val="ro-RO"/>
        </w:rPr>
        <w:t>Cu privire la aprobarea în redacţie nouă</w:t>
      </w:r>
    </w:p>
    <w:p w:rsidR="00B0379A" w:rsidRPr="002B42F0" w:rsidRDefault="002B42F0" w:rsidP="00B0379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 anexei nr. 2 la Decizia CO Anenii Noi nr. 5/16 din 11.12.2020 „Cu privire la probarea Regulamentului privind funcţionarea cimitirelor din or. Anenii Noi şi satele”</w:t>
      </w:r>
      <w:r w:rsidR="00B0379A" w:rsidRPr="000B785B">
        <w:rPr>
          <w:rFonts w:ascii="Times New Roman" w:hAnsi="Times New Roman" w:cs="Times New Roman"/>
          <w:b/>
          <w:sz w:val="28"/>
          <w:szCs w:val="28"/>
          <w:lang w:val="en-US"/>
        </w:rPr>
        <w:t>”</w:t>
      </w:r>
    </w:p>
    <w:p w:rsidR="00B0379A" w:rsidRPr="000B785B" w:rsidRDefault="00B0379A" w:rsidP="00B0379A">
      <w:pPr>
        <w:spacing w:after="0"/>
        <w:rPr>
          <w:rFonts w:ascii="Times New Roman" w:hAnsi="Times New Roman" w:cs="Times New Roman"/>
          <w:sz w:val="28"/>
          <w:szCs w:val="28"/>
          <w:lang w:val="ro-RO"/>
        </w:rPr>
      </w:pPr>
    </w:p>
    <w:p w:rsidR="00B0379A" w:rsidRPr="006C56A1" w:rsidRDefault="00B0379A" w:rsidP="00B0379A">
      <w:pPr>
        <w:pStyle w:val="a6"/>
        <w:numPr>
          <w:ilvl w:val="0"/>
          <w:numId w:val="1"/>
        </w:numPr>
        <w:jc w:val="both"/>
        <w:rPr>
          <w:sz w:val="28"/>
          <w:szCs w:val="28"/>
          <w:lang w:val="ro-RO"/>
        </w:rPr>
      </w:pPr>
      <w:r w:rsidRPr="000B785B">
        <w:rPr>
          <w:b/>
          <w:sz w:val="28"/>
          <w:szCs w:val="28"/>
          <w:lang w:val="ro-RO"/>
        </w:rPr>
        <w:t>Scopul proiectului:</w:t>
      </w:r>
      <w:r w:rsidRPr="000B785B">
        <w:rPr>
          <w:sz w:val="28"/>
          <w:szCs w:val="28"/>
          <w:lang w:val="ro-RO"/>
        </w:rPr>
        <w:t xml:space="preserve"> </w:t>
      </w:r>
      <w:proofErr w:type="spellStart"/>
      <w:r w:rsidRPr="006C56A1">
        <w:rPr>
          <w:color w:val="3D5054"/>
          <w:sz w:val="28"/>
          <w:szCs w:val="28"/>
          <w:shd w:val="clear" w:color="auto" w:fill="FFFFFF"/>
        </w:rPr>
        <w:t>prestarea</w:t>
      </w:r>
      <w:proofErr w:type="spellEnd"/>
      <w:r w:rsidRPr="006C56A1">
        <w:rPr>
          <w:color w:val="3D5054"/>
          <w:sz w:val="28"/>
          <w:szCs w:val="28"/>
          <w:shd w:val="clear" w:color="auto" w:fill="FFFFFF"/>
        </w:rPr>
        <w:t xml:space="preserve"> </w:t>
      </w:r>
      <w:proofErr w:type="spellStart"/>
      <w:r w:rsidRPr="006C56A1">
        <w:rPr>
          <w:color w:val="3D5054"/>
          <w:sz w:val="28"/>
          <w:szCs w:val="28"/>
          <w:shd w:val="clear" w:color="auto" w:fill="FFFFFF"/>
        </w:rPr>
        <w:t>serviciilor</w:t>
      </w:r>
      <w:proofErr w:type="spellEnd"/>
      <w:r w:rsidRPr="006C56A1">
        <w:rPr>
          <w:color w:val="3D5054"/>
          <w:sz w:val="28"/>
          <w:szCs w:val="28"/>
          <w:shd w:val="clear" w:color="auto" w:fill="FFFFFF"/>
        </w:rPr>
        <w:t xml:space="preserve"> </w:t>
      </w:r>
      <w:proofErr w:type="spellStart"/>
      <w:r w:rsidRPr="006C56A1">
        <w:rPr>
          <w:color w:val="3D5054"/>
          <w:sz w:val="28"/>
          <w:szCs w:val="28"/>
          <w:shd w:val="clear" w:color="auto" w:fill="FFFFFF"/>
        </w:rPr>
        <w:t>f</w:t>
      </w:r>
      <w:r w:rsidR="006C56A1">
        <w:rPr>
          <w:color w:val="3D5054"/>
          <w:sz w:val="28"/>
          <w:szCs w:val="28"/>
          <w:shd w:val="clear" w:color="auto" w:fill="FFFFFF"/>
        </w:rPr>
        <w:t>unerare</w:t>
      </w:r>
      <w:proofErr w:type="spellEnd"/>
      <w:r w:rsidR="006C56A1">
        <w:rPr>
          <w:color w:val="3D5054"/>
          <w:sz w:val="28"/>
          <w:szCs w:val="28"/>
          <w:shd w:val="clear" w:color="auto" w:fill="FFFFFF"/>
        </w:rPr>
        <w:t xml:space="preserve"> de o </w:t>
      </w:r>
      <w:proofErr w:type="spellStart"/>
      <w:r w:rsidR="006C56A1">
        <w:rPr>
          <w:color w:val="3D5054"/>
          <w:sz w:val="28"/>
          <w:szCs w:val="28"/>
          <w:shd w:val="clear" w:color="auto" w:fill="FFFFFF"/>
        </w:rPr>
        <w:t>calitate</w:t>
      </w:r>
      <w:proofErr w:type="spellEnd"/>
      <w:r w:rsidR="006C56A1">
        <w:rPr>
          <w:color w:val="3D5054"/>
          <w:sz w:val="28"/>
          <w:szCs w:val="28"/>
          <w:shd w:val="clear" w:color="auto" w:fill="FFFFFF"/>
        </w:rPr>
        <w:t xml:space="preserve"> </w:t>
      </w:r>
      <w:proofErr w:type="spellStart"/>
      <w:r w:rsidR="006C56A1">
        <w:rPr>
          <w:color w:val="3D5054"/>
          <w:sz w:val="28"/>
          <w:szCs w:val="28"/>
          <w:shd w:val="clear" w:color="auto" w:fill="FFFFFF"/>
        </w:rPr>
        <w:t>înaltă</w:t>
      </w:r>
      <w:proofErr w:type="spellEnd"/>
      <w:r w:rsidR="006C56A1">
        <w:rPr>
          <w:color w:val="3D5054"/>
          <w:sz w:val="28"/>
          <w:szCs w:val="28"/>
          <w:shd w:val="clear" w:color="auto" w:fill="FFFFFF"/>
        </w:rPr>
        <w:t xml:space="preserve">, </w:t>
      </w:r>
      <w:proofErr w:type="spellStart"/>
      <w:r w:rsidR="006C56A1">
        <w:rPr>
          <w:color w:val="3D5054"/>
          <w:sz w:val="28"/>
          <w:szCs w:val="28"/>
          <w:shd w:val="clear" w:color="auto" w:fill="FFFFFF"/>
        </w:rPr>
        <w:t>câ</w:t>
      </w:r>
      <w:r w:rsidRPr="006C56A1">
        <w:rPr>
          <w:color w:val="3D5054"/>
          <w:sz w:val="28"/>
          <w:szCs w:val="28"/>
          <w:shd w:val="clear" w:color="auto" w:fill="FFFFFF"/>
        </w:rPr>
        <w:t>t</w:t>
      </w:r>
      <w:proofErr w:type="spellEnd"/>
      <w:r w:rsidRPr="006C56A1">
        <w:rPr>
          <w:color w:val="3D5054"/>
          <w:sz w:val="28"/>
          <w:szCs w:val="28"/>
          <w:shd w:val="clear" w:color="auto" w:fill="FFFFFF"/>
        </w:rPr>
        <w:t xml:space="preserve"> </w:t>
      </w:r>
      <w:proofErr w:type="spellStart"/>
      <w:r w:rsidRPr="006C56A1">
        <w:rPr>
          <w:color w:val="3D5054"/>
          <w:sz w:val="28"/>
          <w:szCs w:val="28"/>
          <w:shd w:val="clear" w:color="auto" w:fill="FFFFFF"/>
        </w:rPr>
        <w:t>şi</w:t>
      </w:r>
      <w:proofErr w:type="spellEnd"/>
      <w:r w:rsidRPr="006C56A1">
        <w:rPr>
          <w:color w:val="3D5054"/>
          <w:sz w:val="28"/>
          <w:szCs w:val="28"/>
          <w:shd w:val="clear" w:color="auto" w:fill="FFFFFF"/>
        </w:rPr>
        <w:t xml:space="preserve"> </w:t>
      </w:r>
      <w:proofErr w:type="spellStart"/>
      <w:r w:rsidRPr="006C56A1">
        <w:rPr>
          <w:color w:val="3D5054"/>
          <w:sz w:val="28"/>
          <w:szCs w:val="28"/>
          <w:shd w:val="clear" w:color="auto" w:fill="FFFFFF"/>
        </w:rPr>
        <w:t>sprijinul</w:t>
      </w:r>
      <w:proofErr w:type="spellEnd"/>
      <w:r w:rsidRPr="006C56A1">
        <w:rPr>
          <w:color w:val="3D5054"/>
          <w:sz w:val="28"/>
          <w:szCs w:val="28"/>
          <w:shd w:val="clear" w:color="auto" w:fill="FFFFFF"/>
        </w:rPr>
        <w:t xml:space="preserve"> moral al </w:t>
      </w:r>
      <w:proofErr w:type="spellStart"/>
      <w:r w:rsidRPr="006C56A1">
        <w:rPr>
          <w:color w:val="3D5054"/>
          <w:sz w:val="28"/>
          <w:szCs w:val="28"/>
          <w:shd w:val="clear" w:color="auto" w:fill="FFFFFF"/>
        </w:rPr>
        <w:t>tuturor</w:t>
      </w:r>
      <w:proofErr w:type="spellEnd"/>
      <w:r w:rsidRPr="006C56A1">
        <w:rPr>
          <w:color w:val="3D5054"/>
          <w:sz w:val="28"/>
          <w:szCs w:val="28"/>
          <w:shd w:val="clear" w:color="auto" w:fill="FFFFFF"/>
        </w:rPr>
        <w:t xml:space="preserve"> </w:t>
      </w:r>
      <w:proofErr w:type="spellStart"/>
      <w:r w:rsidRPr="006C56A1">
        <w:rPr>
          <w:color w:val="3D5054"/>
          <w:sz w:val="28"/>
          <w:szCs w:val="28"/>
          <w:shd w:val="clear" w:color="auto" w:fill="FFFFFF"/>
        </w:rPr>
        <w:t>celor</w:t>
      </w:r>
      <w:proofErr w:type="spellEnd"/>
      <w:r w:rsidRPr="006C56A1">
        <w:rPr>
          <w:color w:val="3D5054"/>
          <w:sz w:val="28"/>
          <w:szCs w:val="28"/>
          <w:shd w:val="clear" w:color="auto" w:fill="FFFFFF"/>
        </w:rPr>
        <w:t xml:space="preserve"> care </w:t>
      </w:r>
      <w:proofErr w:type="spellStart"/>
      <w:r w:rsidRPr="006C56A1">
        <w:rPr>
          <w:color w:val="3D5054"/>
          <w:sz w:val="28"/>
          <w:szCs w:val="28"/>
          <w:shd w:val="clear" w:color="auto" w:fill="FFFFFF"/>
        </w:rPr>
        <w:t>retrăiesc</w:t>
      </w:r>
      <w:proofErr w:type="spellEnd"/>
      <w:r w:rsidRPr="006C56A1">
        <w:rPr>
          <w:color w:val="3D5054"/>
          <w:sz w:val="28"/>
          <w:szCs w:val="28"/>
          <w:shd w:val="clear" w:color="auto" w:fill="FFFFFF"/>
        </w:rPr>
        <w:t xml:space="preserve"> </w:t>
      </w:r>
      <w:proofErr w:type="spellStart"/>
      <w:r w:rsidRPr="006C56A1">
        <w:rPr>
          <w:color w:val="3D5054"/>
          <w:sz w:val="28"/>
          <w:szCs w:val="28"/>
          <w:shd w:val="clear" w:color="auto" w:fill="FFFFFF"/>
        </w:rPr>
        <w:t>trecerea</w:t>
      </w:r>
      <w:proofErr w:type="spellEnd"/>
      <w:r w:rsidRPr="006C56A1">
        <w:rPr>
          <w:color w:val="3D5054"/>
          <w:sz w:val="28"/>
          <w:szCs w:val="28"/>
          <w:shd w:val="clear" w:color="auto" w:fill="FFFFFF"/>
        </w:rPr>
        <w:t xml:space="preserve"> </w:t>
      </w:r>
      <w:proofErr w:type="spellStart"/>
      <w:r w:rsidRPr="006C56A1">
        <w:rPr>
          <w:color w:val="3D5054"/>
          <w:sz w:val="28"/>
          <w:szCs w:val="28"/>
          <w:shd w:val="clear" w:color="auto" w:fill="FFFFFF"/>
        </w:rPr>
        <w:t>în</w:t>
      </w:r>
      <w:proofErr w:type="spellEnd"/>
      <w:r w:rsidRPr="006C56A1">
        <w:rPr>
          <w:color w:val="3D5054"/>
          <w:sz w:val="28"/>
          <w:szCs w:val="28"/>
          <w:shd w:val="clear" w:color="auto" w:fill="FFFFFF"/>
        </w:rPr>
        <w:t xml:space="preserve"> </w:t>
      </w:r>
      <w:proofErr w:type="spellStart"/>
      <w:r w:rsidRPr="006C56A1">
        <w:rPr>
          <w:color w:val="3D5054"/>
          <w:sz w:val="28"/>
          <w:szCs w:val="28"/>
          <w:shd w:val="clear" w:color="auto" w:fill="FFFFFF"/>
        </w:rPr>
        <w:t>neființa</w:t>
      </w:r>
      <w:proofErr w:type="spellEnd"/>
      <w:r w:rsidRPr="006C56A1">
        <w:rPr>
          <w:color w:val="3D5054"/>
          <w:sz w:val="28"/>
          <w:szCs w:val="28"/>
          <w:shd w:val="clear" w:color="auto" w:fill="FFFFFF"/>
        </w:rPr>
        <w:t xml:space="preserve"> a </w:t>
      </w:r>
      <w:proofErr w:type="spellStart"/>
      <w:r w:rsidRPr="006C56A1">
        <w:rPr>
          <w:color w:val="3D5054"/>
          <w:sz w:val="28"/>
          <w:szCs w:val="28"/>
          <w:shd w:val="clear" w:color="auto" w:fill="FFFFFF"/>
        </w:rPr>
        <w:t>unei</w:t>
      </w:r>
      <w:proofErr w:type="spellEnd"/>
      <w:r w:rsidRPr="006C56A1">
        <w:rPr>
          <w:color w:val="3D5054"/>
          <w:sz w:val="28"/>
          <w:szCs w:val="28"/>
          <w:shd w:val="clear" w:color="auto" w:fill="FFFFFF"/>
        </w:rPr>
        <w:t xml:space="preserve"> </w:t>
      </w:r>
      <w:proofErr w:type="spellStart"/>
      <w:r w:rsidRPr="006C56A1">
        <w:rPr>
          <w:color w:val="3D5054"/>
          <w:sz w:val="28"/>
          <w:szCs w:val="28"/>
          <w:shd w:val="clear" w:color="auto" w:fill="FFFFFF"/>
        </w:rPr>
        <w:t>persoane</w:t>
      </w:r>
      <w:proofErr w:type="spellEnd"/>
      <w:r w:rsidRPr="006C56A1">
        <w:rPr>
          <w:color w:val="3D5054"/>
          <w:sz w:val="28"/>
          <w:szCs w:val="28"/>
          <w:shd w:val="clear" w:color="auto" w:fill="FFFFFF"/>
        </w:rPr>
        <w:t xml:space="preserve"> </w:t>
      </w:r>
      <w:proofErr w:type="spellStart"/>
      <w:r w:rsidRPr="006C56A1">
        <w:rPr>
          <w:color w:val="3D5054"/>
          <w:sz w:val="28"/>
          <w:szCs w:val="28"/>
          <w:shd w:val="clear" w:color="auto" w:fill="FFFFFF"/>
        </w:rPr>
        <w:t>dragi</w:t>
      </w:r>
      <w:proofErr w:type="spellEnd"/>
      <w:r w:rsidRPr="006C56A1">
        <w:rPr>
          <w:sz w:val="28"/>
          <w:szCs w:val="28"/>
          <w:lang w:val="ro-MO"/>
        </w:rPr>
        <w:t>.</w:t>
      </w:r>
    </w:p>
    <w:p w:rsidR="00E02095" w:rsidRDefault="00B0379A" w:rsidP="00B0379A">
      <w:pPr>
        <w:pStyle w:val="a6"/>
        <w:numPr>
          <w:ilvl w:val="0"/>
          <w:numId w:val="1"/>
        </w:numPr>
        <w:jc w:val="both"/>
        <w:rPr>
          <w:sz w:val="28"/>
          <w:szCs w:val="28"/>
          <w:lang w:val="ro-RO"/>
        </w:rPr>
      </w:pPr>
      <w:r w:rsidRPr="00FF33BF">
        <w:rPr>
          <w:b/>
          <w:sz w:val="28"/>
          <w:szCs w:val="28"/>
          <w:lang w:val="ro-RO"/>
        </w:rPr>
        <w:t>Necesitatea elaborării și adoptării proiectului de decizie:</w:t>
      </w:r>
      <w:r w:rsidRPr="00FF33BF">
        <w:rPr>
          <w:sz w:val="28"/>
          <w:szCs w:val="28"/>
          <w:lang w:val="ro-RO"/>
        </w:rPr>
        <w:t xml:space="preserve"> </w:t>
      </w:r>
      <w:r>
        <w:rPr>
          <w:sz w:val="28"/>
          <w:szCs w:val="28"/>
          <w:lang w:val="ro-RO"/>
        </w:rPr>
        <w:t>pentru satisf</w:t>
      </w:r>
      <w:r w:rsidR="006C56A1">
        <w:rPr>
          <w:sz w:val="28"/>
          <w:szCs w:val="28"/>
          <w:lang w:val="ro-RO"/>
        </w:rPr>
        <w:t>acerea necesităţilor populaţiei pri</w:t>
      </w:r>
      <w:r w:rsidR="00E02095">
        <w:rPr>
          <w:sz w:val="28"/>
          <w:szCs w:val="28"/>
          <w:lang w:val="ro-RO"/>
        </w:rPr>
        <w:t>n prestarea unor servicii funerare complexe şi de cea mai bună calitate, cât şi posibilitatea de acoperire a cheltuielilor necesare la efectuarea lucrărilor de întreţinere şi amenajare a cimitirului.</w:t>
      </w:r>
    </w:p>
    <w:p w:rsidR="006C56A1" w:rsidRPr="006C56A1" w:rsidRDefault="00B0379A" w:rsidP="006C56A1">
      <w:pPr>
        <w:pStyle w:val="a6"/>
        <w:numPr>
          <w:ilvl w:val="0"/>
          <w:numId w:val="1"/>
        </w:numPr>
        <w:jc w:val="both"/>
        <w:rPr>
          <w:sz w:val="28"/>
          <w:szCs w:val="28"/>
          <w:lang w:val="ro-RO"/>
        </w:rPr>
      </w:pPr>
      <w:r w:rsidRPr="006C56A1">
        <w:rPr>
          <w:b/>
          <w:sz w:val="28"/>
          <w:szCs w:val="28"/>
          <w:lang w:val="ro-RO"/>
        </w:rPr>
        <w:t>Prevederile de bază ale proiectului:</w:t>
      </w:r>
      <w:r w:rsidRPr="006C56A1">
        <w:rPr>
          <w:color w:val="121212"/>
          <w:sz w:val="28"/>
          <w:szCs w:val="28"/>
          <w:shd w:val="clear" w:color="auto" w:fill="FFFFFF"/>
          <w:lang w:val="ro-RO"/>
        </w:rPr>
        <w:t xml:space="preserve"> ajustarea tarifelor pentru serviciile prestate de ÎMDP “</w:t>
      </w:r>
      <w:proofErr w:type="spellStart"/>
      <w:r w:rsidRPr="006C56A1">
        <w:rPr>
          <w:color w:val="121212"/>
          <w:sz w:val="28"/>
          <w:szCs w:val="28"/>
          <w:shd w:val="clear" w:color="auto" w:fill="FFFFFF"/>
          <w:lang w:val="ro-RO"/>
        </w:rPr>
        <w:t>Apă-Canal</w:t>
      </w:r>
      <w:proofErr w:type="spellEnd"/>
      <w:r w:rsidRPr="006C56A1">
        <w:rPr>
          <w:color w:val="121212"/>
          <w:sz w:val="28"/>
          <w:szCs w:val="28"/>
          <w:shd w:val="clear" w:color="auto" w:fill="FFFFFF"/>
          <w:lang w:val="ro-RO"/>
        </w:rPr>
        <w:t>” Anenii Noi,</w:t>
      </w:r>
      <w:r w:rsidR="006C56A1">
        <w:rPr>
          <w:color w:val="121212"/>
          <w:sz w:val="28"/>
          <w:szCs w:val="28"/>
          <w:shd w:val="clear" w:color="auto" w:fill="FFFFFF"/>
          <w:lang w:val="ro-RO"/>
        </w:rPr>
        <w:t xml:space="preserve"> pe teritoriul cimitirului.</w:t>
      </w:r>
    </w:p>
    <w:p w:rsidR="00B0379A" w:rsidRPr="006C56A1" w:rsidRDefault="00B0379A" w:rsidP="006C56A1">
      <w:pPr>
        <w:pStyle w:val="a6"/>
        <w:numPr>
          <w:ilvl w:val="0"/>
          <w:numId w:val="1"/>
        </w:numPr>
        <w:jc w:val="both"/>
        <w:rPr>
          <w:sz w:val="28"/>
          <w:szCs w:val="28"/>
          <w:lang w:val="ro-RO"/>
        </w:rPr>
      </w:pPr>
      <w:r w:rsidRPr="006C56A1">
        <w:rPr>
          <w:b/>
          <w:sz w:val="28"/>
          <w:szCs w:val="28"/>
          <w:lang w:val="ro-RO"/>
        </w:rPr>
        <w:t xml:space="preserve">Beneficiarii proiectului de decizie sunt: </w:t>
      </w:r>
      <w:r w:rsidRPr="006C56A1">
        <w:rPr>
          <w:sz w:val="28"/>
          <w:szCs w:val="28"/>
          <w:lang w:val="ro-RO"/>
        </w:rPr>
        <w:t>locuitorii or. Anenii Noi</w:t>
      </w:r>
    </w:p>
    <w:p w:rsidR="00B0379A" w:rsidRPr="000B785B" w:rsidRDefault="00B0379A" w:rsidP="00B0379A">
      <w:pPr>
        <w:pStyle w:val="a6"/>
        <w:numPr>
          <w:ilvl w:val="0"/>
          <w:numId w:val="1"/>
        </w:numPr>
        <w:jc w:val="both"/>
        <w:rPr>
          <w:sz w:val="28"/>
          <w:szCs w:val="28"/>
          <w:lang w:val="ro-RO"/>
        </w:rPr>
      </w:pPr>
      <w:r w:rsidRPr="000B785B">
        <w:rPr>
          <w:b/>
          <w:sz w:val="28"/>
          <w:szCs w:val="28"/>
          <w:lang w:val="ro-RO"/>
        </w:rPr>
        <w:t>Rezultatele scontate ca urmare a implementării decizi</w:t>
      </w:r>
      <w:r>
        <w:rPr>
          <w:b/>
          <w:sz w:val="28"/>
          <w:szCs w:val="28"/>
          <w:lang w:val="ro-RO"/>
        </w:rPr>
        <w:t>ei supuse consultării publice sâ</w:t>
      </w:r>
      <w:r w:rsidRPr="000B785B">
        <w:rPr>
          <w:b/>
          <w:sz w:val="28"/>
          <w:szCs w:val="28"/>
          <w:lang w:val="ro-RO"/>
        </w:rPr>
        <w:t xml:space="preserve">nt: </w:t>
      </w:r>
      <w:r>
        <w:rPr>
          <w:sz w:val="28"/>
          <w:szCs w:val="28"/>
          <w:lang w:val="ro-RO"/>
        </w:rPr>
        <w:t>servicii de calitate prestate populaţiei.</w:t>
      </w:r>
    </w:p>
    <w:p w:rsidR="006C56A1" w:rsidRDefault="00B0379A" w:rsidP="006C56A1">
      <w:pPr>
        <w:pStyle w:val="a6"/>
        <w:numPr>
          <w:ilvl w:val="0"/>
          <w:numId w:val="1"/>
        </w:numPr>
        <w:jc w:val="both"/>
        <w:rPr>
          <w:sz w:val="28"/>
          <w:szCs w:val="28"/>
          <w:lang w:val="ro-RO"/>
        </w:rPr>
      </w:pPr>
      <w:r w:rsidRPr="000B785B">
        <w:rPr>
          <w:b/>
          <w:sz w:val="28"/>
          <w:szCs w:val="28"/>
          <w:lang w:val="ro-RO"/>
        </w:rPr>
        <w:t xml:space="preserve">Impactul estimat al proiectului de decizie este: </w:t>
      </w:r>
      <w:r>
        <w:rPr>
          <w:sz w:val="28"/>
          <w:szCs w:val="28"/>
          <w:lang w:val="ro-RO"/>
        </w:rPr>
        <w:t xml:space="preserve">deservirea la nivel a populaţiei </w:t>
      </w:r>
      <w:r w:rsidR="006C56A1">
        <w:rPr>
          <w:sz w:val="28"/>
          <w:szCs w:val="28"/>
          <w:lang w:val="ro-RO"/>
        </w:rPr>
        <w:t>.</w:t>
      </w:r>
    </w:p>
    <w:p w:rsidR="00B0379A" w:rsidRPr="006C56A1" w:rsidRDefault="00B0379A" w:rsidP="006C56A1">
      <w:pPr>
        <w:pStyle w:val="a6"/>
        <w:numPr>
          <w:ilvl w:val="0"/>
          <w:numId w:val="1"/>
        </w:numPr>
        <w:jc w:val="both"/>
        <w:rPr>
          <w:sz w:val="28"/>
          <w:szCs w:val="28"/>
          <w:lang w:val="ro-RO"/>
        </w:rPr>
      </w:pPr>
      <w:r w:rsidRPr="006C56A1">
        <w:rPr>
          <w:b/>
          <w:sz w:val="28"/>
          <w:szCs w:val="28"/>
          <w:lang w:val="ro-RO"/>
        </w:rPr>
        <w:t xml:space="preserve">Proiectul de decizie este elaborat în conformitate cu legislația în vigoare: </w:t>
      </w:r>
      <w:proofErr w:type="spellStart"/>
      <w:r w:rsidR="006C56A1">
        <w:rPr>
          <w:bCs/>
          <w:color w:val="3D5054"/>
          <w:sz w:val="28"/>
          <w:szCs w:val="28"/>
          <w:bdr w:val="none" w:sz="0" w:space="0" w:color="auto" w:frame="1"/>
          <w:shd w:val="clear" w:color="auto" w:fill="FFFFFF"/>
        </w:rPr>
        <w:t>Hotărâ</w:t>
      </w:r>
      <w:r w:rsidR="006C56A1" w:rsidRPr="006C56A1">
        <w:rPr>
          <w:bCs/>
          <w:color w:val="3D5054"/>
          <w:sz w:val="28"/>
          <w:szCs w:val="28"/>
          <w:bdr w:val="none" w:sz="0" w:space="0" w:color="auto" w:frame="1"/>
          <w:shd w:val="clear" w:color="auto" w:fill="FFFFFF"/>
        </w:rPr>
        <w:t>rea</w:t>
      </w:r>
      <w:proofErr w:type="spellEnd"/>
      <w:r w:rsidR="006C56A1" w:rsidRPr="006C56A1">
        <w:rPr>
          <w:bCs/>
          <w:color w:val="3D5054"/>
          <w:sz w:val="28"/>
          <w:szCs w:val="28"/>
          <w:bdr w:val="none" w:sz="0" w:space="0" w:color="auto" w:frame="1"/>
          <w:shd w:val="clear" w:color="auto" w:fill="FFFFFF"/>
        </w:rPr>
        <w:t xml:space="preserve"> </w:t>
      </w:r>
      <w:proofErr w:type="spellStart"/>
      <w:r w:rsidR="006C56A1" w:rsidRPr="006C56A1">
        <w:rPr>
          <w:bCs/>
          <w:color w:val="3D5054"/>
          <w:sz w:val="28"/>
          <w:szCs w:val="28"/>
          <w:bdr w:val="none" w:sz="0" w:space="0" w:color="auto" w:frame="1"/>
          <w:shd w:val="clear" w:color="auto" w:fill="FFFFFF"/>
        </w:rPr>
        <w:t>Guvernului</w:t>
      </w:r>
      <w:proofErr w:type="spellEnd"/>
      <w:r w:rsidR="006C56A1" w:rsidRPr="006C56A1">
        <w:rPr>
          <w:bCs/>
          <w:color w:val="3D5054"/>
          <w:sz w:val="28"/>
          <w:szCs w:val="28"/>
          <w:bdr w:val="none" w:sz="0" w:space="0" w:color="auto" w:frame="1"/>
          <w:shd w:val="clear" w:color="auto" w:fill="FFFFFF"/>
        </w:rPr>
        <w:t xml:space="preserve"> </w:t>
      </w:r>
      <w:proofErr w:type="spellStart"/>
      <w:r w:rsidR="006C56A1" w:rsidRPr="006C56A1">
        <w:rPr>
          <w:bCs/>
          <w:color w:val="3D5054"/>
          <w:sz w:val="28"/>
          <w:szCs w:val="28"/>
          <w:bdr w:val="none" w:sz="0" w:space="0" w:color="auto" w:frame="1"/>
          <w:shd w:val="clear" w:color="auto" w:fill="FFFFFF"/>
        </w:rPr>
        <w:t>Republicii</w:t>
      </w:r>
      <w:proofErr w:type="spellEnd"/>
      <w:r w:rsidR="006C56A1" w:rsidRPr="006C56A1">
        <w:rPr>
          <w:bCs/>
          <w:color w:val="3D5054"/>
          <w:sz w:val="28"/>
          <w:szCs w:val="28"/>
          <w:bdr w:val="none" w:sz="0" w:space="0" w:color="auto" w:frame="1"/>
          <w:shd w:val="clear" w:color="auto" w:fill="FFFFFF"/>
        </w:rPr>
        <w:t xml:space="preserve"> Moldova nr.1072 din 22 </w:t>
      </w:r>
      <w:proofErr w:type="spellStart"/>
      <w:r w:rsidR="006C56A1" w:rsidRPr="006C56A1">
        <w:rPr>
          <w:bCs/>
          <w:color w:val="3D5054"/>
          <w:sz w:val="28"/>
          <w:szCs w:val="28"/>
          <w:bdr w:val="none" w:sz="0" w:space="0" w:color="auto" w:frame="1"/>
          <w:shd w:val="clear" w:color="auto" w:fill="FFFFFF"/>
        </w:rPr>
        <w:t>octombrie</w:t>
      </w:r>
      <w:proofErr w:type="spellEnd"/>
      <w:r w:rsidR="006C56A1" w:rsidRPr="006C56A1">
        <w:rPr>
          <w:bCs/>
          <w:color w:val="3D5054"/>
          <w:sz w:val="28"/>
          <w:szCs w:val="28"/>
          <w:bdr w:val="none" w:sz="0" w:space="0" w:color="auto" w:frame="1"/>
          <w:shd w:val="clear" w:color="auto" w:fill="FFFFFF"/>
        </w:rPr>
        <w:t xml:space="preserve"> 1998</w:t>
      </w:r>
      <w:r w:rsidR="006C56A1">
        <w:rPr>
          <w:bCs/>
          <w:color w:val="3D5054"/>
          <w:sz w:val="28"/>
          <w:szCs w:val="28"/>
          <w:bdr w:val="none" w:sz="0" w:space="0" w:color="auto" w:frame="1"/>
          <w:shd w:val="clear" w:color="auto" w:fill="FFFFFF"/>
        </w:rPr>
        <w:t xml:space="preserve"> </w:t>
      </w:r>
      <w:proofErr w:type="spellStart"/>
      <w:r w:rsidR="006C56A1">
        <w:rPr>
          <w:bCs/>
          <w:color w:val="3D5054"/>
          <w:sz w:val="28"/>
          <w:szCs w:val="28"/>
          <w:bdr w:val="none" w:sz="0" w:space="0" w:color="auto" w:frame="1"/>
          <w:shd w:val="clear" w:color="auto" w:fill="FFFFFF"/>
        </w:rPr>
        <w:t>despre</w:t>
      </w:r>
      <w:proofErr w:type="spellEnd"/>
      <w:r w:rsidR="006C56A1">
        <w:rPr>
          <w:bCs/>
          <w:color w:val="3D5054"/>
          <w:sz w:val="28"/>
          <w:szCs w:val="28"/>
          <w:bdr w:val="none" w:sz="0" w:space="0" w:color="auto" w:frame="1"/>
          <w:shd w:val="clear" w:color="auto" w:fill="FFFFFF"/>
        </w:rPr>
        <w:t xml:space="preserve"> </w:t>
      </w:r>
      <w:proofErr w:type="spellStart"/>
      <w:r w:rsidR="006C56A1">
        <w:rPr>
          <w:bCs/>
          <w:color w:val="3D5054"/>
          <w:sz w:val="28"/>
          <w:szCs w:val="28"/>
          <w:bdr w:val="none" w:sz="0" w:space="0" w:color="auto" w:frame="1"/>
          <w:shd w:val="clear" w:color="auto" w:fill="FFFFFF"/>
        </w:rPr>
        <w:t>aprobarea</w:t>
      </w:r>
      <w:proofErr w:type="spellEnd"/>
      <w:r w:rsidR="006C56A1">
        <w:rPr>
          <w:bCs/>
          <w:color w:val="3D5054"/>
          <w:sz w:val="28"/>
          <w:szCs w:val="28"/>
          <w:bdr w:val="none" w:sz="0" w:space="0" w:color="auto" w:frame="1"/>
          <w:shd w:val="clear" w:color="auto" w:fill="FFFFFF"/>
        </w:rPr>
        <w:t xml:space="preserve"> </w:t>
      </w:r>
      <w:proofErr w:type="spellStart"/>
      <w:r w:rsidR="006C56A1">
        <w:rPr>
          <w:bCs/>
          <w:color w:val="3D5054"/>
          <w:sz w:val="28"/>
          <w:szCs w:val="28"/>
          <w:bdr w:val="none" w:sz="0" w:space="0" w:color="auto" w:frame="1"/>
          <w:shd w:val="clear" w:color="auto" w:fill="FFFFFF"/>
        </w:rPr>
        <w:t>Regulamentului</w:t>
      </w:r>
      <w:proofErr w:type="spellEnd"/>
      <w:r w:rsidR="006C56A1">
        <w:rPr>
          <w:bCs/>
          <w:color w:val="3D5054"/>
          <w:sz w:val="28"/>
          <w:szCs w:val="28"/>
          <w:bdr w:val="none" w:sz="0" w:space="0" w:color="auto" w:frame="1"/>
          <w:shd w:val="clear" w:color="auto" w:fill="FFFFFF"/>
        </w:rPr>
        <w:t xml:space="preserve"> cu </w:t>
      </w:r>
      <w:proofErr w:type="spellStart"/>
      <w:r w:rsidR="006C56A1">
        <w:rPr>
          <w:bCs/>
          <w:color w:val="3D5054"/>
          <w:sz w:val="28"/>
          <w:szCs w:val="28"/>
          <w:bdr w:val="none" w:sz="0" w:space="0" w:color="auto" w:frame="1"/>
          <w:shd w:val="clear" w:color="auto" w:fill="FFFFFF"/>
        </w:rPr>
        <w:t>privire</w:t>
      </w:r>
      <w:proofErr w:type="spellEnd"/>
      <w:r w:rsidR="006C56A1">
        <w:rPr>
          <w:bCs/>
          <w:color w:val="3D5054"/>
          <w:sz w:val="28"/>
          <w:szCs w:val="28"/>
          <w:bdr w:val="none" w:sz="0" w:space="0" w:color="auto" w:frame="1"/>
          <w:shd w:val="clear" w:color="auto" w:fill="FFFFFF"/>
        </w:rPr>
        <w:t xml:space="preserve"> la </w:t>
      </w:r>
      <w:proofErr w:type="spellStart"/>
      <w:r w:rsidR="006C56A1">
        <w:rPr>
          <w:bCs/>
          <w:color w:val="3D5054"/>
          <w:sz w:val="28"/>
          <w:szCs w:val="28"/>
          <w:bdr w:val="none" w:sz="0" w:space="0" w:color="auto" w:frame="1"/>
          <w:shd w:val="clear" w:color="auto" w:fill="FFFFFF"/>
        </w:rPr>
        <w:t>cimitire</w:t>
      </w:r>
      <w:proofErr w:type="spellEnd"/>
      <w:r w:rsidRPr="006C56A1">
        <w:rPr>
          <w:sz w:val="28"/>
          <w:szCs w:val="28"/>
          <w:lang w:val="ro-RO"/>
        </w:rPr>
        <w:t xml:space="preserve">; în conformitate cu art.14 (2) </w:t>
      </w:r>
      <w:proofErr w:type="spellStart"/>
      <w:r w:rsidRPr="006C56A1">
        <w:rPr>
          <w:sz w:val="28"/>
          <w:szCs w:val="28"/>
          <w:lang w:val="ro-RO"/>
        </w:rPr>
        <w:t>lit.q</w:t>
      </w:r>
      <w:proofErr w:type="spellEnd"/>
      <w:r w:rsidRPr="006C56A1">
        <w:rPr>
          <w:sz w:val="28"/>
          <w:szCs w:val="28"/>
          <w:lang w:val="ro-RO"/>
        </w:rPr>
        <w:t>) din Legea nr.436/2006 privind administrația publică locală cu modificările  şi  completările ulterioare; Legea nr.100/2017 privind actele normative cu modificările  şi  completările ulterioare</w:t>
      </w:r>
      <w:r w:rsidRPr="006C56A1">
        <w:rPr>
          <w:sz w:val="28"/>
          <w:szCs w:val="28"/>
        </w:rPr>
        <w:t>.</w:t>
      </w:r>
    </w:p>
    <w:p w:rsidR="00B0379A" w:rsidRPr="000B785B" w:rsidRDefault="00B0379A" w:rsidP="00B0379A">
      <w:pPr>
        <w:pStyle w:val="a6"/>
        <w:numPr>
          <w:ilvl w:val="0"/>
          <w:numId w:val="1"/>
        </w:numPr>
        <w:jc w:val="both"/>
        <w:rPr>
          <w:b/>
          <w:sz w:val="28"/>
          <w:szCs w:val="28"/>
          <w:lang w:val="ro-RO"/>
        </w:rPr>
      </w:pPr>
      <w:r w:rsidRPr="000B785B">
        <w:rPr>
          <w:b/>
          <w:sz w:val="28"/>
          <w:szCs w:val="28"/>
          <w:lang w:val="ro-RO"/>
        </w:rPr>
        <w:t>Prevederile corespondente ale legislației comunitare:</w:t>
      </w:r>
      <w:r w:rsidRPr="000B785B">
        <w:rPr>
          <w:sz w:val="28"/>
          <w:szCs w:val="28"/>
          <w:lang w:val="ro-RO"/>
        </w:rPr>
        <w:t xml:space="preserve"> Carta Europeană a autonomiei locale (Strasbourg, 15 octombrie 1985)</w:t>
      </w:r>
    </w:p>
    <w:p w:rsidR="00B0379A" w:rsidRPr="000B785B" w:rsidRDefault="00B0379A" w:rsidP="00B0379A">
      <w:pPr>
        <w:pStyle w:val="a6"/>
        <w:jc w:val="both"/>
        <w:rPr>
          <w:b/>
          <w:sz w:val="28"/>
          <w:szCs w:val="28"/>
          <w:lang w:val="ro-RO"/>
        </w:rPr>
      </w:pPr>
    </w:p>
    <w:p w:rsidR="00B0379A" w:rsidRPr="000B785B" w:rsidRDefault="00B0379A" w:rsidP="00B0379A">
      <w:pPr>
        <w:spacing w:after="0"/>
        <w:ind w:firstLine="708"/>
        <w:jc w:val="both"/>
        <w:rPr>
          <w:rFonts w:ascii="Times New Roman" w:hAnsi="Times New Roman" w:cs="Times New Roman"/>
          <w:sz w:val="28"/>
          <w:szCs w:val="28"/>
          <w:lang w:val="ro-RO"/>
        </w:rPr>
      </w:pPr>
      <w:r w:rsidRPr="000B785B">
        <w:rPr>
          <w:rFonts w:ascii="Times New Roman" w:hAnsi="Times New Roman" w:cs="Times New Roman"/>
          <w:sz w:val="28"/>
          <w:szCs w:val="28"/>
          <w:lang w:val="ro-RO"/>
        </w:rPr>
        <w:t xml:space="preserve">Recomandările pe marginea proiectului de decizie supus consultării publice pot fi expediate până la data de </w:t>
      </w:r>
      <w:r>
        <w:rPr>
          <w:rFonts w:ascii="Times New Roman" w:hAnsi="Times New Roman" w:cs="Times New Roman"/>
          <w:b/>
          <w:sz w:val="28"/>
          <w:szCs w:val="28"/>
          <w:lang w:val="ro-RO"/>
        </w:rPr>
        <w:t>01.08.2022</w:t>
      </w:r>
      <w:r w:rsidRPr="000B785B">
        <w:rPr>
          <w:rFonts w:ascii="Times New Roman" w:hAnsi="Times New Roman" w:cs="Times New Roman"/>
          <w:sz w:val="28"/>
          <w:szCs w:val="28"/>
          <w:lang w:val="ro-RO"/>
        </w:rPr>
        <w:t xml:space="preserve">, Primăriei or. Anenii Noi la adresa electronică </w:t>
      </w:r>
      <w:r w:rsidRPr="000B785B">
        <w:rPr>
          <w:rFonts w:ascii="Times New Roman" w:hAnsi="Times New Roman" w:cs="Times New Roman"/>
          <w:sz w:val="28"/>
          <w:szCs w:val="28"/>
          <w:lang w:val="en-US"/>
        </w:rPr>
        <w:t>primariaaneni@gmail.com</w:t>
      </w:r>
      <w:r w:rsidRPr="000B785B">
        <w:rPr>
          <w:rFonts w:ascii="Times New Roman" w:hAnsi="Times New Roman" w:cs="Times New Roman"/>
          <w:sz w:val="28"/>
          <w:szCs w:val="28"/>
          <w:lang w:val="ro-RO"/>
        </w:rPr>
        <w:t xml:space="preserve">, la numărul de telefon (0265) 2 26 65; 2 21 08 sau pe adresa: MD 6501, </w:t>
      </w:r>
      <w:proofErr w:type="spellStart"/>
      <w:r w:rsidRPr="000B785B">
        <w:rPr>
          <w:rFonts w:ascii="Times New Roman" w:hAnsi="Times New Roman" w:cs="Times New Roman"/>
          <w:sz w:val="28"/>
          <w:szCs w:val="28"/>
          <w:lang w:val="ro-RO"/>
        </w:rPr>
        <w:t>str.Suvorov</w:t>
      </w:r>
      <w:proofErr w:type="spellEnd"/>
      <w:r w:rsidRPr="000B785B">
        <w:rPr>
          <w:rFonts w:ascii="Times New Roman" w:hAnsi="Times New Roman" w:cs="Times New Roman"/>
          <w:sz w:val="28"/>
          <w:szCs w:val="28"/>
          <w:lang w:val="ro-RO"/>
        </w:rPr>
        <w:t>, 6, or. Anenii Noi, bir.25, 29</w:t>
      </w:r>
    </w:p>
    <w:p w:rsidR="00B0379A" w:rsidRPr="000B785B" w:rsidRDefault="00B0379A" w:rsidP="00B0379A">
      <w:pPr>
        <w:spacing w:after="0"/>
        <w:jc w:val="both"/>
        <w:rPr>
          <w:rFonts w:ascii="Times New Roman" w:hAnsi="Times New Roman" w:cs="Times New Roman"/>
          <w:sz w:val="28"/>
          <w:szCs w:val="28"/>
          <w:lang w:val="ro-RO"/>
        </w:rPr>
      </w:pPr>
    </w:p>
    <w:p w:rsidR="00B0379A" w:rsidRPr="00FF33BF" w:rsidRDefault="00B0379A" w:rsidP="00B0379A">
      <w:pPr>
        <w:spacing w:after="0" w:line="240" w:lineRule="auto"/>
        <w:rPr>
          <w:rFonts w:ascii="Times New Roman" w:hAnsi="Times New Roman" w:cs="Times New Roman"/>
          <w:b/>
          <w:sz w:val="24"/>
          <w:szCs w:val="24"/>
          <w:lang w:val="ro-RO"/>
        </w:rPr>
      </w:pPr>
      <w:r w:rsidRPr="000B785B">
        <w:rPr>
          <w:rFonts w:ascii="Times New Roman" w:hAnsi="Times New Roman" w:cs="Times New Roman"/>
          <w:sz w:val="28"/>
          <w:szCs w:val="28"/>
          <w:lang w:val="ro-RO"/>
        </w:rPr>
        <w:t xml:space="preserve">Proiectul deciziei  ” </w:t>
      </w:r>
      <w:r w:rsidR="002B42F0">
        <w:rPr>
          <w:rFonts w:ascii="Times New Roman" w:hAnsi="Times New Roman" w:cs="Times New Roman"/>
          <w:b/>
          <w:sz w:val="24"/>
          <w:szCs w:val="24"/>
          <w:lang w:val="ro-RO"/>
        </w:rPr>
        <w:t xml:space="preserve">Cu privire la aprobarea în redacţie </w:t>
      </w:r>
      <w:proofErr w:type="spellStart"/>
      <w:r w:rsidR="002B42F0">
        <w:rPr>
          <w:rFonts w:ascii="Times New Roman" w:hAnsi="Times New Roman" w:cs="Times New Roman"/>
          <w:b/>
          <w:sz w:val="24"/>
          <w:szCs w:val="24"/>
          <w:lang w:val="ro-RO"/>
        </w:rPr>
        <w:t>nouăa</w:t>
      </w:r>
      <w:proofErr w:type="spellEnd"/>
      <w:r w:rsidR="002B42F0">
        <w:rPr>
          <w:rFonts w:ascii="Times New Roman" w:hAnsi="Times New Roman" w:cs="Times New Roman"/>
          <w:b/>
          <w:sz w:val="24"/>
          <w:szCs w:val="24"/>
          <w:lang w:val="ro-RO"/>
        </w:rPr>
        <w:t xml:space="preserve"> anexei nr. 2 la Decizia CO Anenii </w:t>
      </w:r>
      <w:proofErr w:type="spellStart"/>
      <w:r w:rsidR="002B42F0">
        <w:rPr>
          <w:rFonts w:ascii="Times New Roman" w:hAnsi="Times New Roman" w:cs="Times New Roman"/>
          <w:b/>
          <w:sz w:val="24"/>
          <w:szCs w:val="24"/>
          <w:lang w:val="ro-RO"/>
        </w:rPr>
        <w:t>NoiNr</w:t>
      </w:r>
      <w:proofErr w:type="spellEnd"/>
      <w:r w:rsidR="002B42F0">
        <w:rPr>
          <w:rFonts w:ascii="Times New Roman" w:hAnsi="Times New Roman" w:cs="Times New Roman"/>
          <w:b/>
          <w:sz w:val="24"/>
          <w:szCs w:val="24"/>
          <w:lang w:val="ro-RO"/>
        </w:rPr>
        <w:t>. 5/16 din 11.12.2020 „Cu privire la probarea Regulamentului privind funcţionarea cimitirelor din or. Anenii Noi şi satele</w:t>
      </w:r>
      <w:r w:rsidRPr="000B785B">
        <w:rPr>
          <w:rFonts w:ascii="Times New Roman" w:hAnsi="Times New Roman" w:cs="Times New Roman"/>
          <w:sz w:val="28"/>
          <w:szCs w:val="28"/>
          <w:lang w:val="ro-MO"/>
        </w:rPr>
        <w:t xml:space="preserve">” </w:t>
      </w:r>
      <w:r w:rsidRPr="000B785B">
        <w:rPr>
          <w:rFonts w:ascii="Times New Roman" w:hAnsi="Times New Roman" w:cs="Times New Roman"/>
          <w:sz w:val="28"/>
          <w:szCs w:val="28"/>
          <w:lang w:val="ro-RO"/>
        </w:rPr>
        <w:t xml:space="preserve">și nota informativă sunt disponibile pe pagina web oficială  </w:t>
      </w:r>
      <w:hyperlink r:id="rId5" w:history="1">
        <w:r w:rsidRPr="000B785B">
          <w:rPr>
            <w:rStyle w:val="a7"/>
            <w:rFonts w:ascii="Times New Roman" w:hAnsi="Times New Roman" w:cs="Times New Roman"/>
            <w:b/>
            <w:i/>
            <w:color w:val="000000" w:themeColor="text1"/>
            <w:sz w:val="28"/>
            <w:szCs w:val="28"/>
            <w:lang w:val="ro-RO"/>
          </w:rPr>
          <w:t>www.anenii-noi.com</w:t>
        </w:r>
      </w:hyperlink>
      <w:r w:rsidRPr="000B785B">
        <w:rPr>
          <w:rFonts w:ascii="Times New Roman" w:hAnsi="Times New Roman" w:cs="Times New Roman"/>
          <w:b/>
          <w:i/>
          <w:color w:val="000000" w:themeColor="text1"/>
          <w:lang w:val="ro-RO"/>
        </w:rPr>
        <w:t xml:space="preserve"> </w:t>
      </w:r>
      <w:r w:rsidRPr="000B785B">
        <w:rPr>
          <w:rFonts w:ascii="Times New Roman" w:hAnsi="Times New Roman" w:cs="Times New Roman"/>
          <w:sz w:val="28"/>
          <w:szCs w:val="28"/>
          <w:lang w:val="ro-RO"/>
        </w:rPr>
        <w:t xml:space="preserve">  sau la sediul Primăriei or. Anenii Noi, amplasată pe adresa: str. </w:t>
      </w:r>
      <w:proofErr w:type="spellStart"/>
      <w:r w:rsidRPr="000B785B">
        <w:rPr>
          <w:rFonts w:ascii="Times New Roman" w:hAnsi="Times New Roman" w:cs="Times New Roman"/>
          <w:sz w:val="28"/>
          <w:szCs w:val="28"/>
          <w:lang w:val="ro-RO"/>
        </w:rPr>
        <w:t>Suvorov</w:t>
      </w:r>
      <w:proofErr w:type="spellEnd"/>
      <w:r w:rsidRPr="000B785B">
        <w:rPr>
          <w:rFonts w:ascii="Times New Roman" w:hAnsi="Times New Roman" w:cs="Times New Roman"/>
          <w:sz w:val="28"/>
          <w:szCs w:val="28"/>
          <w:lang w:val="ro-RO"/>
        </w:rPr>
        <w:t>, 6, or. Anenii Noi.</w:t>
      </w:r>
    </w:p>
    <w:p w:rsidR="00B0379A" w:rsidRPr="000B785B" w:rsidRDefault="00B0379A" w:rsidP="00B0379A">
      <w:pPr>
        <w:spacing w:after="0"/>
        <w:rPr>
          <w:rFonts w:ascii="Times New Roman" w:hAnsi="Times New Roman" w:cs="Times New Roman"/>
          <w:lang w:val="ro-RO"/>
        </w:rPr>
      </w:pPr>
    </w:p>
    <w:p w:rsidR="00B0379A" w:rsidRDefault="00B0379A" w:rsidP="00B0379A">
      <w:pPr>
        <w:jc w:val="center"/>
        <w:rPr>
          <w:lang w:val="ro-RO"/>
        </w:rPr>
      </w:pPr>
    </w:p>
    <w:p w:rsidR="00B0379A" w:rsidRDefault="00B0379A" w:rsidP="00B0379A">
      <w:pPr>
        <w:jc w:val="center"/>
        <w:rPr>
          <w:lang w:val="ro-RO"/>
        </w:rPr>
      </w:pPr>
    </w:p>
    <w:tbl>
      <w:tblPr>
        <w:tblW w:w="8791" w:type="dxa"/>
        <w:tblInd w:w="108" w:type="dxa"/>
        <w:tblLayout w:type="fixed"/>
        <w:tblLook w:val="04A0"/>
      </w:tblPr>
      <w:tblGrid>
        <w:gridCol w:w="4111"/>
        <w:gridCol w:w="660"/>
        <w:gridCol w:w="758"/>
        <w:gridCol w:w="3262"/>
      </w:tblGrid>
      <w:tr w:rsidR="00B0379A" w:rsidTr="00B0379A">
        <w:trPr>
          <w:cantSplit/>
          <w:trHeight w:val="1983"/>
        </w:trPr>
        <w:tc>
          <w:tcPr>
            <w:tcW w:w="4111" w:type="dxa"/>
          </w:tcPr>
          <w:p w:rsidR="00B0379A" w:rsidRDefault="00B0379A" w:rsidP="00B0379A">
            <w:pPr>
              <w:pStyle w:val="FR2"/>
              <w:tabs>
                <w:tab w:val="left" w:pos="-392"/>
              </w:tabs>
              <w:spacing w:before="0" w:line="240" w:lineRule="auto"/>
              <w:ind w:left="0" w:right="-108"/>
              <w:jc w:val="center"/>
              <w:rPr>
                <w:rFonts w:ascii="Times New Roman" w:hAnsi="Times New Roman"/>
                <w:b/>
                <w:sz w:val="25"/>
                <w:szCs w:val="25"/>
                <w:lang w:val="zh-CN" w:eastAsia="zh-CN"/>
              </w:rPr>
            </w:pPr>
          </w:p>
          <w:p w:rsidR="00B0379A" w:rsidRDefault="00B0379A" w:rsidP="00B0379A">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B0379A" w:rsidRPr="006F6615" w:rsidRDefault="00B0379A" w:rsidP="00B0379A">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B0379A" w:rsidRDefault="00B0379A" w:rsidP="00B0379A">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B0379A" w:rsidRDefault="00B0379A" w:rsidP="00B0379A">
            <w:pPr>
              <w:ind w:left="175" w:right="176" w:hanging="141"/>
              <w:jc w:val="center"/>
              <w:rPr>
                <w:rFonts w:eastAsia="Times New Roman"/>
                <w:b/>
                <w:lang w:val="zh-CN" w:eastAsia="zh-CN"/>
              </w:rPr>
            </w:pPr>
            <w:r>
              <w:rPr>
                <w:noProof/>
              </w:rPr>
              <w:drawing>
                <wp:inline distT="0" distB="0" distL="0" distR="0">
                  <wp:extent cx="754380" cy="1005840"/>
                  <wp:effectExtent l="19050" t="0" r="7620" b="0"/>
                  <wp:docPr id="4"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3262" w:type="dxa"/>
            <w:tcBorders>
              <w:top w:val="nil"/>
              <w:left w:val="single" w:sz="4" w:space="0" w:color="FFFFFF"/>
              <w:bottom w:val="nil"/>
              <w:right w:val="nil"/>
            </w:tcBorders>
          </w:tcPr>
          <w:p w:rsidR="00B0379A" w:rsidRDefault="00B0379A" w:rsidP="00B0379A">
            <w:pPr>
              <w:pStyle w:val="FR2"/>
              <w:tabs>
                <w:tab w:val="left" w:pos="-392"/>
              </w:tabs>
              <w:spacing w:before="0" w:line="240" w:lineRule="auto"/>
              <w:ind w:left="0" w:right="-108" w:firstLine="601"/>
              <w:jc w:val="center"/>
              <w:rPr>
                <w:rFonts w:ascii="Times New Roman" w:hAnsi="Times New Roman"/>
                <w:b/>
                <w:sz w:val="25"/>
                <w:szCs w:val="25"/>
                <w:lang w:val="ru-RU"/>
              </w:rPr>
            </w:pPr>
          </w:p>
          <w:p w:rsidR="00B0379A" w:rsidRDefault="00B0379A" w:rsidP="00B0379A">
            <w:pPr>
              <w:pStyle w:val="FR2"/>
              <w:tabs>
                <w:tab w:val="left" w:pos="-392"/>
              </w:tabs>
              <w:spacing w:before="0" w:line="240" w:lineRule="auto"/>
              <w:ind w:left="0" w:right="-108" w:firstLine="601"/>
              <w:jc w:val="center"/>
              <w:rPr>
                <w:rFonts w:ascii="Times New Roman" w:hAnsi="Times New Roman"/>
                <w:b/>
                <w:sz w:val="25"/>
                <w:szCs w:val="25"/>
                <w:lang w:val="ru-RU"/>
              </w:rPr>
            </w:pPr>
          </w:p>
          <w:p w:rsidR="00B0379A" w:rsidRDefault="00B0379A" w:rsidP="00B0379A">
            <w:pPr>
              <w:pStyle w:val="FR2"/>
              <w:tabs>
                <w:tab w:val="left" w:pos="-392"/>
              </w:tabs>
              <w:spacing w:before="0" w:line="240" w:lineRule="auto"/>
              <w:ind w:right="-108"/>
              <w:jc w:val="center"/>
              <w:rPr>
                <w:rFonts w:ascii="Times New Roman" w:hAnsi="Times New Roman"/>
                <w:b/>
                <w:sz w:val="25"/>
                <w:szCs w:val="25"/>
                <w:lang w:val="ru-RU"/>
              </w:rPr>
            </w:pPr>
            <w:r>
              <w:rPr>
                <w:rFonts w:ascii="Times New Roman" w:hAnsi="Times New Roman"/>
                <w:b/>
                <w:sz w:val="25"/>
                <w:szCs w:val="25"/>
                <w:lang w:val="ru-RU"/>
              </w:rPr>
              <w:t>ГОРОДСКОЙ СОВЕТ</w:t>
            </w:r>
          </w:p>
          <w:p w:rsidR="00B0379A" w:rsidRDefault="00B0379A" w:rsidP="00B0379A">
            <w:pPr>
              <w:pStyle w:val="FR2"/>
              <w:tabs>
                <w:tab w:val="left" w:pos="-392"/>
              </w:tabs>
              <w:spacing w:before="0" w:line="240" w:lineRule="auto"/>
              <w:ind w:right="-108"/>
              <w:jc w:val="center"/>
              <w:rPr>
                <w:b/>
                <w:lang w:val="zh-CN" w:eastAsia="zh-CN"/>
              </w:rPr>
            </w:pPr>
            <w:r>
              <w:rPr>
                <w:rFonts w:ascii="Times New Roman" w:hAnsi="Times New Roman"/>
                <w:b/>
                <w:sz w:val="25"/>
                <w:szCs w:val="25"/>
                <w:lang w:val="ru-RU"/>
              </w:rPr>
              <w:t>АНЕНИЙ НОЙ</w:t>
            </w:r>
          </w:p>
        </w:tc>
      </w:tr>
      <w:tr w:rsidR="00B0379A" w:rsidTr="00B0379A">
        <w:trPr>
          <w:cantSplit/>
          <w:trHeight w:val="620"/>
        </w:trPr>
        <w:tc>
          <w:tcPr>
            <w:tcW w:w="4111" w:type="dxa"/>
            <w:tcBorders>
              <w:top w:val="nil"/>
              <w:left w:val="nil"/>
              <w:bottom w:val="nil"/>
              <w:right w:val="single" w:sz="4" w:space="0" w:color="FFFFFF"/>
            </w:tcBorders>
            <w:hideMark/>
          </w:tcPr>
          <w:p w:rsidR="00B0379A" w:rsidRPr="009023C9" w:rsidRDefault="00B0379A" w:rsidP="00B0379A">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B0379A" w:rsidRPr="009023C9" w:rsidRDefault="00B0379A" w:rsidP="00B0379A">
            <w:pPr>
              <w:tabs>
                <w:tab w:val="left" w:pos="-675"/>
              </w:tabs>
              <w:jc w:val="center"/>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B0379A" w:rsidRPr="009023C9" w:rsidRDefault="00B0379A" w:rsidP="00B0379A">
            <w:pPr>
              <w:jc w:val="center"/>
              <w:rPr>
                <w:rFonts w:ascii="Times New Roman" w:eastAsia="Times New Roman" w:hAnsi="Times New Roman" w:cs="Times New Roman"/>
                <w:sz w:val="18"/>
                <w:szCs w:val="18"/>
                <w:lang w:val="en-US"/>
              </w:rPr>
            </w:pPr>
          </w:p>
        </w:tc>
        <w:tc>
          <w:tcPr>
            <w:tcW w:w="4020" w:type="dxa"/>
            <w:gridSpan w:val="2"/>
            <w:hideMark/>
          </w:tcPr>
          <w:p w:rsidR="00B0379A" w:rsidRPr="009023C9" w:rsidRDefault="00B0379A" w:rsidP="00B0379A">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B0379A" w:rsidRPr="009023C9" w:rsidRDefault="00B0379A" w:rsidP="00B0379A">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B0379A" w:rsidRDefault="00D970C8" w:rsidP="00B0379A">
      <w:pPr>
        <w:jc w:val="center"/>
        <w:rPr>
          <w:rFonts w:eastAsia="Times New Roman"/>
          <w:b/>
          <w:szCs w:val="20"/>
          <w:lang w:val="ro-RO" w:eastAsia="zh-CN"/>
        </w:rPr>
      </w:pPr>
      <w:r w:rsidRPr="00D970C8">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29.15pt,6.15pt" to="490.4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B0379A" w:rsidRPr="000A128F" w:rsidRDefault="00B0379A" w:rsidP="00B0379A">
      <w:pPr>
        <w:jc w:val="right"/>
        <w:rPr>
          <w:rFonts w:eastAsia="Times New Roman"/>
          <w:b/>
          <w:szCs w:val="20"/>
          <w:u w:val="single"/>
          <w:lang w:val="zh-CN" w:eastAsia="zh-CN"/>
        </w:rPr>
      </w:pPr>
      <w:r w:rsidRPr="006F6615">
        <w:rPr>
          <w:rFonts w:ascii="Times New Roman" w:hAnsi="Times New Roman" w:cs="Times New Roman"/>
          <w:b/>
        </w:rPr>
        <w:t xml:space="preserve">                                                        </w:t>
      </w:r>
      <w:r w:rsidRPr="000A128F">
        <w:rPr>
          <w:rFonts w:ascii="Times New Roman" w:hAnsi="Times New Roman" w:cs="Times New Roman"/>
          <w:b/>
          <w:u w:val="single"/>
          <w:lang w:val="ro-RO"/>
        </w:rPr>
        <w:t>PROIECT</w:t>
      </w:r>
      <w:r w:rsidRPr="000B785B">
        <w:rPr>
          <w:rFonts w:ascii="Times New Roman" w:hAnsi="Times New Roman" w:cs="Times New Roman"/>
          <w:b/>
          <w:u w:val="single"/>
          <w:lang w:val="en-US"/>
        </w:rPr>
        <w:t xml:space="preserve">                                                                                    </w:t>
      </w:r>
      <w:r w:rsidRPr="000A128F">
        <w:rPr>
          <w:rFonts w:ascii="Times New Roman" w:hAnsi="Times New Roman" w:cs="Times New Roman"/>
          <w:b/>
          <w:sz w:val="24"/>
          <w:szCs w:val="24"/>
          <w:u w:val="single"/>
          <w:lang w:val="ro-RO"/>
        </w:rPr>
        <w:t xml:space="preserve">         </w:t>
      </w:r>
    </w:p>
    <w:p w:rsidR="00B0379A" w:rsidRDefault="00B0379A" w:rsidP="00B0379A">
      <w:pPr>
        <w:spacing w:after="0" w:line="240" w:lineRule="auto"/>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nr.5/___</w:t>
      </w:r>
    </w:p>
    <w:p w:rsidR="00B0379A" w:rsidRDefault="00B0379A" w:rsidP="00B0379A">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w:t>
      </w:r>
      <w:r>
        <w:rPr>
          <w:rFonts w:ascii="Times New Roman" w:hAnsi="Times New Roman" w:cs="Times New Roman"/>
          <w:b/>
          <w:sz w:val="24"/>
          <w:szCs w:val="24"/>
          <w:lang w:val="en-US"/>
        </w:rPr>
        <w:t xml:space="preserve"> ______________2022</w:t>
      </w:r>
    </w:p>
    <w:p w:rsidR="00B0379A" w:rsidRDefault="00B0379A" w:rsidP="00B0379A">
      <w:pPr>
        <w:spacing w:after="0" w:line="240" w:lineRule="auto"/>
        <w:rPr>
          <w:rFonts w:ascii="Times New Roman" w:hAnsi="Times New Roman" w:cs="Times New Roman"/>
          <w:sz w:val="24"/>
          <w:szCs w:val="24"/>
          <w:lang w:val="ro-RO"/>
        </w:rPr>
      </w:pPr>
    </w:p>
    <w:p w:rsidR="00B0379A" w:rsidRDefault="00B0379A" w:rsidP="0081478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aprobarea </w:t>
      </w:r>
      <w:r w:rsidR="0081478B">
        <w:rPr>
          <w:rFonts w:ascii="Times New Roman" w:hAnsi="Times New Roman" w:cs="Times New Roman"/>
          <w:b/>
          <w:sz w:val="24"/>
          <w:szCs w:val="24"/>
          <w:lang w:val="ro-RO"/>
        </w:rPr>
        <w:t>în redacţie nouă</w:t>
      </w:r>
    </w:p>
    <w:p w:rsidR="0081478B" w:rsidRDefault="00D07B0D" w:rsidP="0081478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w:t>
      </w:r>
      <w:r w:rsidR="0081478B">
        <w:rPr>
          <w:rFonts w:ascii="Times New Roman" w:hAnsi="Times New Roman" w:cs="Times New Roman"/>
          <w:b/>
          <w:sz w:val="24"/>
          <w:szCs w:val="24"/>
          <w:lang w:val="ro-RO"/>
        </w:rPr>
        <w:t xml:space="preserve"> anexei nr. 2 la Decizia CO Anenii Noi</w:t>
      </w:r>
    </w:p>
    <w:p w:rsidR="0081478B" w:rsidRDefault="0081478B" w:rsidP="0081478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Nr. 5/16 din 11.12.2020 „Cu privire la </w:t>
      </w:r>
    </w:p>
    <w:p w:rsidR="003C7660" w:rsidRDefault="0081478B" w:rsidP="0081478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probarea Regulamentului privind funcţionarea </w:t>
      </w:r>
    </w:p>
    <w:p w:rsidR="0081478B" w:rsidRPr="002E1E20" w:rsidRDefault="0081478B" w:rsidP="0081478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cimitirelor din or. Anenii Noi</w:t>
      </w:r>
      <w:r w:rsidR="003C7660">
        <w:rPr>
          <w:rFonts w:ascii="Times New Roman" w:hAnsi="Times New Roman" w:cs="Times New Roman"/>
          <w:b/>
          <w:sz w:val="24"/>
          <w:szCs w:val="24"/>
          <w:lang w:val="ro-RO"/>
        </w:rPr>
        <w:t xml:space="preserve"> şi satele</w:t>
      </w:r>
      <w:r>
        <w:rPr>
          <w:rFonts w:ascii="Times New Roman" w:hAnsi="Times New Roman" w:cs="Times New Roman"/>
          <w:b/>
          <w:sz w:val="24"/>
          <w:szCs w:val="24"/>
          <w:lang w:val="ro-RO"/>
        </w:rPr>
        <w:t>”</w:t>
      </w:r>
    </w:p>
    <w:p w:rsidR="00B0379A" w:rsidRDefault="00B0379A" w:rsidP="00B0379A">
      <w:pPr>
        <w:tabs>
          <w:tab w:val="left" w:pos="142"/>
        </w:tabs>
        <w:spacing w:after="0" w:line="240" w:lineRule="auto"/>
        <w:rPr>
          <w:rFonts w:ascii="Times New Roman" w:hAnsi="Times New Roman" w:cs="Times New Roman"/>
          <w:b/>
          <w:sz w:val="24"/>
          <w:szCs w:val="24"/>
          <w:lang w:val="ro-RO"/>
        </w:rPr>
      </w:pPr>
    </w:p>
    <w:p w:rsidR="00B0379A" w:rsidRDefault="00B0379A" w:rsidP="00B0379A">
      <w:pPr>
        <w:spacing w:after="0" w:line="240" w:lineRule="auto"/>
        <w:jc w:val="center"/>
        <w:rPr>
          <w:rFonts w:ascii="Times New Roman" w:hAnsi="Times New Roman" w:cs="Times New Roman"/>
          <w:sz w:val="24"/>
          <w:szCs w:val="24"/>
          <w:lang w:val="ro-RO"/>
        </w:rPr>
      </w:pPr>
    </w:p>
    <w:p w:rsidR="00B0379A" w:rsidRDefault="00CA19A3" w:rsidP="00B0379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w:t>
      </w:r>
      <w:r w:rsidR="00B0379A">
        <w:rPr>
          <w:rFonts w:ascii="Times New Roman" w:hAnsi="Times New Roman" w:cs="Times New Roman"/>
          <w:sz w:val="24"/>
          <w:szCs w:val="24"/>
          <w:lang w:val="ro-RO"/>
        </w:rPr>
        <w:t xml:space="preserve">n conformitate cu </w:t>
      </w:r>
      <w:r>
        <w:rPr>
          <w:rFonts w:ascii="Times New Roman" w:hAnsi="Times New Roman" w:cs="Times New Roman"/>
          <w:sz w:val="24"/>
          <w:szCs w:val="24"/>
          <w:lang w:val="ro-RO"/>
        </w:rPr>
        <w:t xml:space="preserve">prevederile </w:t>
      </w:r>
      <w:r w:rsidR="00B0379A">
        <w:rPr>
          <w:rFonts w:ascii="Times New Roman" w:hAnsi="Times New Roman" w:cs="Times New Roman"/>
          <w:sz w:val="24"/>
          <w:szCs w:val="24"/>
          <w:lang w:val="ro-RO"/>
        </w:rPr>
        <w:t>art.14 (2) lit.</w:t>
      </w:r>
      <w:r w:rsidR="003C7660">
        <w:rPr>
          <w:rFonts w:ascii="Times New Roman" w:hAnsi="Times New Roman" w:cs="Times New Roman"/>
          <w:sz w:val="24"/>
          <w:szCs w:val="24"/>
          <w:lang w:val="ro-RO"/>
        </w:rPr>
        <w:t xml:space="preserve"> </w:t>
      </w:r>
      <w:r w:rsidR="00B0379A">
        <w:rPr>
          <w:rFonts w:ascii="Times New Roman" w:hAnsi="Times New Roman" w:cs="Times New Roman"/>
          <w:sz w:val="24"/>
          <w:szCs w:val="24"/>
          <w:lang w:val="ro-RO"/>
        </w:rPr>
        <w:t>q) din Legea nr.436/2006 privind administrația publică locală cu modificările  şi  completările ulterioare; Legea nr.100/2017 privind actele normative cu modificările  şi  completările ulterioare;</w:t>
      </w:r>
      <w:r>
        <w:rPr>
          <w:rFonts w:ascii="Times New Roman" w:hAnsi="Times New Roman" w:cs="Times New Roman"/>
          <w:sz w:val="24"/>
          <w:szCs w:val="24"/>
          <w:lang w:val="ro-RO"/>
        </w:rPr>
        <w:t xml:space="preserve"> pct. 14 din</w:t>
      </w:r>
      <w:r w:rsidR="00B0379A">
        <w:rPr>
          <w:rFonts w:ascii="Times New Roman" w:hAnsi="Times New Roman" w:cs="Times New Roman"/>
          <w:sz w:val="24"/>
          <w:szCs w:val="24"/>
          <w:lang w:val="ro-RO"/>
        </w:rPr>
        <w:t xml:space="preserve"> </w:t>
      </w:r>
      <w:r>
        <w:rPr>
          <w:rFonts w:ascii="Times New Roman" w:hAnsi="Times New Roman" w:cs="Times New Roman"/>
          <w:sz w:val="24"/>
          <w:szCs w:val="24"/>
          <w:lang w:val="ro-RO"/>
        </w:rPr>
        <w:t>HG a RM nr. 1072 din 22.10.1998 despre aprobarea Regulamentului cu privire la cimitire</w:t>
      </w:r>
      <w:r w:rsidR="003C7660">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3C7660">
        <w:rPr>
          <w:rFonts w:ascii="Times New Roman" w:hAnsi="Times New Roman" w:cs="Times New Roman"/>
          <w:sz w:val="24"/>
          <w:szCs w:val="24"/>
          <w:lang w:val="ro-RO"/>
        </w:rPr>
        <w:t>demersul parvenit de la ÎMDP „</w:t>
      </w:r>
      <w:proofErr w:type="spellStart"/>
      <w:r w:rsidR="003C7660">
        <w:rPr>
          <w:rFonts w:ascii="Times New Roman" w:hAnsi="Times New Roman" w:cs="Times New Roman"/>
          <w:sz w:val="24"/>
          <w:szCs w:val="24"/>
          <w:lang w:val="ro-RO"/>
        </w:rPr>
        <w:t>Apă-Canal</w:t>
      </w:r>
      <w:proofErr w:type="spellEnd"/>
      <w:r w:rsidR="003C7660">
        <w:rPr>
          <w:rFonts w:ascii="Times New Roman" w:hAnsi="Times New Roman" w:cs="Times New Roman"/>
          <w:sz w:val="24"/>
          <w:szCs w:val="24"/>
          <w:lang w:val="ro-RO"/>
        </w:rPr>
        <w:t xml:space="preserve"> „ Anenii Noi nr. 609 din 07.07.2022</w:t>
      </w:r>
      <w:r w:rsidR="00B0379A">
        <w:rPr>
          <w:rFonts w:ascii="Times New Roman" w:hAnsi="Times New Roman" w:cs="Times New Roman"/>
          <w:sz w:val="24"/>
          <w:szCs w:val="24"/>
          <w:lang w:val="ro-RO"/>
        </w:rPr>
        <w:t xml:space="preserve">;  având avizele comisiilor  de specialitate,   Consiliul orăşenesc  Anenii  Noi, </w:t>
      </w:r>
    </w:p>
    <w:p w:rsidR="00B0379A" w:rsidRDefault="00B0379A" w:rsidP="00B0379A">
      <w:pPr>
        <w:spacing w:after="0" w:line="240" w:lineRule="auto"/>
        <w:jc w:val="both"/>
        <w:rPr>
          <w:rFonts w:ascii="Times New Roman" w:hAnsi="Times New Roman" w:cs="Times New Roman"/>
          <w:sz w:val="24"/>
          <w:szCs w:val="24"/>
          <w:lang w:val="ro-RO"/>
        </w:rPr>
      </w:pPr>
    </w:p>
    <w:p w:rsidR="00B0379A" w:rsidRDefault="00B0379A" w:rsidP="00B0379A">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B0379A" w:rsidRDefault="00B0379A" w:rsidP="00B0379A">
      <w:pPr>
        <w:spacing w:after="0" w:line="240" w:lineRule="auto"/>
        <w:jc w:val="center"/>
        <w:rPr>
          <w:rFonts w:ascii="Times New Roman" w:hAnsi="Times New Roman" w:cs="Times New Roman"/>
          <w:b/>
          <w:bCs/>
          <w:sz w:val="24"/>
          <w:szCs w:val="24"/>
          <w:lang w:val="ro-RO"/>
        </w:rPr>
      </w:pPr>
    </w:p>
    <w:p w:rsidR="00B0379A" w:rsidRDefault="00B0379A" w:rsidP="00B0379A">
      <w:pPr>
        <w:spacing w:after="0" w:line="240" w:lineRule="auto"/>
        <w:rPr>
          <w:rFonts w:ascii="Times New Roman" w:hAnsi="Times New Roman" w:cs="Times New Roman"/>
          <w:b/>
          <w:bCs/>
          <w:sz w:val="24"/>
          <w:szCs w:val="24"/>
          <w:lang w:val="ro-RO"/>
        </w:rPr>
      </w:pPr>
    </w:p>
    <w:p w:rsidR="00B0379A" w:rsidRPr="0081478B" w:rsidRDefault="00B0379A" w:rsidP="00B0379A">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1. </w:t>
      </w:r>
      <w:r w:rsidRPr="00D07B0D">
        <w:rPr>
          <w:rFonts w:ascii="Times New Roman" w:hAnsi="Times New Roman" w:cs="Times New Roman"/>
          <w:b/>
          <w:bCs/>
          <w:sz w:val="24"/>
          <w:szCs w:val="24"/>
          <w:lang w:val="ro-RO"/>
        </w:rPr>
        <w:t xml:space="preserve">Se aprobă </w:t>
      </w:r>
      <w:r w:rsidR="0081478B" w:rsidRPr="00D07B0D">
        <w:rPr>
          <w:rFonts w:ascii="Times New Roman" w:hAnsi="Times New Roman" w:cs="Times New Roman"/>
          <w:b/>
          <w:bCs/>
          <w:sz w:val="24"/>
          <w:szCs w:val="24"/>
          <w:lang w:val="ro-RO"/>
        </w:rPr>
        <w:t>în redacţie nouă</w:t>
      </w:r>
      <w:r w:rsidR="0081478B">
        <w:rPr>
          <w:rFonts w:ascii="Times New Roman" w:hAnsi="Times New Roman" w:cs="Times New Roman"/>
          <w:bCs/>
          <w:sz w:val="24"/>
          <w:szCs w:val="24"/>
          <w:lang w:val="ro-RO"/>
        </w:rPr>
        <w:t xml:space="preserve">  </w:t>
      </w:r>
      <w:r w:rsidR="0081478B" w:rsidRPr="0081478B">
        <w:rPr>
          <w:rFonts w:ascii="Times New Roman" w:hAnsi="Times New Roman" w:cs="Times New Roman"/>
          <w:b/>
          <w:bCs/>
          <w:sz w:val="24"/>
          <w:szCs w:val="24"/>
          <w:lang w:val="ro-RO"/>
        </w:rPr>
        <w:t>„anexa nr. 2</w:t>
      </w:r>
      <w:r w:rsidR="0081478B">
        <w:rPr>
          <w:rFonts w:ascii="Times New Roman" w:hAnsi="Times New Roman" w:cs="Times New Roman"/>
          <w:bCs/>
          <w:sz w:val="24"/>
          <w:szCs w:val="24"/>
          <w:lang w:val="ro-RO"/>
        </w:rPr>
        <w:t xml:space="preserve"> </w:t>
      </w:r>
      <w:r w:rsidR="0081478B" w:rsidRPr="0081478B">
        <w:rPr>
          <w:rFonts w:ascii="Times New Roman" w:hAnsi="Times New Roman" w:cs="Times New Roman"/>
          <w:b/>
          <w:bCs/>
          <w:sz w:val="24"/>
          <w:szCs w:val="24"/>
          <w:lang w:val="ro-RO"/>
        </w:rPr>
        <w:t>– tarifele pentru prestarea serviciilor funerare”</w:t>
      </w:r>
      <w:r w:rsidR="0081478B">
        <w:rPr>
          <w:rFonts w:ascii="Times New Roman" w:hAnsi="Times New Roman" w:cs="Times New Roman"/>
          <w:bCs/>
          <w:sz w:val="24"/>
          <w:szCs w:val="24"/>
          <w:lang w:val="ro-RO"/>
        </w:rPr>
        <w:t xml:space="preserve">  la Decizia CO nr. 5/16 din 11.12.2020 „Cu privire la aprobarea regulamentului privind f</w:t>
      </w:r>
      <w:r w:rsidR="00D07B0D">
        <w:rPr>
          <w:rFonts w:ascii="Times New Roman" w:hAnsi="Times New Roman" w:cs="Times New Roman"/>
          <w:bCs/>
          <w:sz w:val="24"/>
          <w:szCs w:val="24"/>
          <w:lang w:val="ro-RO"/>
        </w:rPr>
        <w:t>u</w:t>
      </w:r>
      <w:r w:rsidR="0081478B">
        <w:rPr>
          <w:rFonts w:ascii="Times New Roman" w:hAnsi="Times New Roman" w:cs="Times New Roman"/>
          <w:bCs/>
          <w:sz w:val="24"/>
          <w:szCs w:val="24"/>
          <w:lang w:val="ro-RO"/>
        </w:rPr>
        <w:t>ncţionarea cimitirelor din or. Anenii Noi</w:t>
      </w:r>
      <w:r w:rsidR="003C7660">
        <w:rPr>
          <w:rFonts w:ascii="Times New Roman" w:hAnsi="Times New Roman" w:cs="Times New Roman"/>
          <w:bCs/>
          <w:sz w:val="24"/>
          <w:szCs w:val="24"/>
          <w:lang w:val="ro-RO"/>
        </w:rPr>
        <w:t xml:space="preserve"> şi satele</w:t>
      </w:r>
      <w:r w:rsidR="0081478B">
        <w:rPr>
          <w:rFonts w:ascii="Times New Roman" w:hAnsi="Times New Roman" w:cs="Times New Roman"/>
          <w:bCs/>
          <w:sz w:val="24"/>
          <w:szCs w:val="24"/>
          <w:lang w:val="ro-RO"/>
        </w:rPr>
        <w:t>”, conform anexei.</w:t>
      </w:r>
    </w:p>
    <w:p w:rsidR="00B0379A" w:rsidRPr="0081478B" w:rsidRDefault="00B0379A" w:rsidP="00D07B0D">
      <w:pPr>
        <w:spacing w:after="0" w:line="240" w:lineRule="auto"/>
        <w:jc w:val="both"/>
        <w:rPr>
          <w:rFonts w:ascii="Times New Roman" w:hAnsi="Times New Roman" w:cs="Times New Roman"/>
          <w:bCs/>
          <w:sz w:val="24"/>
          <w:szCs w:val="24"/>
          <w:lang w:val="ro-RO"/>
        </w:rPr>
      </w:pPr>
      <w:r w:rsidRPr="0081478B">
        <w:rPr>
          <w:rFonts w:ascii="Times New Roman" w:hAnsi="Times New Roman" w:cs="Times New Roman"/>
          <w:bCs/>
          <w:sz w:val="24"/>
          <w:szCs w:val="24"/>
          <w:lang w:val="ro-RO"/>
        </w:rPr>
        <w:t xml:space="preserve">2. </w:t>
      </w:r>
      <w:r w:rsidR="0081478B" w:rsidRPr="00D07B0D">
        <w:rPr>
          <w:rFonts w:ascii="Times New Roman" w:hAnsi="Times New Roman" w:cs="Times New Roman"/>
          <w:b/>
          <w:bCs/>
          <w:sz w:val="24"/>
          <w:szCs w:val="24"/>
          <w:lang w:val="ro-RO"/>
        </w:rPr>
        <w:t>Se abrogă</w:t>
      </w:r>
      <w:r w:rsidR="0081478B" w:rsidRPr="0081478B">
        <w:rPr>
          <w:rFonts w:ascii="Times New Roman" w:hAnsi="Times New Roman" w:cs="Times New Roman"/>
          <w:bCs/>
          <w:sz w:val="24"/>
          <w:szCs w:val="24"/>
          <w:lang w:val="ro-RO"/>
        </w:rPr>
        <w:t xml:space="preserve"> deciziile Consiliului orăşenesc Anenii Noi </w:t>
      </w:r>
      <w:r w:rsidR="00D07B0D">
        <w:rPr>
          <w:rFonts w:ascii="Times New Roman" w:hAnsi="Times New Roman" w:cs="Times New Roman"/>
          <w:bCs/>
          <w:sz w:val="24"/>
          <w:szCs w:val="24"/>
          <w:lang w:val="ro-RO"/>
        </w:rPr>
        <w:t xml:space="preserve"> </w:t>
      </w:r>
      <w:r w:rsidR="0081478B" w:rsidRPr="0081478B">
        <w:rPr>
          <w:rFonts w:ascii="Times New Roman" w:hAnsi="Times New Roman" w:cs="Times New Roman"/>
          <w:bCs/>
          <w:sz w:val="24"/>
          <w:szCs w:val="24"/>
          <w:lang w:val="ro-RO"/>
        </w:rPr>
        <w:t xml:space="preserve">nr. </w:t>
      </w:r>
      <w:r w:rsidR="0081478B">
        <w:rPr>
          <w:rFonts w:ascii="Times New Roman" w:hAnsi="Times New Roman" w:cs="Times New Roman"/>
          <w:bCs/>
          <w:sz w:val="24"/>
          <w:szCs w:val="24"/>
          <w:lang w:val="ro-RO"/>
        </w:rPr>
        <w:t>3/2 din 15.04.2021 „</w:t>
      </w:r>
      <w:r w:rsidR="0081478B" w:rsidRPr="00D07B0D">
        <w:rPr>
          <w:rFonts w:ascii="Times New Roman" w:hAnsi="Times New Roman" w:cs="Times New Roman"/>
          <w:b/>
          <w:bCs/>
          <w:sz w:val="24"/>
          <w:szCs w:val="24"/>
          <w:lang w:val="ro-RO"/>
        </w:rPr>
        <w:t>Cu privire la modificarea regulamentului privind funcţionarea cimitirelor din or. Anenii Noi</w:t>
      </w:r>
      <w:r w:rsidR="003C7660">
        <w:rPr>
          <w:rFonts w:ascii="Times New Roman" w:hAnsi="Times New Roman" w:cs="Times New Roman"/>
          <w:b/>
          <w:bCs/>
          <w:sz w:val="24"/>
          <w:szCs w:val="24"/>
          <w:lang w:val="ro-RO"/>
        </w:rPr>
        <w:t xml:space="preserve"> şi satele</w:t>
      </w:r>
      <w:r w:rsidR="0081478B">
        <w:rPr>
          <w:rFonts w:ascii="Times New Roman" w:hAnsi="Times New Roman" w:cs="Times New Roman"/>
          <w:bCs/>
          <w:sz w:val="24"/>
          <w:szCs w:val="24"/>
          <w:lang w:val="ro-RO"/>
        </w:rPr>
        <w:t>” şi decizia Consiliului orăşenesc Anenii Noi nr. 7/6 din 28.12.2021 „</w:t>
      </w:r>
      <w:r w:rsidR="0081478B" w:rsidRPr="00D07B0D">
        <w:rPr>
          <w:rFonts w:ascii="Times New Roman" w:hAnsi="Times New Roman" w:cs="Times New Roman"/>
          <w:b/>
          <w:bCs/>
          <w:sz w:val="24"/>
          <w:szCs w:val="24"/>
          <w:lang w:val="ro-RO"/>
        </w:rPr>
        <w:t>Cu privire la</w:t>
      </w:r>
      <w:r w:rsidR="00D07B0D" w:rsidRPr="00D07B0D">
        <w:rPr>
          <w:rFonts w:ascii="Times New Roman" w:hAnsi="Times New Roman" w:cs="Times New Roman"/>
          <w:b/>
          <w:bCs/>
          <w:sz w:val="24"/>
          <w:szCs w:val="24"/>
          <w:lang w:val="ro-RO"/>
        </w:rPr>
        <w:t xml:space="preserve"> modificarea/completarea deciziei nr. 5/</w:t>
      </w:r>
      <w:r w:rsidR="00D07B0D">
        <w:rPr>
          <w:rFonts w:ascii="Times New Roman" w:hAnsi="Times New Roman" w:cs="Times New Roman"/>
          <w:b/>
          <w:bCs/>
          <w:sz w:val="24"/>
          <w:szCs w:val="24"/>
          <w:lang w:val="ro-RO"/>
        </w:rPr>
        <w:t>1</w:t>
      </w:r>
      <w:r w:rsidR="00D07B0D" w:rsidRPr="00D07B0D">
        <w:rPr>
          <w:rFonts w:ascii="Times New Roman" w:hAnsi="Times New Roman" w:cs="Times New Roman"/>
          <w:b/>
          <w:bCs/>
          <w:sz w:val="24"/>
          <w:szCs w:val="24"/>
          <w:lang w:val="ro-RO"/>
        </w:rPr>
        <w:t>6 din 11.12.2020 „ Cu privire la</w:t>
      </w:r>
      <w:r w:rsidR="0081478B" w:rsidRPr="00D07B0D">
        <w:rPr>
          <w:rFonts w:ascii="Times New Roman" w:hAnsi="Times New Roman" w:cs="Times New Roman"/>
          <w:b/>
          <w:bCs/>
          <w:sz w:val="24"/>
          <w:szCs w:val="24"/>
          <w:lang w:val="ro-RO"/>
        </w:rPr>
        <w:t xml:space="preserve"> aprobarea Regulamentului</w:t>
      </w:r>
      <w:r w:rsidR="00D07B0D" w:rsidRPr="00D07B0D">
        <w:rPr>
          <w:rFonts w:ascii="Times New Roman" w:hAnsi="Times New Roman" w:cs="Times New Roman"/>
          <w:b/>
          <w:bCs/>
          <w:sz w:val="24"/>
          <w:szCs w:val="24"/>
          <w:lang w:val="ro-RO"/>
        </w:rPr>
        <w:t xml:space="preserve"> privind funcţionarea cimitirelor din or. Anenii Noi</w:t>
      </w:r>
      <w:r w:rsidR="003C7660">
        <w:rPr>
          <w:rFonts w:ascii="Times New Roman" w:hAnsi="Times New Roman" w:cs="Times New Roman"/>
          <w:b/>
          <w:bCs/>
          <w:sz w:val="24"/>
          <w:szCs w:val="24"/>
          <w:lang w:val="ro-RO"/>
        </w:rPr>
        <w:t xml:space="preserve"> şi satele</w:t>
      </w:r>
      <w:r w:rsidR="00D07B0D" w:rsidRPr="00D07B0D">
        <w:rPr>
          <w:rFonts w:ascii="Times New Roman" w:hAnsi="Times New Roman" w:cs="Times New Roman"/>
          <w:b/>
          <w:bCs/>
          <w:sz w:val="24"/>
          <w:szCs w:val="24"/>
          <w:lang w:val="ro-RO"/>
        </w:rPr>
        <w:t>”</w:t>
      </w:r>
      <w:r w:rsidR="00D07B0D">
        <w:rPr>
          <w:rFonts w:ascii="Times New Roman" w:hAnsi="Times New Roman" w:cs="Times New Roman"/>
          <w:bCs/>
          <w:sz w:val="24"/>
          <w:szCs w:val="24"/>
          <w:lang w:val="ro-RO"/>
        </w:rPr>
        <w:t xml:space="preserve">. </w:t>
      </w:r>
    </w:p>
    <w:p w:rsidR="00B0379A" w:rsidRDefault="00B0379A" w:rsidP="00B0379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B0379A" w:rsidRDefault="00B0379A" w:rsidP="00B0379A">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B0379A" w:rsidRDefault="00B0379A" w:rsidP="00B0379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w:t>
      </w:r>
      <w:r w:rsidR="003C7660">
        <w:rPr>
          <w:rFonts w:ascii="Times New Roman" w:eastAsia="Times New Roman" w:hAnsi="Times New Roman" w:cs="Times New Roman"/>
          <w:sz w:val="24"/>
          <w:szCs w:val="24"/>
          <w:lang w:val="ro-RO"/>
        </w:rPr>
        <w:t xml:space="preserve">intermediul Judecătoriei A. Noi, sediul Central (or. </w:t>
      </w:r>
      <w:proofErr w:type="spellStart"/>
      <w:r w:rsidR="003C7660">
        <w:rPr>
          <w:rFonts w:ascii="Times New Roman" w:eastAsia="Times New Roman" w:hAnsi="Times New Roman" w:cs="Times New Roman"/>
          <w:sz w:val="24"/>
          <w:szCs w:val="24"/>
          <w:lang w:val="ro-RO"/>
        </w:rPr>
        <w:t>A.</w:t>
      </w:r>
      <w:r>
        <w:rPr>
          <w:rFonts w:ascii="Times New Roman" w:eastAsia="Times New Roman" w:hAnsi="Times New Roman" w:cs="Times New Roman"/>
          <w:sz w:val="24"/>
          <w:szCs w:val="24"/>
          <w:lang w:val="ro-RO"/>
        </w:rPr>
        <w:t>Noi</w:t>
      </w:r>
      <w:proofErr w:type="spellEnd"/>
      <w:r>
        <w:rPr>
          <w:rFonts w:ascii="Times New Roman" w:eastAsia="Times New Roman" w:hAnsi="Times New Roman" w:cs="Times New Roman"/>
          <w:sz w:val="24"/>
          <w:szCs w:val="24"/>
          <w:lang w:val="ro-RO"/>
        </w:rPr>
        <w:t xml:space="preserve">,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B0379A" w:rsidRDefault="00B0379A" w:rsidP="00B0379A">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B0379A" w:rsidRDefault="00B0379A" w:rsidP="00B0379A">
      <w:pPr>
        <w:spacing w:after="0" w:line="240" w:lineRule="auto"/>
        <w:contextualSpacing/>
        <w:jc w:val="both"/>
        <w:rPr>
          <w:rFonts w:ascii="Times New Roman" w:eastAsia="Times New Roman" w:hAnsi="Times New Roman" w:cs="Times New Roman"/>
          <w:color w:val="000000"/>
          <w:sz w:val="24"/>
          <w:szCs w:val="24"/>
          <w:lang w:val="ro-RO"/>
        </w:rPr>
      </w:pPr>
    </w:p>
    <w:p w:rsidR="00B0379A" w:rsidRDefault="00B0379A" w:rsidP="00B0379A">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Președintele ședinței:</w:t>
      </w:r>
    </w:p>
    <w:p w:rsidR="00B0379A" w:rsidRDefault="00B0379A" w:rsidP="00B0379A">
      <w:pPr>
        <w:spacing w:after="0" w:line="240" w:lineRule="auto"/>
        <w:jc w:val="both"/>
        <w:rPr>
          <w:rFonts w:ascii="Times New Roman" w:hAnsi="Times New Roman" w:cs="Times New Roman"/>
          <w:b/>
          <w:sz w:val="24"/>
          <w:szCs w:val="24"/>
          <w:lang w:val="ro-RO"/>
        </w:rPr>
      </w:pPr>
    </w:p>
    <w:p w:rsidR="00B0379A" w:rsidRDefault="00B0379A" w:rsidP="00B0379A">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Contrasemnează:</w:t>
      </w:r>
    </w:p>
    <w:p w:rsidR="00B0379A" w:rsidRDefault="00B0379A" w:rsidP="00B0379A">
      <w:pPr>
        <w:tabs>
          <w:tab w:val="left" w:pos="142"/>
        </w:tabs>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Rodica Melnic</w:t>
      </w:r>
    </w:p>
    <w:p w:rsidR="003C7660" w:rsidRDefault="00B0379A" w:rsidP="00B0379A">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B0379A" w:rsidRPr="003C7660" w:rsidRDefault="00B0379A" w:rsidP="00B0379A">
      <w:pPr>
        <w:spacing w:after="0" w:line="240" w:lineRule="auto"/>
        <w:rPr>
          <w:rFonts w:ascii="Times New Roman" w:hAnsi="Times New Roman" w:cs="Times New Roman"/>
          <w:sz w:val="20"/>
          <w:szCs w:val="20"/>
          <w:lang w:val="ro-RO"/>
        </w:rPr>
      </w:pPr>
      <w:r>
        <w:rPr>
          <w:rFonts w:ascii="Times New Roman" w:hAnsi="Times New Roman" w:cs="Times New Roman"/>
          <w:sz w:val="24"/>
          <w:szCs w:val="24"/>
          <w:lang w:val="ro-RO"/>
        </w:rPr>
        <w:t xml:space="preserve">Votat:  pro -  , contra - </w:t>
      </w:r>
      <w:r w:rsidRPr="005E2294">
        <w:rPr>
          <w:rFonts w:ascii="Times New Roman" w:hAnsi="Times New Roman" w:cs="Times New Roman"/>
          <w:sz w:val="24"/>
          <w:szCs w:val="24"/>
          <w:lang w:val="ro-RO"/>
        </w:rPr>
        <w:t>, abţinut -</w:t>
      </w:r>
      <w:r>
        <w:rPr>
          <w:rFonts w:ascii="Times New Roman" w:hAnsi="Times New Roman" w:cs="Times New Roman"/>
          <w:sz w:val="24"/>
          <w:szCs w:val="24"/>
          <w:lang w:val="ro-RO"/>
        </w:rPr>
        <w:t xml:space="preserve"> </w:t>
      </w:r>
    </w:p>
    <w:p w:rsidR="00B0379A" w:rsidRDefault="00B0379A" w:rsidP="00B0379A">
      <w:pPr>
        <w:spacing w:after="0" w:line="240" w:lineRule="auto"/>
        <w:rPr>
          <w:rFonts w:ascii="Times New Roman" w:hAnsi="Times New Roman" w:cs="Times New Roman"/>
          <w:b/>
          <w:sz w:val="24"/>
          <w:szCs w:val="24"/>
          <w:lang w:val="ro-RO"/>
        </w:rPr>
      </w:pPr>
    </w:p>
    <w:p w:rsidR="00B0379A" w:rsidRDefault="00B0379A" w:rsidP="00B0379A">
      <w:pPr>
        <w:spacing w:after="0" w:line="240" w:lineRule="auto"/>
        <w:rPr>
          <w:rFonts w:ascii="Times New Roman" w:hAnsi="Times New Roman" w:cs="Times New Roman"/>
          <w:b/>
          <w:sz w:val="24"/>
          <w:szCs w:val="24"/>
          <w:lang w:val="ro-RO"/>
        </w:rPr>
      </w:pPr>
    </w:p>
    <w:p w:rsidR="00B0379A" w:rsidRDefault="00B0379A" w:rsidP="00B0379A">
      <w:pPr>
        <w:spacing w:after="0" w:line="240" w:lineRule="auto"/>
        <w:rPr>
          <w:rFonts w:ascii="Times New Roman" w:hAnsi="Times New Roman" w:cs="Times New Roman"/>
          <w:b/>
          <w:sz w:val="24"/>
          <w:szCs w:val="24"/>
          <w:lang w:val="ro-RO"/>
        </w:rPr>
      </w:pPr>
    </w:p>
    <w:p w:rsidR="00B0379A" w:rsidRDefault="00B0379A" w:rsidP="00B0379A">
      <w:pPr>
        <w:spacing w:after="0" w:line="240" w:lineRule="auto"/>
        <w:jc w:val="right"/>
        <w:rPr>
          <w:rFonts w:ascii="Times New Roman" w:hAnsi="Times New Roman" w:cs="Times New Roman"/>
          <w:sz w:val="20"/>
          <w:szCs w:val="20"/>
          <w:lang w:val="ro-RO"/>
        </w:rPr>
      </w:pPr>
      <w:proofErr w:type="spellStart"/>
      <w:r w:rsidRPr="00261D7B">
        <w:rPr>
          <w:rFonts w:ascii="Times New Roman" w:hAnsi="Times New Roman" w:cs="Times New Roman"/>
          <w:sz w:val="20"/>
          <w:szCs w:val="20"/>
          <w:lang w:val="en-US"/>
        </w:rPr>
        <w:t>Anexa</w:t>
      </w:r>
      <w:proofErr w:type="spellEnd"/>
      <w:r w:rsidRPr="00261D7B">
        <w:rPr>
          <w:rFonts w:ascii="Times New Roman" w:hAnsi="Times New Roman" w:cs="Times New Roman"/>
          <w:sz w:val="20"/>
          <w:szCs w:val="20"/>
          <w:lang w:val="en-US"/>
        </w:rPr>
        <w:t xml:space="preserve"> </w:t>
      </w:r>
    </w:p>
    <w:p w:rsidR="00B0379A" w:rsidRPr="000A128F" w:rsidRDefault="00B0379A" w:rsidP="00B0379A">
      <w:pPr>
        <w:spacing w:after="0" w:line="240" w:lineRule="auto"/>
        <w:jc w:val="right"/>
        <w:rPr>
          <w:rFonts w:ascii="Times New Roman" w:hAnsi="Times New Roman" w:cs="Times New Roman"/>
          <w:sz w:val="20"/>
          <w:szCs w:val="20"/>
          <w:lang w:val="ro-RO"/>
        </w:rPr>
      </w:pPr>
      <w:r w:rsidRPr="000A128F">
        <w:rPr>
          <w:rFonts w:ascii="Times New Roman" w:hAnsi="Times New Roman" w:cs="Times New Roman"/>
          <w:sz w:val="20"/>
          <w:szCs w:val="20"/>
          <w:lang w:val="ro-RO"/>
        </w:rPr>
        <w:t xml:space="preserve">              la decizia CO Anenii Noi</w:t>
      </w:r>
    </w:p>
    <w:p w:rsidR="00B0379A" w:rsidRDefault="00B0379A" w:rsidP="00B0379A">
      <w:pPr>
        <w:spacing w:after="0" w:line="240" w:lineRule="auto"/>
        <w:jc w:val="right"/>
        <w:rPr>
          <w:rFonts w:ascii="Times New Roman" w:hAnsi="Times New Roman" w:cs="Times New Roman"/>
          <w:sz w:val="20"/>
          <w:szCs w:val="20"/>
          <w:lang w:val="ro-RO"/>
        </w:rPr>
      </w:pPr>
      <w:r w:rsidRPr="000A128F">
        <w:rPr>
          <w:rFonts w:ascii="Times New Roman" w:hAnsi="Times New Roman" w:cs="Times New Roman"/>
          <w:sz w:val="20"/>
          <w:szCs w:val="20"/>
          <w:lang w:val="ro-RO"/>
        </w:rPr>
        <w:t>nr.5/___din ___________ 2022</w:t>
      </w:r>
    </w:p>
    <w:p w:rsidR="003C7660" w:rsidRDefault="003C7660" w:rsidP="00B0379A">
      <w:pPr>
        <w:spacing w:after="0" w:line="240" w:lineRule="auto"/>
        <w:jc w:val="right"/>
        <w:rPr>
          <w:rFonts w:ascii="Times New Roman" w:hAnsi="Times New Roman" w:cs="Times New Roman"/>
          <w:sz w:val="20"/>
          <w:szCs w:val="20"/>
          <w:lang w:val="ro-RO"/>
        </w:rPr>
      </w:pPr>
    </w:p>
    <w:p w:rsidR="003C7660" w:rsidRDefault="003C7660" w:rsidP="00B0379A">
      <w:pPr>
        <w:spacing w:after="0" w:line="240" w:lineRule="auto"/>
        <w:jc w:val="right"/>
        <w:rPr>
          <w:rFonts w:ascii="Times New Roman" w:hAnsi="Times New Roman" w:cs="Times New Roman"/>
          <w:sz w:val="20"/>
          <w:szCs w:val="20"/>
          <w:lang w:val="ro-RO"/>
        </w:rPr>
      </w:pPr>
    </w:p>
    <w:p w:rsidR="003C7660" w:rsidRDefault="003C7660" w:rsidP="00B0379A">
      <w:pPr>
        <w:spacing w:after="0" w:line="240" w:lineRule="auto"/>
        <w:jc w:val="right"/>
        <w:rPr>
          <w:rFonts w:ascii="Times New Roman" w:hAnsi="Times New Roman" w:cs="Times New Roman"/>
          <w:sz w:val="20"/>
          <w:szCs w:val="20"/>
          <w:lang w:val="ro-RO"/>
        </w:rPr>
      </w:pPr>
    </w:p>
    <w:p w:rsidR="003C7660" w:rsidRDefault="003C7660" w:rsidP="003C7660">
      <w:pPr>
        <w:pStyle w:val="aa"/>
        <w:jc w:val="both"/>
        <w:rPr>
          <w:rFonts w:ascii="Times New Roman" w:hAnsi="Times New Roman" w:cs="Times New Roman"/>
          <w:sz w:val="24"/>
          <w:szCs w:val="24"/>
          <w:lang w:val="en-US"/>
        </w:rPr>
      </w:pPr>
    </w:p>
    <w:p w:rsidR="003C7660" w:rsidRDefault="003C7660" w:rsidP="003C7660">
      <w:pPr>
        <w:pStyle w:val="aa"/>
        <w:jc w:val="both"/>
        <w:rPr>
          <w:rFonts w:ascii="Times New Roman" w:hAnsi="Times New Roman" w:cs="Times New Roman"/>
          <w:b/>
          <w:sz w:val="32"/>
          <w:szCs w:val="32"/>
          <w:lang w:val="en-US"/>
        </w:rPr>
      </w:pPr>
      <w:r>
        <w:rPr>
          <w:rFonts w:ascii="Times New Roman" w:hAnsi="Times New Roman" w:cs="Times New Roman"/>
          <w:b/>
          <w:sz w:val="32"/>
          <w:szCs w:val="32"/>
          <w:lang w:val="en-US"/>
        </w:rPr>
        <w:t xml:space="preserve">                  </w:t>
      </w:r>
      <w:r w:rsidRPr="00E462A8">
        <w:rPr>
          <w:rFonts w:ascii="Times New Roman" w:hAnsi="Times New Roman" w:cs="Times New Roman"/>
          <w:b/>
          <w:sz w:val="32"/>
          <w:szCs w:val="32"/>
          <w:lang w:val="en-US"/>
        </w:rPr>
        <w:t xml:space="preserve"> </w:t>
      </w:r>
      <w:proofErr w:type="spellStart"/>
      <w:r w:rsidRPr="00E462A8">
        <w:rPr>
          <w:rFonts w:ascii="Times New Roman" w:hAnsi="Times New Roman" w:cs="Times New Roman"/>
          <w:b/>
          <w:sz w:val="32"/>
          <w:szCs w:val="32"/>
          <w:lang w:val="en-US"/>
        </w:rPr>
        <w:t>Tarife</w:t>
      </w:r>
      <w:proofErr w:type="spellEnd"/>
      <w:r w:rsidRPr="00E462A8">
        <w:rPr>
          <w:rFonts w:ascii="Times New Roman" w:hAnsi="Times New Roman" w:cs="Times New Roman"/>
          <w:b/>
          <w:sz w:val="32"/>
          <w:szCs w:val="32"/>
          <w:lang w:val="en-US"/>
        </w:rPr>
        <w:t xml:space="preserve"> </w:t>
      </w:r>
      <w:proofErr w:type="spellStart"/>
      <w:r w:rsidRPr="00E462A8">
        <w:rPr>
          <w:rFonts w:ascii="Times New Roman" w:hAnsi="Times New Roman" w:cs="Times New Roman"/>
          <w:b/>
          <w:sz w:val="32"/>
          <w:szCs w:val="32"/>
          <w:lang w:val="en-US"/>
        </w:rPr>
        <w:t>pentru</w:t>
      </w:r>
      <w:proofErr w:type="spellEnd"/>
      <w:r w:rsidRPr="00E462A8">
        <w:rPr>
          <w:rFonts w:ascii="Times New Roman" w:hAnsi="Times New Roman" w:cs="Times New Roman"/>
          <w:b/>
          <w:sz w:val="32"/>
          <w:szCs w:val="32"/>
          <w:lang w:val="en-US"/>
        </w:rPr>
        <w:t xml:space="preserve"> </w:t>
      </w:r>
      <w:proofErr w:type="spellStart"/>
      <w:r w:rsidRPr="00E462A8">
        <w:rPr>
          <w:rFonts w:ascii="Times New Roman" w:hAnsi="Times New Roman" w:cs="Times New Roman"/>
          <w:b/>
          <w:sz w:val="32"/>
          <w:szCs w:val="32"/>
          <w:lang w:val="en-US"/>
        </w:rPr>
        <w:t>prestarea</w:t>
      </w:r>
      <w:proofErr w:type="spellEnd"/>
      <w:r w:rsidRPr="00E462A8">
        <w:rPr>
          <w:rFonts w:ascii="Times New Roman" w:hAnsi="Times New Roman" w:cs="Times New Roman"/>
          <w:b/>
          <w:sz w:val="32"/>
          <w:szCs w:val="32"/>
          <w:lang w:val="en-US"/>
        </w:rPr>
        <w:t xml:space="preserve"> </w:t>
      </w:r>
      <w:proofErr w:type="spellStart"/>
      <w:r w:rsidRPr="00E462A8">
        <w:rPr>
          <w:rFonts w:ascii="Times New Roman" w:hAnsi="Times New Roman" w:cs="Times New Roman"/>
          <w:b/>
          <w:sz w:val="32"/>
          <w:szCs w:val="32"/>
          <w:lang w:val="en-US"/>
        </w:rPr>
        <w:t>serviciilor</w:t>
      </w:r>
      <w:proofErr w:type="spellEnd"/>
      <w:r w:rsidRPr="00E462A8">
        <w:rPr>
          <w:rFonts w:ascii="Times New Roman" w:hAnsi="Times New Roman" w:cs="Times New Roman"/>
          <w:b/>
          <w:sz w:val="32"/>
          <w:szCs w:val="32"/>
          <w:lang w:val="en-US"/>
        </w:rPr>
        <w:t xml:space="preserve"> </w:t>
      </w:r>
      <w:proofErr w:type="spellStart"/>
      <w:r w:rsidRPr="00E462A8">
        <w:rPr>
          <w:rFonts w:ascii="Times New Roman" w:hAnsi="Times New Roman" w:cs="Times New Roman"/>
          <w:b/>
          <w:sz w:val="32"/>
          <w:szCs w:val="32"/>
          <w:lang w:val="en-US"/>
        </w:rPr>
        <w:t>funerare</w:t>
      </w:r>
      <w:proofErr w:type="spellEnd"/>
    </w:p>
    <w:p w:rsidR="003C7660" w:rsidRDefault="003C7660" w:rsidP="003C7660">
      <w:pPr>
        <w:pStyle w:val="aa"/>
        <w:jc w:val="both"/>
        <w:rPr>
          <w:rFonts w:ascii="Times New Roman" w:hAnsi="Times New Roman" w:cs="Times New Roman"/>
          <w:b/>
          <w:sz w:val="32"/>
          <w:szCs w:val="32"/>
          <w:lang w:val="en-US"/>
        </w:rPr>
      </w:pPr>
    </w:p>
    <w:tbl>
      <w:tblPr>
        <w:tblStyle w:val="a3"/>
        <w:tblW w:w="0" w:type="auto"/>
        <w:tblLook w:val="04A0"/>
      </w:tblPr>
      <w:tblGrid>
        <w:gridCol w:w="675"/>
        <w:gridCol w:w="3260"/>
        <w:gridCol w:w="3261"/>
        <w:gridCol w:w="1984"/>
      </w:tblGrid>
      <w:tr w:rsidR="003C7660" w:rsidTr="00A80CDF">
        <w:tc>
          <w:tcPr>
            <w:tcW w:w="675" w:type="dxa"/>
          </w:tcPr>
          <w:p w:rsidR="003C7660" w:rsidRPr="00E462A8" w:rsidRDefault="003C7660" w:rsidP="00A80CDF">
            <w:pPr>
              <w:pStyle w:val="aa"/>
              <w:jc w:val="both"/>
              <w:rPr>
                <w:rFonts w:ascii="Times New Roman" w:hAnsi="Times New Roman" w:cs="Times New Roman"/>
                <w:b/>
                <w:sz w:val="20"/>
                <w:szCs w:val="20"/>
                <w:lang w:val="en-US"/>
              </w:rPr>
            </w:pPr>
            <w:r>
              <w:rPr>
                <w:rFonts w:ascii="Times New Roman" w:hAnsi="Times New Roman" w:cs="Times New Roman"/>
                <w:b/>
                <w:sz w:val="20"/>
                <w:szCs w:val="20"/>
                <w:lang w:val="en-US"/>
              </w:rPr>
              <w:t>Nr./o</w:t>
            </w:r>
          </w:p>
        </w:tc>
        <w:tc>
          <w:tcPr>
            <w:tcW w:w="6521" w:type="dxa"/>
            <w:gridSpan w:val="2"/>
          </w:tcPr>
          <w:p w:rsidR="003C7660" w:rsidRPr="00E462A8" w:rsidRDefault="003C7660" w:rsidP="00A80CDF">
            <w:pPr>
              <w:pStyle w:val="aa"/>
              <w:jc w:val="both"/>
              <w:rPr>
                <w:rFonts w:ascii="Times New Roman" w:hAnsi="Times New Roman" w:cs="Times New Roman"/>
                <w:b/>
                <w:sz w:val="24"/>
                <w:szCs w:val="24"/>
                <w:lang w:val="en-US"/>
              </w:rPr>
            </w:pPr>
            <w:r>
              <w:rPr>
                <w:rFonts w:ascii="Times New Roman" w:hAnsi="Times New Roman" w:cs="Times New Roman"/>
                <w:b/>
                <w:sz w:val="32"/>
                <w:szCs w:val="32"/>
                <w:lang w:val="en-US"/>
              </w:rPr>
              <w:t xml:space="preserve">                         </w:t>
            </w:r>
            <w:proofErr w:type="spellStart"/>
            <w:r w:rsidRPr="00E462A8">
              <w:rPr>
                <w:rFonts w:ascii="Times New Roman" w:hAnsi="Times New Roman" w:cs="Times New Roman"/>
                <w:b/>
                <w:sz w:val="24"/>
                <w:szCs w:val="24"/>
                <w:lang w:val="en-US"/>
              </w:rPr>
              <w:t>serviciu</w:t>
            </w:r>
            <w:proofErr w:type="spellEnd"/>
          </w:p>
        </w:tc>
        <w:tc>
          <w:tcPr>
            <w:tcW w:w="1984" w:type="dxa"/>
          </w:tcPr>
          <w:p w:rsidR="003C7660" w:rsidRPr="00E462A8" w:rsidRDefault="003C7660" w:rsidP="00A80CDF">
            <w:pPr>
              <w:pStyle w:val="aa"/>
              <w:jc w:val="both"/>
              <w:rPr>
                <w:rFonts w:ascii="Times New Roman" w:hAnsi="Times New Roman" w:cs="Times New Roman"/>
                <w:b/>
                <w:sz w:val="24"/>
                <w:szCs w:val="24"/>
                <w:lang w:val="en-US"/>
              </w:rPr>
            </w:pPr>
            <w:r w:rsidRPr="00E462A8">
              <w:rPr>
                <w:rFonts w:ascii="Times New Roman" w:hAnsi="Times New Roman" w:cs="Times New Roman"/>
                <w:b/>
                <w:sz w:val="24"/>
                <w:szCs w:val="24"/>
                <w:lang w:val="en-US"/>
              </w:rPr>
              <w:t xml:space="preserve">       </w:t>
            </w:r>
            <w:proofErr w:type="spellStart"/>
            <w:r w:rsidRPr="00E462A8">
              <w:rPr>
                <w:rFonts w:ascii="Times New Roman" w:hAnsi="Times New Roman" w:cs="Times New Roman"/>
                <w:b/>
                <w:sz w:val="24"/>
                <w:szCs w:val="24"/>
                <w:lang w:val="en-US"/>
              </w:rPr>
              <w:t>preţ</w:t>
            </w:r>
            <w:proofErr w:type="spellEnd"/>
          </w:p>
        </w:tc>
      </w:tr>
      <w:tr w:rsidR="003C7660" w:rsidRPr="00E462A8" w:rsidTr="00A80CDF">
        <w:tc>
          <w:tcPr>
            <w:tcW w:w="675" w:type="dxa"/>
          </w:tcPr>
          <w:p w:rsidR="003C7660" w:rsidRPr="00E462A8" w:rsidRDefault="003C7660" w:rsidP="00A80CDF">
            <w:pPr>
              <w:pStyle w:val="aa"/>
              <w:jc w:val="both"/>
              <w:rPr>
                <w:rFonts w:ascii="Times New Roman" w:hAnsi="Times New Roman" w:cs="Times New Roman"/>
                <w:sz w:val="24"/>
                <w:szCs w:val="24"/>
                <w:lang w:val="en-US"/>
              </w:rPr>
            </w:pPr>
            <w:r w:rsidRPr="00E462A8">
              <w:rPr>
                <w:rFonts w:ascii="Times New Roman" w:hAnsi="Times New Roman" w:cs="Times New Roman"/>
                <w:sz w:val="24"/>
                <w:szCs w:val="24"/>
                <w:lang w:val="en-US"/>
              </w:rPr>
              <w:t xml:space="preserve">1. </w:t>
            </w:r>
          </w:p>
        </w:tc>
        <w:tc>
          <w:tcPr>
            <w:tcW w:w="6521" w:type="dxa"/>
            <w:gridSpan w:val="2"/>
          </w:tcPr>
          <w:p w:rsidR="003C7660" w:rsidRPr="00E462A8" w:rsidRDefault="003C7660" w:rsidP="00A80CDF">
            <w:pPr>
              <w:pStyle w:val="aa"/>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w:t>
            </w:r>
            <w:r w:rsidRPr="00E462A8">
              <w:rPr>
                <w:rFonts w:ascii="Times New Roman" w:hAnsi="Times New Roman" w:cs="Times New Roman"/>
                <w:sz w:val="24"/>
                <w:szCs w:val="24"/>
                <w:lang w:val="en-US"/>
              </w:rPr>
              <w:t>ăparea</w:t>
            </w:r>
            <w:proofErr w:type="spellEnd"/>
            <w:r w:rsidRPr="00E462A8">
              <w:rPr>
                <w:rFonts w:ascii="Times New Roman" w:hAnsi="Times New Roman" w:cs="Times New Roman"/>
                <w:sz w:val="24"/>
                <w:szCs w:val="24"/>
                <w:lang w:val="en-US"/>
              </w:rPr>
              <w:t xml:space="preserve"> </w:t>
            </w:r>
            <w:proofErr w:type="spellStart"/>
            <w:r w:rsidRPr="00E462A8">
              <w:rPr>
                <w:rFonts w:ascii="Times New Roman" w:hAnsi="Times New Roman" w:cs="Times New Roman"/>
                <w:sz w:val="24"/>
                <w:szCs w:val="24"/>
                <w:lang w:val="en-US"/>
              </w:rPr>
              <w:t>şi</w:t>
            </w:r>
            <w:proofErr w:type="spellEnd"/>
            <w:r w:rsidRPr="00E462A8">
              <w:rPr>
                <w:rFonts w:ascii="Times New Roman" w:hAnsi="Times New Roman" w:cs="Times New Roman"/>
                <w:sz w:val="24"/>
                <w:szCs w:val="24"/>
                <w:lang w:val="en-US"/>
              </w:rPr>
              <w:t xml:space="preserve"> </w:t>
            </w:r>
            <w:proofErr w:type="spellStart"/>
            <w:r w:rsidRPr="00E462A8">
              <w:rPr>
                <w:rFonts w:ascii="Times New Roman" w:hAnsi="Times New Roman" w:cs="Times New Roman"/>
                <w:sz w:val="24"/>
                <w:szCs w:val="24"/>
                <w:lang w:val="en-US"/>
              </w:rPr>
              <w:t>amenajarea</w:t>
            </w:r>
            <w:proofErr w:type="spellEnd"/>
            <w:r w:rsidRPr="00E462A8">
              <w:rPr>
                <w:rFonts w:ascii="Times New Roman" w:hAnsi="Times New Roman" w:cs="Times New Roman"/>
                <w:sz w:val="24"/>
                <w:szCs w:val="24"/>
                <w:lang w:val="en-US"/>
              </w:rPr>
              <w:t xml:space="preserve"> </w:t>
            </w:r>
            <w:proofErr w:type="spellStart"/>
            <w:r w:rsidRPr="00E462A8">
              <w:rPr>
                <w:rFonts w:ascii="Times New Roman" w:hAnsi="Times New Roman" w:cs="Times New Roman"/>
                <w:sz w:val="24"/>
                <w:szCs w:val="24"/>
                <w:lang w:val="en-US"/>
              </w:rPr>
              <w:t>ulterioară</w:t>
            </w:r>
            <w:proofErr w:type="spellEnd"/>
          </w:p>
        </w:tc>
        <w:tc>
          <w:tcPr>
            <w:tcW w:w="1984" w:type="dxa"/>
          </w:tcPr>
          <w:p w:rsidR="003C7660" w:rsidRPr="00E462A8" w:rsidRDefault="003C766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12</w:t>
            </w:r>
            <w:r w:rsidRPr="00E462A8">
              <w:rPr>
                <w:rFonts w:ascii="Times New Roman" w:hAnsi="Times New Roman" w:cs="Times New Roman"/>
                <w:sz w:val="24"/>
                <w:szCs w:val="24"/>
                <w:lang w:val="en-US"/>
              </w:rPr>
              <w:t>00 lei</w:t>
            </w:r>
          </w:p>
        </w:tc>
      </w:tr>
      <w:tr w:rsidR="002B42F0" w:rsidRPr="00E02095" w:rsidTr="00A80CDF">
        <w:tc>
          <w:tcPr>
            <w:tcW w:w="675" w:type="dxa"/>
          </w:tcPr>
          <w:p w:rsidR="002B42F0" w:rsidRPr="00E462A8" w:rsidRDefault="002B42F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p>
        </w:tc>
        <w:tc>
          <w:tcPr>
            <w:tcW w:w="6521" w:type="dxa"/>
            <w:gridSpan w:val="2"/>
          </w:tcPr>
          <w:p w:rsidR="002B42F0" w:rsidRDefault="002B42F0" w:rsidP="00A80CDF">
            <w:pPr>
              <w:pStyle w:val="aa"/>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Săparea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amenajarea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ulterioară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sâmbătă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duminică</w:t>
            </w:r>
            <w:proofErr w:type="spellEnd"/>
          </w:p>
        </w:tc>
        <w:tc>
          <w:tcPr>
            <w:tcW w:w="1984" w:type="dxa"/>
          </w:tcPr>
          <w:p w:rsidR="002B42F0" w:rsidRDefault="002B42F0" w:rsidP="00A80CDF">
            <w:pPr>
              <w:pStyle w:val="aa"/>
              <w:jc w:val="both"/>
              <w:rPr>
                <w:rFonts w:ascii="Times New Roman" w:hAnsi="Times New Roman" w:cs="Times New Roman"/>
                <w:sz w:val="24"/>
                <w:szCs w:val="24"/>
                <w:lang w:val="en-US"/>
              </w:rPr>
            </w:pPr>
          </w:p>
        </w:tc>
      </w:tr>
      <w:tr w:rsidR="003C7660" w:rsidRPr="002B42F0" w:rsidTr="00A80CDF">
        <w:tc>
          <w:tcPr>
            <w:tcW w:w="675" w:type="dxa"/>
          </w:tcPr>
          <w:p w:rsidR="003C7660" w:rsidRPr="00E462A8" w:rsidRDefault="002B42F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3C7660" w:rsidRPr="00E462A8">
              <w:rPr>
                <w:rFonts w:ascii="Times New Roman" w:hAnsi="Times New Roman" w:cs="Times New Roman"/>
                <w:sz w:val="24"/>
                <w:szCs w:val="24"/>
                <w:lang w:val="en-US"/>
              </w:rPr>
              <w:t>.</w:t>
            </w:r>
          </w:p>
        </w:tc>
        <w:tc>
          <w:tcPr>
            <w:tcW w:w="6521" w:type="dxa"/>
            <w:gridSpan w:val="2"/>
          </w:tcPr>
          <w:p w:rsidR="003C7660" w:rsidRPr="00E462A8" w:rsidRDefault="003C7660" w:rsidP="00A80CDF">
            <w:pPr>
              <w:pStyle w:val="aa"/>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Rezervarea</w:t>
            </w:r>
            <w:proofErr w:type="spellEnd"/>
          </w:p>
        </w:tc>
        <w:tc>
          <w:tcPr>
            <w:tcW w:w="1984" w:type="dxa"/>
          </w:tcPr>
          <w:p w:rsidR="003C7660" w:rsidRPr="00E462A8" w:rsidRDefault="003C766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462A8">
              <w:rPr>
                <w:rFonts w:ascii="Times New Roman" w:hAnsi="Times New Roman" w:cs="Times New Roman"/>
                <w:sz w:val="24"/>
                <w:szCs w:val="24"/>
                <w:lang w:val="en-US"/>
              </w:rPr>
              <w:t>500 lei</w:t>
            </w:r>
          </w:p>
        </w:tc>
      </w:tr>
      <w:tr w:rsidR="003C7660" w:rsidRPr="002B42F0" w:rsidTr="00A80CDF">
        <w:tc>
          <w:tcPr>
            <w:tcW w:w="675" w:type="dxa"/>
          </w:tcPr>
          <w:p w:rsidR="003C7660" w:rsidRPr="00E462A8" w:rsidRDefault="002B42F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3C7660" w:rsidRPr="00E462A8">
              <w:rPr>
                <w:rFonts w:ascii="Times New Roman" w:hAnsi="Times New Roman" w:cs="Times New Roman"/>
                <w:sz w:val="24"/>
                <w:szCs w:val="24"/>
                <w:lang w:val="en-US"/>
              </w:rPr>
              <w:t>.</w:t>
            </w:r>
          </w:p>
        </w:tc>
        <w:tc>
          <w:tcPr>
            <w:tcW w:w="6521" w:type="dxa"/>
            <w:gridSpan w:val="2"/>
          </w:tcPr>
          <w:p w:rsidR="003C7660" w:rsidRPr="00E462A8" w:rsidRDefault="003C7660" w:rsidP="00A80CDF">
            <w:pPr>
              <w:pStyle w:val="aa"/>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Reînmormântare</w:t>
            </w:r>
            <w:proofErr w:type="spellEnd"/>
          </w:p>
        </w:tc>
        <w:tc>
          <w:tcPr>
            <w:tcW w:w="1984" w:type="dxa"/>
          </w:tcPr>
          <w:p w:rsidR="003C7660" w:rsidRPr="00E462A8" w:rsidRDefault="003C766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462A8">
              <w:rPr>
                <w:rFonts w:ascii="Times New Roman" w:hAnsi="Times New Roman" w:cs="Times New Roman"/>
                <w:sz w:val="24"/>
                <w:szCs w:val="24"/>
                <w:lang w:val="en-US"/>
              </w:rPr>
              <w:t>500 lei</w:t>
            </w:r>
          </w:p>
        </w:tc>
      </w:tr>
      <w:tr w:rsidR="003C7660" w:rsidRPr="00E462A8" w:rsidTr="00A80CDF">
        <w:tc>
          <w:tcPr>
            <w:tcW w:w="675" w:type="dxa"/>
          </w:tcPr>
          <w:p w:rsidR="003C7660" w:rsidRPr="00E462A8" w:rsidRDefault="002B42F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3C7660" w:rsidRPr="00E462A8">
              <w:rPr>
                <w:rFonts w:ascii="Times New Roman" w:hAnsi="Times New Roman" w:cs="Times New Roman"/>
                <w:sz w:val="24"/>
                <w:szCs w:val="24"/>
                <w:lang w:val="en-US"/>
              </w:rPr>
              <w:t>.</w:t>
            </w:r>
          </w:p>
        </w:tc>
        <w:tc>
          <w:tcPr>
            <w:tcW w:w="6521" w:type="dxa"/>
            <w:gridSpan w:val="2"/>
          </w:tcPr>
          <w:p w:rsidR="003C7660" w:rsidRPr="00E462A8" w:rsidRDefault="003C7660" w:rsidP="00A80CDF">
            <w:pPr>
              <w:pStyle w:val="aa"/>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w:t>
            </w:r>
            <w:r w:rsidRPr="00E462A8">
              <w:rPr>
                <w:rFonts w:ascii="Times New Roman" w:hAnsi="Times New Roman" w:cs="Times New Roman"/>
                <w:sz w:val="24"/>
                <w:szCs w:val="24"/>
                <w:lang w:val="en-US"/>
              </w:rPr>
              <w:t>ermisiunea</w:t>
            </w:r>
            <w:proofErr w:type="spellEnd"/>
            <w:r w:rsidRPr="00E462A8">
              <w:rPr>
                <w:rFonts w:ascii="Times New Roman" w:hAnsi="Times New Roman" w:cs="Times New Roman"/>
                <w:sz w:val="24"/>
                <w:szCs w:val="24"/>
                <w:lang w:val="en-US"/>
              </w:rPr>
              <w:t xml:space="preserve"> </w:t>
            </w:r>
            <w:proofErr w:type="spellStart"/>
            <w:r w:rsidRPr="00E462A8">
              <w:rPr>
                <w:rFonts w:ascii="Times New Roman" w:hAnsi="Times New Roman" w:cs="Times New Roman"/>
                <w:sz w:val="24"/>
                <w:szCs w:val="24"/>
                <w:lang w:val="en-US"/>
              </w:rPr>
              <w:t>înmormântării</w:t>
            </w:r>
            <w:proofErr w:type="spellEnd"/>
            <w:r w:rsidRPr="00E462A8">
              <w:rPr>
                <w:rFonts w:ascii="Times New Roman" w:hAnsi="Times New Roman" w:cs="Times New Roman"/>
                <w:sz w:val="24"/>
                <w:szCs w:val="24"/>
                <w:lang w:val="en-US"/>
              </w:rPr>
              <w:t xml:space="preserve"> </w:t>
            </w:r>
            <w:proofErr w:type="spellStart"/>
            <w:r w:rsidRPr="00E462A8">
              <w:rPr>
                <w:rFonts w:ascii="Times New Roman" w:hAnsi="Times New Roman" w:cs="Times New Roman"/>
                <w:sz w:val="24"/>
                <w:szCs w:val="24"/>
                <w:lang w:val="en-US"/>
              </w:rPr>
              <w:t>persoanelor</w:t>
            </w:r>
            <w:proofErr w:type="spellEnd"/>
            <w:r w:rsidRPr="00E462A8">
              <w:rPr>
                <w:rFonts w:ascii="Times New Roman" w:hAnsi="Times New Roman" w:cs="Times New Roman"/>
                <w:sz w:val="24"/>
                <w:szCs w:val="24"/>
                <w:lang w:val="en-US"/>
              </w:rPr>
              <w:t xml:space="preserve"> din </w:t>
            </w:r>
            <w:proofErr w:type="spellStart"/>
            <w:r w:rsidRPr="00E462A8">
              <w:rPr>
                <w:rFonts w:ascii="Times New Roman" w:hAnsi="Times New Roman" w:cs="Times New Roman"/>
                <w:sz w:val="24"/>
                <w:szCs w:val="24"/>
                <w:lang w:val="en-US"/>
              </w:rPr>
              <w:t>afara</w:t>
            </w:r>
            <w:proofErr w:type="spellEnd"/>
            <w:r w:rsidRPr="00E462A8">
              <w:rPr>
                <w:rFonts w:ascii="Times New Roman" w:hAnsi="Times New Roman" w:cs="Times New Roman"/>
                <w:sz w:val="24"/>
                <w:szCs w:val="24"/>
                <w:lang w:val="en-US"/>
              </w:rPr>
              <w:t xml:space="preserve"> </w:t>
            </w:r>
            <w:proofErr w:type="spellStart"/>
            <w:r w:rsidRPr="00E462A8">
              <w:rPr>
                <w:rFonts w:ascii="Times New Roman" w:hAnsi="Times New Roman" w:cs="Times New Roman"/>
                <w:sz w:val="24"/>
                <w:szCs w:val="24"/>
                <w:lang w:val="en-US"/>
              </w:rPr>
              <w:t>localităţii</w:t>
            </w:r>
            <w:proofErr w:type="spellEnd"/>
            <w:r w:rsidRPr="00E462A8">
              <w:rPr>
                <w:rFonts w:ascii="Times New Roman" w:hAnsi="Times New Roman" w:cs="Times New Roman"/>
                <w:sz w:val="24"/>
                <w:szCs w:val="24"/>
                <w:lang w:val="en-US"/>
              </w:rPr>
              <w:t xml:space="preserve"> (</w:t>
            </w:r>
            <w:proofErr w:type="spellStart"/>
            <w:r w:rsidRPr="00E462A8">
              <w:rPr>
                <w:rFonts w:ascii="Times New Roman" w:hAnsi="Times New Roman" w:cs="Times New Roman"/>
                <w:sz w:val="24"/>
                <w:szCs w:val="24"/>
                <w:lang w:val="en-US"/>
              </w:rPr>
              <w:t>persoa</w:t>
            </w:r>
            <w:r>
              <w:rPr>
                <w:rFonts w:ascii="Times New Roman" w:hAnsi="Times New Roman" w:cs="Times New Roman"/>
                <w:sz w:val="24"/>
                <w:szCs w:val="24"/>
                <w:lang w:val="en-US"/>
              </w:rPr>
              <w:t>n</w:t>
            </w:r>
            <w:r w:rsidRPr="00E462A8">
              <w:rPr>
                <w:rFonts w:ascii="Times New Roman" w:hAnsi="Times New Roman" w:cs="Times New Roman"/>
                <w:sz w:val="24"/>
                <w:szCs w:val="24"/>
                <w:lang w:val="en-US"/>
              </w:rPr>
              <w:t>e</w:t>
            </w:r>
            <w:proofErr w:type="spellEnd"/>
            <w:r w:rsidRPr="00E462A8">
              <w:rPr>
                <w:rFonts w:ascii="Times New Roman" w:hAnsi="Times New Roman" w:cs="Times New Roman"/>
                <w:sz w:val="24"/>
                <w:szCs w:val="24"/>
                <w:lang w:val="en-US"/>
              </w:rPr>
              <w:t xml:space="preserve"> care nu </w:t>
            </w:r>
            <w:proofErr w:type="spellStart"/>
            <w:r w:rsidRPr="00E462A8">
              <w:rPr>
                <w:rFonts w:ascii="Times New Roman" w:hAnsi="Times New Roman" w:cs="Times New Roman"/>
                <w:sz w:val="24"/>
                <w:szCs w:val="24"/>
                <w:lang w:val="en-US"/>
              </w:rPr>
              <w:t>sunt</w:t>
            </w:r>
            <w:proofErr w:type="spellEnd"/>
            <w:r w:rsidRPr="00E462A8">
              <w:rPr>
                <w:rFonts w:ascii="Times New Roman" w:hAnsi="Times New Roman" w:cs="Times New Roman"/>
                <w:sz w:val="24"/>
                <w:szCs w:val="24"/>
                <w:lang w:val="en-US"/>
              </w:rPr>
              <w:t xml:space="preserve"> </w:t>
            </w:r>
            <w:proofErr w:type="spellStart"/>
            <w:r w:rsidRPr="00E462A8">
              <w:rPr>
                <w:rFonts w:ascii="Times New Roman" w:hAnsi="Times New Roman" w:cs="Times New Roman"/>
                <w:sz w:val="24"/>
                <w:szCs w:val="24"/>
                <w:lang w:val="en-US"/>
              </w:rPr>
              <w:t>băştinaşi</w:t>
            </w:r>
            <w:proofErr w:type="spellEnd"/>
            <w:r w:rsidRPr="00E462A8">
              <w:rPr>
                <w:rFonts w:ascii="Times New Roman" w:hAnsi="Times New Roman" w:cs="Times New Roman"/>
                <w:sz w:val="24"/>
                <w:szCs w:val="24"/>
                <w:lang w:val="en-US"/>
              </w:rPr>
              <w:t xml:space="preserve">, </w:t>
            </w:r>
            <w:proofErr w:type="spellStart"/>
            <w:r w:rsidRPr="00E462A8">
              <w:rPr>
                <w:rFonts w:ascii="Times New Roman" w:hAnsi="Times New Roman" w:cs="Times New Roman"/>
                <w:sz w:val="24"/>
                <w:szCs w:val="24"/>
                <w:lang w:val="en-US"/>
              </w:rPr>
              <w:t>locuitori</w:t>
            </w:r>
            <w:proofErr w:type="spellEnd"/>
            <w:r w:rsidRPr="00E462A8">
              <w:rPr>
                <w:rFonts w:ascii="Times New Roman" w:hAnsi="Times New Roman" w:cs="Times New Roman"/>
                <w:sz w:val="24"/>
                <w:szCs w:val="24"/>
                <w:lang w:val="en-US"/>
              </w:rPr>
              <w:t xml:space="preserve">, rude de </w:t>
            </w:r>
            <w:proofErr w:type="spellStart"/>
            <w:r w:rsidRPr="00E462A8">
              <w:rPr>
                <w:rFonts w:ascii="Times New Roman" w:hAnsi="Times New Roman" w:cs="Times New Roman"/>
                <w:sz w:val="24"/>
                <w:szCs w:val="24"/>
                <w:lang w:val="en-US"/>
              </w:rPr>
              <w:t>gradulI</w:t>
            </w:r>
            <w:proofErr w:type="spellEnd"/>
            <w:r w:rsidRPr="00E462A8">
              <w:rPr>
                <w:rFonts w:ascii="Times New Roman" w:hAnsi="Times New Roman" w:cs="Times New Roman"/>
                <w:sz w:val="24"/>
                <w:szCs w:val="24"/>
                <w:lang w:val="en-US"/>
              </w:rPr>
              <w:t xml:space="preserve"> </w:t>
            </w:r>
            <w:proofErr w:type="spellStart"/>
            <w:r w:rsidRPr="00E462A8">
              <w:rPr>
                <w:rFonts w:ascii="Times New Roman" w:hAnsi="Times New Roman" w:cs="Times New Roman"/>
                <w:sz w:val="24"/>
                <w:szCs w:val="24"/>
                <w:lang w:val="en-US"/>
              </w:rPr>
              <w:t>şi</w:t>
            </w:r>
            <w:proofErr w:type="spellEnd"/>
            <w:r w:rsidRPr="00E462A8">
              <w:rPr>
                <w:rFonts w:ascii="Times New Roman" w:hAnsi="Times New Roman" w:cs="Times New Roman"/>
                <w:sz w:val="24"/>
                <w:szCs w:val="24"/>
                <w:lang w:val="en-US"/>
              </w:rPr>
              <w:t xml:space="preserve"> II</w:t>
            </w:r>
          </w:p>
        </w:tc>
        <w:tc>
          <w:tcPr>
            <w:tcW w:w="1984" w:type="dxa"/>
          </w:tcPr>
          <w:p w:rsidR="003C7660" w:rsidRPr="00E462A8" w:rsidRDefault="003C7660" w:rsidP="00A80CDF">
            <w:pPr>
              <w:pStyle w:val="aa"/>
              <w:jc w:val="both"/>
              <w:rPr>
                <w:rFonts w:ascii="Times New Roman" w:hAnsi="Times New Roman" w:cs="Times New Roman"/>
                <w:sz w:val="24"/>
                <w:szCs w:val="24"/>
                <w:lang w:val="en-US"/>
              </w:rPr>
            </w:pPr>
          </w:p>
          <w:p w:rsidR="003C7660" w:rsidRPr="00E462A8" w:rsidRDefault="003C7660" w:rsidP="00A80CDF">
            <w:pPr>
              <w:pStyle w:val="aa"/>
              <w:jc w:val="both"/>
              <w:rPr>
                <w:rFonts w:ascii="Times New Roman" w:hAnsi="Times New Roman" w:cs="Times New Roman"/>
                <w:sz w:val="24"/>
                <w:szCs w:val="24"/>
                <w:lang w:val="en-US"/>
              </w:rPr>
            </w:pPr>
            <w:r w:rsidRPr="00E462A8">
              <w:rPr>
                <w:rFonts w:ascii="Times New Roman" w:hAnsi="Times New Roman" w:cs="Times New Roman"/>
                <w:sz w:val="24"/>
                <w:szCs w:val="24"/>
                <w:lang w:val="en-US"/>
              </w:rPr>
              <w:t>5000 lei</w:t>
            </w:r>
          </w:p>
        </w:tc>
      </w:tr>
      <w:tr w:rsidR="003C7660" w:rsidRPr="006C608F" w:rsidTr="00A80CDF">
        <w:tc>
          <w:tcPr>
            <w:tcW w:w="675" w:type="dxa"/>
          </w:tcPr>
          <w:p w:rsidR="003C7660" w:rsidRPr="00E462A8" w:rsidRDefault="002B42F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3C7660">
              <w:rPr>
                <w:rFonts w:ascii="Times New Roman" w:hAnsi="Times New Roman" w:cs="Times New Roman"/>
                <w:sz w:val="24"/>
                <w:szCs w:val="24"/>
                <w:lang w:val="en-US"/>
              </w:rPr>
              <w:t>.</w:t>
            </w:r>
          </w:p>
        </w:tc>
        <w:tc>
          <w:tcPr>
            <w:tcW w:w="6521" w:type="dxa"/>
            <w:gridSpan w:val="2"/>
          </w:tcPr>
          <w:p w:rsidR="003C7660" w:rsidRDefault="003C7660" w:rsidP="00A80CDF">
            <w:pPr>
              <w:pStyle w:val="aa"/>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Taxa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anuală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întreţinere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locului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rezervat</w:t>
            </w:r>
            <w:proofErr w:type="spellEnd"/>
          </w:p>
        </w:tc>
        <w:tc>
          <w:tcPr>
            <w:tcW w:w="1984" w:type="dxa"/>
          </w:tcPr>
          <w:p w:rsidR="003C7660" w:rsidRPr="00E462A8" w:rsidRDefault="003C766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120 lei</w:t>
            </w:r>
          </w:p>
        </w:tc>
      </w:tr>
      <w:tr w:rsidR="003C7660" w:rsidRPr="006C608F" w:rsidTr="00A80CDF">
        <w:tc>
          <w:tcPr>
            <w:tcW w:w="675" w:type="dxa"/>
          </w:tcPr>
          <w:p w:rsidR="003C7660" w:rsidRDefault="002B42F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3C7660">
              <w:rPr>
                <w:rFonts w:ascii="Times New Roman" w:hAnsi="Times New Roman" w:cs="Times New Roman"/>
                <w:sz w:val="24"/>
                <w:szCs w:val="24"/>
                <w:lang w:val="en-US"/>
              </w:rPr>
              <w:t xml:space="preserve">. </w:t>
            </w:r>
          </w:p>
        </w:tc>
        <w:tc>
          <w:tcPr>
            <w:tcW w:w="6521" w:type="dxa"/>
            <w:gridSpan w:val="2"/>
          </w:tcPr>
          <w:p w:rsidR="003C7660" w:rsidRDefault="003C7660" w:rsidP="00A80CDF">
            <w:pPr>
              <w:pStyle w:val="aa"/>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Taxa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accesul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mijloacelor</w:t>
            </w:r>
            <w:proofErr w:type="spellEnd"/>
            <w:r>
              <w:rPr>
                <w:rFonts w:ascii="Times New Roman" w:hAnsi="Times New Roman" w:cs="Times New Roman"/>
                <w:sz w:val="24"/>
                <w:szCs w:val="24"/>
                <w:lang w:val="en-US"/>
              </w:rPr>
              <w:t xml:space="preserve"> de transport auto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teritoriul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cimitirului</w:t>
            </w:r>
            <w:proofErr w:type="spellEnd"/>
          </w:p>
        </w:tc>
        <w:tc>
          <w:tcPr>
            <w:tcW w:w="1984" w:type="dxa"/>
          </w:tcPr>
          <w:p w:rsidR="003C7660" w:rsidRDefault="003C766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20 lei</w:t>
            </w:r>
          </w:p>
        </w:tc>
      </w:tr>
      <w:tr w:rsidR="002B42F0" w:rsidRPr="002B42F0" w:rsidTr="00A80CDF">
        <w:tc>
          <w:tcPr>
            <w:tcW w:w="675" w:type="dxa"/>
          </w:tcPr>
          <w:p w:rsidR="002B42F0" w:rsidRDefault="002B42F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521" w:type="dxa"/>
            <w:gridSpan w:val="2"/>
          </w:tcPr>
          <w:p w:rsidR="002B42F0" w:rsidRDefault="002B42F0" w:rsidP="00A80CDF">
            <w:pPr>
              <w:pStyle w:val="aa"/>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Taxa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procurarea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locului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veci</w:t>
            </w:r>
            <w:proofErr w:type="spellEnd"/>
          </w:p>
        </w:tc>
        <w:tc>
          <w:tcPr>
            <w:tcW w:w="1984" w:type="dxa"/>
          </w:tcPr>
          <w:p w:rsidR="002B42F0" w:rsidRDefault="002B42F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500 lei</w:t>
            </w:r>
          </w:p>
        </w:tc>
      </w:tr>
      <w:tr w:rsidR="002B42F0" w:rsidRPr="002B42F0" w:rsidTr="00A80CDF">
        <w:tc>
          <w:tcPr>
            <w:tcW w:w="675" w:type="dxa"/>
          </w:tcPr>
          <w:p w:rsidR="002B42F0" w:rsidRDefault="002B42F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6521" w:type="dxa"/>
            <w:gridSpan w:val="2"/>
          </w:tcPr>
          <w:p w:rsidR="002B42F0" w:rsidRDefault="002B42F0" w:rsidP="00A80CDF">
            <w:pPr>
              <w:pStyle w:val="aa"/>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Taxa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construcţiilor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teritoriul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cimitirului</w:t>
            </w:r>
            <w:proofErr w:type="spellEnd"/>
          </w:p>
        </w:tc>
        <w:tc>
          <w:tcPr>
            <w:tcW w:w="1984" w:type="dxa"/>
          </w:tcPr>
          <w:p w:rsidR="002B42F0" w:rsidRDefault="002B42F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1200 lei</w:t>
            </w:r>
          </w:p>
        </w:tc>
      </w:tr>
      <w:tr w:rsidR="002B42F0" w:rsidRPr="002B42F0" w:rsidTr="00FA4D81">
        <w:trPr>
          <w:trHeight w:val="96"/>
        </w:trPr>
        <w:tc>
          <w:tcPr>
            <w:tcW w:w="675" w:type="dxa"/>
            <w:vMerge w:val="restart"/>
          </w:tcPr>
          <w:p w:rsidR="002B42F0" w:rsidRDefault="002B42F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260" w:type="dxa"/>
            <w:vMerge w:val="restart"/>
          </w:tcPr>
          <w:p w:rsidR="002B42F0" w:rsidRDefault="002B42F0" w:rsidP="00A80CDF">
            <w:pPr>
              <w:pStyle w:val="aa"/>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Taxa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chiria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sălii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funerarii</w:t>
            </w:r>
            <w:proofErr w:type="spellEnd"/>
          </w:p>
        </w:tc>
        <w:tc>
          <w:tcPr>
            <w:tcW w:w="3261" w:type="dxa"/>
          </w:tcPr>
          <w:p w:rsidR="002B42F0" w:rsidRDefault="002B42F0" w:rsidP="00A80CDF">
            <w:pPr>
              <w:pStyle w:val="aa"/>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Primele</w:t>
            </w:r>
            <w:proofErr w:type="spellEnd"/>
            <w:r>
              <w:rPr>
                <w:rFonts w:ascii="Times New Roman" w:hAnsi="Times New Roman" w:cs="Times New Roman"/>
                <w:sz w:val="24"/>
                <w:szCs w:val="24"/>
                <w:lang w:val="en-US"/>
              </w:rPr>
              <w:t xml:space="preserve"> 2 ore</w:t>
            </w:r>
          </w:p>
        </w:tc>
        <w:tc>
          <w:tcPr>
            <w:tcW w:w="1984" w:type="dxa"/>
          </w:tcPr>
          <w:p w:rsidR="002B42F0" w:rsidRDefault="002B42F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600 lei</w:t>
            </w:r>
          </w:p>
        </w:tc>
      </w:tr>
      <w:tr w:rsidR="002B42F0" w:rsidRPr="002B42F0" w:rsidTr="00FA4D81">
        <w:trPr>
          <w:trHeight w:val="95"/>
        </w:trPr>
        <w:tc>
          <w:tcPr>
            <w:tcW w:w="675" w:type="dxa"/>
            <w:vMerge/>
          </w:tcPr>
          <w:p w:rsidR="002B42F0" w:rsidRDefault="002B42F0" w:rsidP="00A80CDF">
            <w:pPr>
              <w:pStyle w:val="aa"/>
              <w:jc w:val="both"/>
              <w:rPr>
                <w:rFonts w:ascii="Times New Roman" w:hAnsi="Times New Roman" w:cs="Times New Roman"/>
                <w:sz w:val="24"/>
                <w:szCs w:val="24"/>
                <w:lang w:val="en-US"/>
              </w:rPr>
            </w:pPr>
          </w:p>
        </w:tc>
        <w:tc>
          <w:tcPr>
            <w:tcW w:w="3260" w:type="dxa"/>
            <w:vMerge/>
          </w:tcPr>
          <w:p w:rsidR="002B42F0" w:rsidRDefault="002B42F0" w:rsidP="00A80CDF">
            <w:pPr>
              <w:pStyle w:val="aa"/>
              <w:jc w:val="both"/>
              <w:rPr>
                <w:rFonts w:ascii="Times New Roman" w:hAnsi="Times New Roman" w:cs="Times New Roman"/>
                <w:sz w:val="24"/>
                <w:szCs w:val="24"/>
                <w:lang w:val="en-US"/>
              </w:rPr>
            </w:pPr>
          </w:p>
        </w:tc>
        <w:tc>
          <w:tcPr>
            <w:tcW w:w="3261" w:type="dxa"/>
          </w:tcPr>
          <w:p w:rsidR="002B42F0" w:rsidRDefault="002B42F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3-a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a 4-a </w:t>
            </w:r>
            <w:proofErr w:type="spellStart"/>
            <w:r>
              <w:rPr>
                <w:rFonts w:ascii="Times New Roman" w:hAnsi="Times New Roman" w:cs="Times New Roman"/>
                <w:sz w:val="24"/>
                <w:szCs w:val="24"/>
                <w:lang w:val="en-US"/>
              </w:rPr>
              <w:t>oră</w:t>
            </w:r>
            <w:proofErr w:type="spellEnd"/>
          </w:p>
        </w:tc>
        <w:tc>
          <w:tcPr>
            <w:tcW w:w="1984" w:type="dxa"/>
          </w:tcPr>
          <w:p w:rsidR="002B42F0" w:rsidRDefault="002B42F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300 lei</w:t>
            </w:r>
          </w:p>
        </w:tc>
      </w:tr>
      <w:tr w:rsidR="002B42F0" w:rsidRPr="002B42F0" w:rsidTr="00FA4D81">
        <w:trPr>
          <w:trHeight w:val="95"/>
        </w:trPr>
        <w:tc>
          <w:tcPr>
            <w:tcW w:w="675" w:type="dxa"/>
            <w:vMerge/>
          </w:tcPr>
          <w:p w:rsidR="002B42F0" w:rsidRDefault="002B42F0" w:rsidP="00A80CDF">
            <w:pPr>
              <w:pStyle w:val="aa"/>
              <w:jc w:val="both"/>
              <w:rPr>
                <w:rFonts w:ascii="Times New Roman" w:hAnsi="Times New Roman" w:cs="Times New Roman"/>
                <w:sz w:val="24"/>
                <w:szCs w:val="24"/>
                <w:lang w:val="en-US"/>
              </w:rPr>
            </w:pPr>
          </w:p>
        </w:tc>
        <w:tc>
          <w:tcPr>
            <w:tcW w:w="3260" w:type="dxa"/>
            <w:vMerge/>
          </w:tcPr>
          <w:p w:rsidR="002B42F0" w:rsidRDefault="002B42F0" w:rsidP="00A80CDF">
            <w:pPr>
              <w:pStyle w:val="aa"/>
              <w:jc w:val="both"/>
              <w:rPr>
                <w:rFonts w:ascii="Times New Roman" w:hAnsi="Times New Roman" w:cs="Times New Roman"/>
                <w:sz w:val="24"/>
                <w:szCs w:val="24"/>
                <w:lang w:val="en-US"/>
              </w:rPr>
            </w:pPr>
          </w:p>
        </w:tc>
        <w:tc>
          <w:tcPr>
            <w:tcW w:w="3261" w:type="dxa"/>
          </w:tcPr>
          <w:p w:rsidR="002B42F0" w:rsidRDefault="002B42F0" w:rsidP="00A80CDF">
            <w:pPr>
              <w:pStyle w:val="aa"/>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Restul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orelor</w:t>
            </w:r>
            <w:proofErr w:type="spellEnd"/>
          </w:p>
        </w:tc>
        <w:tc>
          <w:tcPr>
            <w:tcW w:w="1984" w:type="dxa"/>
          </w:tcPr>
          <w:p w:rsidR="002B42F0" w:rsidRDefault="002B42F0" w:rsidP="00A80CDF">
            <w:pPr>
              <w:pStyle w:val="aa"/>
              <w:jc w:val="both"/>
              <w:rPr>
                <w:rFonts w:ascii="Times New Roman" w:hAnsi="Times New Roman" w:cs="Times New Roman"/>
                <w:sz w:val="24"/>
                <w:szCs w:val="24"/>
                <w:lang w:val="en-US"/>
              </w:rPr>
            </w:pPr>
            <w:r>
              <w:rPr>
                <w:rFonts w:ascii="Times New Roman" w:hAnsi="Times New Roman" w:cs="Times New Roman"/>
                <w:sz w:val="24"/>
                <w:szCs w:val="24"/>
                <w:lang w:val="en-US"/>
              </w:rPr>
              <w:t>150 lei</w:t>
            </w:r>
          </w:p>
        </w:tc>
      </w:tr>
    </w:tbl>
    <w:p w:rsidR="003C7660" w:rsidRDefault="003C7660" w:rsidP="003C7660">
      <w:pPr>
        <w:pStyle w:val="aa"/>
        <w:jc w:val="both"/>
        <w:rPr>
          <w:rFonts w:ascii="Times New Roman" w:hAnsi="Times New Roman" w:cs="Times New Roman"/>
          <w:b/>
          <w:sz w:val="32"/>
          <w:szCs w:val="32"/>
          <w:lang w:val="en-US"/>
        </w:rPr>
      </w:pPr>
    </w:p>
    <w:p w:rsidR="00B0379A" w:rsidRDefault="00B0379A" w:rsidP="00B0379A">
      <w:pPr>
        <w:rPr>
          <w:rFonts w:ascii="Times New Roman" w:hAnsi="Times New Roman" w:cs="Times New Roman"/>
          <w:lang w:val="ro-RO"/>
        </w:rPr>
      </w:pPr>
    </w:p>
    <w:p w:rsidR="008E0703" w:rsidRPr="002B42F0" w:rsidRDefault="008E0703">
      <w:pPr>
        <w:rPr>
          <w:lang w:val="en-US"/>
        </w:rPr>
      </w:pPr>
    </w:p>
    <w:sectPr w:rsidR="008E0703" w:rsidRPr="002B42F0" w:rsidSect="003C7660">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23D11"/>
    <w:multiLevelType w:val="hybridMultilevel"/>
    <w:tmpl w:val="51D01958"/>
    <w:lvl w:ilvl="0" w:tplc="A9E0AC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B0379A"/>
    <w:rsid w:val="002B42F0"/>
    <w:rsid w:val="003C7660"/>
    <w:rsid w:val="006C56A1"/>
    <w:rsid w:val="007459F8"/>
    <w:rsid w:val="0081478B"/>
    <w:rsid w:val="008E0703"/>
    <w:rsid w:val="00B0379A"/>
    <w:rsid w:val="00CA19A3"/>
    <w:rsid w:val="00D07B0D"/>
    <w:rsid w:val="00D970C8"/>
    <w:rsid w:val="00E02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C8"/>
  </w:style>
  <w:style w:type="paragraph" w:styleId="1">
    <w:name w:val="heading 1"/>
    <w:basedOn w:val="a"/>
    <w:next w:val="a"/>
    <w:link w:val="10"/>
    <w:qFormat/>
    <w:rsid w:val="00B0379A"/>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0379A"/>
    <w:rPr>
      <w:rFonts w:ascii="Times Roumanian" w:eastAsia="Times New Roman" w:hAnsi="Times Roumanian" w:cs="Times New Roman"/>
      <w:b/>
      <w:sz w:val="24"/>
      <w:szCs w:val="20"/>
      <w:lang w:val="en-US"/>
    </w:rPr>
  </w:style>
  <w:style w:type="paragraph" w:customStyle="1" w:styleId="FR2">
    <w:name w:val="FR2"/>
    <w:rsid w:val="00B0379A"/>
    <w:pPr>
      <w:widowControl w:val="0"/>
      <w:snapToGrid w:val="0"/>
      <w:spacing w:before="100" w:after="0" w:line="360" w:lineRule="auto"/>
      <w:ind w:left="120"/>
    </w:pPr>
    <w:rPr>
      <w:rFonts w:ascii="Arial" w:eastAsia="Times New Roman" w:hAnsi="Arial" w:cs="Times New Roman"/>
      <w:sz w:val="24"/>
      <w:szCs w:val="20"/>
      <w:lang w:val="ro-RO"/>
    </w:rPr>
  </w:style>
  <w:style w:type="table" w:styleId="a3">
    <w:name w:val="Table Grid"/>
    <w:basedOn w:val="a1"/>
    <w:uiPriority w:val="59"/>
    <w:rsid w:val="00B0379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0379A"/>
    <w:pPr>
      <w:spacing w:after="0" w:line="240" w:lineRule="auto"/>
      <w:ind w:right="-766"/>
    </w:pPr>
    <w:rPr>
      <w:rFonts w:ascii="Times New Roman" w:eastAsia="Times New Roman" w:hAnsi="Times New Roman" w:cs="Times New Roman"/>
      <w:sz w:val="24"/>
      <w:szCs w:val="20"/>
      <w:lang w:val="ro-RO"/>
    </w:rPr>
  </w:style>
  <w:style w:type="character" w:customStyle="1" w:styleId="a5">
    <w:name w:val="Основной текст Знак"/>
    <w:basedOn w:val="a0"/>
    <w:link w:val="a4"/>
    <w:rsid w:val="00B0379A"/>
    <w:rPr>
      <w:rFonts w:ascii="Times New Roman" w:eastAsia="Times New Roman" w:hAnsi="Times New Roman" w:cs="Times New Roman"/>
      <w:sz w:val="24"/>
      <w:szCs w:val="20"/>
      <w:lang w:val="ro-RO"/>
    </w:rPr>
  </w:style>
  <w:style w:type="paragraph" w:styleId="a6">
    <w:name w:val="List Paragraph"/>
    <w:basedOn w:val="a"/>
    <w:uiPriority w:val="34"/>
    <w:qFormat/>
    <w:rsid w:val="00B0379A"/>
    <w:pPr>
      <w:spacing w:after="0" w:line="240" w:lineRule="auto"/>
      <w:ind w:left="720"/>
      <w:contextualSpacing/>
    </w:pPr>
    <w:rPr>
      <w:rFonts w:ascii="Times New Roman" w:eastAsia="Times New Roman" w:hAnsi="Times New Roman" w:cs="Times New Roman"/>
      <w:sz w:val="24"/>
      <w:szCs w:val="24"/>
      <w:lang w:val="en-US" w:eastAsia="en-US"/>
    </w:rPr>
  </w:style>
  <w:style w:type="character" w:styleId="a7">
    <w:name w:val="Hyperlink"/>
    <w:basedOn w:val="a0"/>
    <w:uiPriority w:val="99"/>
    <w:unhideWhenUsed/>
    <w:rsid w:val="00B0379A"/>
    <w:rPr>
      <w:color w:val="0000FF"/>
      <w:u w:val="single"/>
    </w:rPr>
  </w:style>
  <w:style w:type="paragraph" w:styleId="a8">
    <w:name w:val="Balloon Text"/>
    <w:basedOn w:val="a"/>
    <w:link w:val="a9"/>
    <w:uiPriority w:val="99"/>
    <w:semiHidden/>
    <w:unhideWhenUsed/>
    <w:rsid w:val="00B0379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379A"/>
    <w:rPr>
      <w:rFonts w:ascii="Tahoma" w:hAnsi="Tahoma" w:cs="Tahoma"/>
      <w:sz w:val="16"/>
      <w:szCs w:val="16"/>
    </w:rPr>
  </w:style>
  <w:style w:type="paragraph" w:styleId="aa">
    <w:name w:val="No Spacing"/>
    <w:link w:val="ab"/>
    <w:uiPriority w:val="1"/>
    <w:qFormat/>
    <w:rsid w:val="003C7660"/>
    <w:pPr>
      <w:spacing w:after="0" w:line="240" w:lineRule="auto"/>
    </w:pPr>
  </w:style>
  <w:style w:type="character" w:customStyle="1" w:styleId="ab">
    <w:name w:val="Без интервала Знак"/>
    <w:basedOn w:val="a0"/>
    <w:link w:val="aa"/>
    <w:uiPriority w:val="1"/>
    <w:rsid w:val="003C76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nenii-no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4</cp:revision>
  <cp:lastPrinted>2022-07-13T13:19:00Z</cp:lastPrinted>
  <dcterms:created xsi:type="dcterms:W3CDTF">2022-07-13T08:22:00Z</dcterms:created>
  <dcterms:modified xsi:type="dcterms:W3CDTF">2022-07-18T05:38:00Z</dcterms:modified>
</cp:coreProperties>
</file>