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71" w:type="dxa"/>
        <w:tblInd w:w="-459" w:type="dxa"/>
        <w:tblLayout w:type="fixed"/>
        <w:tblLook w:val="04A0"/>
      </w:tblPr>
      <w:tblGrid>
        <w:gridCol w:w="4536"/>
        <w:gridCol w:w="660"/>
        <w:gridCol w:w="758"/>
        <w:gridCol w:w="4717"/>
      </w:tblGrid>
      <w:tr w:rsidR="00280146" w:rsidTr="00EB4D7D">
        <w:trPr>
          <w:cantSplit/>
          <w:trHeight w:val="1983"/>
        </w:trPr>
        <w:tc>
          <w:tcPr>
            <w:tcW w:w="4536" w:type="dxa"/>
          </w:tcPr>
          <w:p w:rsidR="00280146" w:rsidRDefault="00280146" w:rsidP="00EB4D7D">
            <w:pPr>
              <w:pStyle w:val="FR2"/>
              <w:tabs>
                <w:tab w:val="left" w:pos="-392"/>
              </w:tabs>
              <w:spacing w:before="0" w:line="240" w:lineRule="auto"/>
              <w:ind w:left="0" w:right="-108"/>
              <w:rPr>
                <w:rFonts w:ascii="Times New Roman" w:hAnsi="Times New Roman"/>
                <w:b/>
                <w:sz w:val="25"/>
                <w:szCs w:val="25"/>
                <w:lang w:val="zh-CN"/>
              </w:rPr>
            </w:pPr>
          </w:p>
          <w:p w:rsidR="00280146" w:rsidRDefault="00280146" w:rsidP="00EB4D7D">
            <w:pPr>
              <w:pStyle w:val="FR2"/>
              <w:tabs>
                <w:tab w:val="left" w:pos="-392"/>
              </w:tabs>
              <w:spacing w:before="0" w:line="240" w:lineRule="auto"/>
              <w:ind w:left="0" w:right="-108" w:firstLine="601"/>
              <w:jc w:val="center"/>
              <w:rPr>
                <w:rFonts w:ascii="Times New Roman" w:hAnsi="Times New Roman"/>
                <w:b/>
                <w:sz w:val="25"/>
                <w:szCs w:val="25"/>
                <w:lang w:val="zh-CN"/>
              </w:rPr>
            </w:pPr>
          </w:p>
          <w:p w:rsidR="00280146" w:rsidRDefault="00280146" w:rsidP="00EB4D7D">
            <w:pPr>
              <w:pStyle w:val="FR2"/>
              <w:tabs>
                <w:tab w:val="left" w:pos="-392"/>
              </w:tabs>
              <w:spacing w:before="0" w:line="240" w:lineRule="auto"/>
              <w:ind w:right="-108"/>
              <w:jc w:val="center"/>
              <w:rPr>
                <w:rFonts w:ascii="Times New Roman" w:hAnsi="Times New Roman"/>
                <w:b/>
                <w:sz w:val="25"/>
                <w:szCs w:val="25"/>
                <w:lang w:val="zh-CN"/>
              </w:rPr>
            </w:pPr>
            <w:r>
              <w:rPr>
                <w:rFonts w:ascii="Times New Roman" w:hAnsi="Times New Roman"/>
                <w:b/>
                <w:sz w:val="25"/>
                <w:szCs w:val="25"/>
                <w:lang w:val="zh-CN"/>
              </w:rPr>
              <w:t>PRIMĂRIA ORAȘULUI</w:t>
            </w:r>
          </w:p>
          <w:p w:rsidR="00280146" w:rsidRDefault="00280146" w:rsidP="00EB4D7D">
            <w:pPr>
              <w:pStyle w:val="FR2"/>
              <w:tabs>
                <w:tab w:val="left" w:pos="-392"/>
              </w:tabs>
              <w:spacing w:before="0" w:line="240" w:lineRule="auto"/>
              <w:ind w:right="-108"/>
              <w:jc w:val="center"/>
              <w:rPr>
                <w:rFonts w:ascii="Times New Roman" w:hAnsi="Times New Roman"/>
                <w:b/>
                <w:sz w:val="25"/>
                <w:szCs w:val="25"/>
                <w:lang w:val="zh-CN"/>
              </w:rPr>
            </w:pPr>
            <w:r>
              <w:rPr>
                <w:rFonts w:ascii="Times New Roman" w:hAnsi="Times New Roman"/>
                <w:b/>
                <w:sz w:val="25"/>
                <w:szCs w:val="25"/>
                <w:lang w:val="zh-CN"/>
              </w:rPr>
              <w:t>ANENII NOI</w:t>
            </w:r>
          </w:p>
        </w:tc>
        <w:tc>
          <w:tcPr>
            <w:tcW w:w="1418" w:type="dxa"/>
            <w:gridSpan w:val="2"/>
            <w:tcBorders>
              <w:top w:val="nil"/>
              <w:left w:val="nil"/>
              <w:bottom w:val="nil"/>
              <w:right w:val="single" w:sz="4" w:space="0" w:color="FFFFFF"/>
            </w:tcBorders>
          </w:tcPr>
          <w:p w:rsidR="00280146" w:rsidRDefault="00280146" w:rsidP="00EB4D7D">
            <w:pPr>
              <w:ind w:left="175" w:right="176" w:hanging="141"/>
              <w:jc w:val="center"/>
              <w:rPr>
                <w:b/>
                <w:lang w:val="zh-CN"/>
              </w:rPr>
            </w:pPr>
            <w:r>
              <w:rPr>
                <w:noProof/>
              </w:rPr>
              <w:drawing>
                <wp:inline distT="0" distB="0" distL="114300" distR="114300">
                  <wp:extent cx="757555" cy="1009015"/>
                  <wp:effectExtent l="0" t="0" r="4445" b="635"/>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5"/>
                          <pic:cNvPicPr>
                            <a:picLocks noChangeAspect="1"/>
                          </pic:cNvPicPr>
                        </pic:nvPicPr>
                        <pic:blipFill>
                          <a:blip r:embed="rId5" cstate="print"/>
                          <a:stretch>
                            <a:fillRect/>
                          </a:stretch>
                        </pic:blipFill>
                        <pic:spPr>
                          <a:xfrm>
                            <a:off x="0" y="0"/>
                            <a:ext cx="757555" cy="1009015"/>
                          </a:xfrm>
                          <a:prstGeom prst="rect">
                            <a:avLst/>
                          </a:prstGeom>
                          <a:noFill/>
                          <a:ln>
                            <a:noFill/>
                          </a:ln>
                        </pic:spPr>
                      </pic:pic>
                    </a:graphicData>
                  </a:graphic>
                </wp:inline>
              </w:drawing>
            </w:r>
          </w:p>
        </w:tc>
        <w:tc>
          <w:tcPr>
            <w:tcW w:w="4717" w:type="dxa"/>
            <w:tcBorders>
              <w:top w:val="nil"/>
              <w:left w:val="single" w:sz="4" w:space="0" w:color="FFFFFF"/>
              <w:bottom w:val="nil"/>
              <w:right w:val="nil"/>
            </w:tcBorders>
          </w:tcPr>
          <w:p w:rsidR="00280146" w:rsidRDefault="00280146" w:rsidP="00EB4D7D">
            <w:pPr>
              <w:pStyle w:val="FR2"/>
              <w:tabs>
                <w:tab w:val="left" w:pos="-392"/>
              </w:tabs>
              <w:spacing w:before="0" w:line="240" w:lineRule="auto"/>
              <w:ind w:left="0" w:right="-108" w:firstLine="601"/>
              <w:jc w:val="center"/>
              <w:rPr>
                <w:rFonts w:ascii="Times New Roman" w:hAnsi="Times New Roman"/>
                <w:b/>
                <w:sz w:val="25"/>
                <w:szCs w:val="25"/>
                <w:lang w:val="ru-RU"/>
              </w:rPr>
            </w:pPr>
          </w:p>
          <w:p w:rsidR="00280146" w:rsidRDefault="00280146" w:rsidP="00EB4D7D">
            <w:pPr>
              <w:pStyle w:val="FR2"/>
              <w:tabs>
                <w:tab w:val="left" w:pos="-392"/>
              </w:tabs>
              <w:spacing w:before="0" w:line="240" w:lineRule="auto"/>
              <w:ind w:left="0" w:right="-108" w:firstLine="601"/>
              <w:jc w:val="center"/>
              <w:rPr>
                <w:rFonts w:ascii="Times New Roman" w:hAnsi="Times New Roman"/>
                <w:b/>
                <w:sz w:val="25"/>
                <w:szCs w:val="25"/>
                <w:lang w:val="ru-RU"/>
              </w:rPr>
            </w:pPr>
          </w:p>
          <w:p w:rsidR="00280146" w:rsidRDefault="00280146" w:rsidP="00EB4D7D">
            <w:pPr>
              <w:pStyle w:val="FR2"/>
              <w:tabs>
                <w:tab w:val="left" w:pos="-392"/>
              </w:tabs>
              <w:spacing w:before="0" w:line="240" w:lineRule="auto"/>
              <w:ind w:right="-108"/>
              <w:jc w:val="center"/>
              <w:rPr>
                <w:rFonts w:ascii="Times New Roman" w:hAnsi="Times New Roman"/>
                <w:b/>
                <w:sz w:val="25"/>
                <w:szCs w:val="25"/>
                <w:lang w:val="ru-RU"/>
              </w:rPr>
            </w:pPr>
            <w:r>
              <w:rPr>
                <w:rFonts w:ascii="Times New Roman" w:hAnsi="Times New Roman"/>
                <w:b/>
                <w:sz w:val="25"/>
                <w:szCs w:val="25"/>
                <w:lang w:val="ru-RU"/>
              </w:rPr>
              <w:t>ПРИМАРИЯ ГОРОДА</w:t>
            </w:r>
          </w:p>
          <w:p w:rsidR="00280146" w:rsidRDefault="00280146" w:rsidP="00EB4D7D">
            <w:pPr>
              <w:pStyle w:val="FR2"/>
              <w:tabs>
                <w:tab w:val="left" w:pos="-392"/>
              </w:tabs>
              <w:spacing w:before="0" w:line="240" w:lineRule="auto"/>
              <w:ind w:right="-108"/>
              <w:jc w:val="center"/>
              <w:rPr>
                <w:b/>
                <w:lang w:val="zh-CN"/>
              </w:rPr>
            </w:pPr>
            <w:r>
              <w:rPr>
                <w:rFonts w:ascii="Times New Roman" w:hAnsi="Times New Roman"/>
                <w:b/>
                <w:sz w:val="25"/>
                <w:szCs w:val="25"/>
                <w:lang w:val="ru-RU"/>
              </w:rPr>
              <w:t>АНЕНИЙ НОЙ</w:t>
            </w:r>
          </w:p>
        </w:tc>
      </w:tr>
      <w:tr w:rsidR="00280146" w:rsidTr="00EB4D7D">
        <w:trPr>
          <w:cantSplit/>
          <w:trHeight w:val="620"/>
        </w:trPr>
        <w:tc>
          <w:tcPr>
            <w:tcW w:w="4536" w:type="dxa"/>
            <w:tcBorders>
              <w:top w:val="nil"/>
              <w:left w:val="nil"/>
              <w:bottom w:val="nil"/>
              <w:right w:val="single" w:sz="4" w:space="0" w:color="FFFFFF"/>
            </w:tcBorders>
          </w:tcPr>
          <w:p w:rsidR="00280146" w:rsidRDefault="00280146" w:rsidP="00EB4D7D">
            <w:pPr>
              <w:pStyle w:val="1"/>
              <w:tabs>
                <w:tab w:val="left" w:pos="-392"/>
              </w:tabs>
              <w:spacing w:after="0"/>
              <w:jc w:val="center"/>
              <w:rPr>
                <w:rFonts w:ascii="Times New Roman" w:hAnsi="Times New Roman"/>
                <w:b w:val="0"/>
                <w:sz w:val="18"/>
                <w:szCs w:val="18"/>
                <w:lang w:val="zh-CN"/>
              </w:rPr>
            </w:pPr>
            <w:r>
              <w:rPr>
                <w:rFonts w:ascii="Times New Roman" w:hAnsi="Times New Roman"/>
                <w:b w:val="0"/>
                <w:sz w:val="18"/>
                <w:szCs w:val="18"/>
                <w:lang w:val="zh-CN"/>
              </w:rPr>
              <w:t>MD 6501 or. Anenii Noi, str. Suvorov, 6</w:t>
            </w:r>
          </w:p>
          <w:p w:rsidR="00280146" w:rsidRDefault="00280146" w:rsidP="00EB4D7D">
            <w:pPr>
              <w:tabs>
                <w:tab w:val="left" w:pos="-675"/>
              </w:tabs>
              <w:jc w:val="center"/>
              <w:rPr>
                <w:sz w:val="18"/>
                <w:szCs w:val="18"/>
                <w:lang w:val="zh-CN"/>
              </w:rPr>
            </w:pPr>
            <w:r>
              <w:rPr>
                <w:sz w:val="18"/>
                <w:szCs w:val="18"/>
                <w:lang w:val="zh-CN"/>
              </w:rPr>
              <w:t>tel. 026522665, tel/fax 026522108, www.anenii-noi.com</w:t>
            </w:r>
          </w:p>
        </w:tc>
        <w:tc>
          <w:tcPr>
            <w:tcW w:w="660" w:type="dxa"/>
            <w:tcBorders>
              <w:top w:val="nil"/>
              <w:left w:val="single" w:sz="4" w:space="0" w:color="FFFFFF"/>
              <w:bottom w:val="nil"/>
              <w:right w:val="nil"/>
            </w:tcBorders>
          </w:tcPr>
          <w:p w:rsidR="00280146" w:rsidRDefault="00280146" w:rsidP="00EB4D7D">
            <w:pPr>
              <w:jc w:val="center"/>
              <w:rPr>
                <w:sz w:val="18"/>
                <w:szCs w:val="18"/>
                <w:lang w:val="zh-CN"/>
              </w:rPr>
            </w:pPr>
          </w:p>
        </w:tc>
        <w:tc>
          <w:tcPr>
            <w:tcW w:w="5475" w:type="dxa"/>
            <w:gridSpan w:val="2"/>
          </w:tcPr>
          <w:p w:rsidR="00280146" w:rsidRDefault="00280146" w:rsidP="00EB4D7D">
            <w:pPr>
              <w:pStyle w:val="1"/>
              <w:spacing w:after="0"/>
              <w:ind w:left="-391" w:firstLine="142"/>
              <w:jc w:val="center"/>
              <w:rPr>
                <w:rFonts w:ascii="Times New Roman" w:hAnsi="Times New Roman"/>
                <w:b w:val="0"/>
                <w:sz w:val="18"/>
                <w:szCs w:val="18"/>
                <w:lang w:val="zh-CN"/>
              </w:rPr>
            </w:pPr>
            <w:r>
              <w:rPr>
                <w:rFonts w:ascii="Times New Roman" w:hAnsi="Times New Roman"/>
                <w:b w:val="0"/>
                <w:sz w:val="18"/>
                <w:szCs w:val="18"/>
                <w:lang w:val="zh-CN"/>
              </w:rPr>
              <w:t xml:space="preserve">MD </w:t>
            </w:r>
            <w:r>
              <w:rPr>
                <w:rFonts w:ascii="Times New Roman" w:hAnsi="Times New Roman"/>
                <w:b w:val="0"/>
                <w:sz w:val="18"/>
                <w:szCs w:val="18"/>
                <w:lang w:val="ru-RU"/>
              </w:rPr>
              <w:t>6501, г</w:t>
            </w:r>
            <w:r>
              <w:rPr>
                <w:rFonts w:ascii="Times New Roman" w:hAnsi="Times New Roman"/>
                <w:b w:val="0"/>
                <w:sz w:val="18"/>
                <w:szCs w:val="18"/>
                <w:lang w:val="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rPr>
              <w:t>, ул.</w:t>
            </w:r>
            <w:r>
              <w:rPr>
                <w:rFonts w:ascii="Times New Roman" w:hAnsi="Times New Roman"/>
                <w:b w:val="0"/>
                <w:sz w:val="18"/>
                <w:szCs w:val="18"/>
                <w:lang w:val="ru-RU"/>
              </w:rPr>
              <w:t>Суворов</w:t>
            </w:r>
            <w:r>
              <w:rPr>
                <w:rFonts w:ascii="Times New Roman" w:hAnsi="Times New Roman"/>
                <w:b w:val="0"/>
                <w:sz w:val="18"/>
                <w:szCs w:val="18"/>
                <w:lang w:val="zh-CN"/>
              </w:rPr>
              <w:t xml:space="preserve">, </w:t>
            </w:r>
            <w:r>
              <w:rPr>
                <w:rFonts w:ascii="Times New Roman" w:hAnsi="Times New Roman"/>
                <w:b w:val="0"/>
                <w:sz w:val="18"/>
                <w:szCs w:val="18"/>
                <w:lang w:val="ru-RU"/>
              </w:rPr>
              <w:t>6</w:t>
            </w:r>
          </w:p>
          <w:p w:rsidR="00280146" w:rsidRDefault="00280146" w:rsidP="00EB4D7D">
            <w:pPr>
              <w:ind w:left="-391" w:firstLine="142"/>
              <w:jc w:val="center"/>
              <w:rPr>
                <w:sz w:val="18"/>
                <w:szCs w:val="18"/>
                <w:lang w:val="zh-CN"/>
              </w:rPr>
            </w:pPr>
            <w:r>
              <w:rPr>
                <w:sz w:val="18"/>
                <w:szCs w:val="18"/>
                <w:lang w:val="zh-CN"/>
              </w:rPr>
              <w:t xml:space="preserve">тел. </w:t>
            </w:r>
            <w:r>
              <w:rPr>
                <w:sz w:val="18"/>
                <w:szCs w:val="18"/>
              </w:rPr>
              <w:t>026522665</w:t>
            </w:r>
            <w:r>
              <w:rPr>
                <w:sz w:val="18"/>
                <w:szCs w:val="18"/>
                <w:lang w:val="zh-CN"/>
              </w:rPr>
              <w:t xml:space="preserve">, тел/факс </w:t>
            </w:r>
            <w:r>
              <w:rPr>
                <w:sz w:val="18"/>
                <w:szCs w:val="18"/>
              </w:rPr>
              <w:t xml:space="preserve">026522108, </w:t>
            </w:r>
            <w:r>
              <w:rPr>
                <w:sz w:val="18"/>
                <w:szCs w:val="18"/>
                <w:lang w:val="zh-CN"/>
              </w:rPr>
              <w:t>www.anenii-noi.com</w:t>
            </w:r>
          </w:p>
        </w:tc>
      </w:tr>
    </w:tbl>
    <w:p w:rsidR="00280146" w:rsidRPr="00280146" w:rsidRDefault="00280146" w:rsidP="00280146">
      <w:pPr>
        <w:jc w:val="center"/>
        <w:rPr>
          <w:b/>
          <w:sz w:val="20"/>
          <w:szCs w:val="20"/>
          <w:lang w:val="zh-CN"/>
        </w:rPr>
      </w:pPr>
      <w:r w:rsidRPr="000113BC">
        <w:rPr>
          <w:sz w:val="28"/>
          <w:lang w:val="ro-RO"/>
        </w:rPr>
        <w:pict>
          <v:line 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280146" w:rsidRPr="00280146" w:rsidRDefault="00280146" w:rsidP="00280146">
      <w:pPr>
        <w:spacing w:after="0"/>
        <w:jc w:val="center"/>
        <w:rPr>
          <w:rFonts w:ascii="Times New Roman" w:hAnsi="Times New Roman" w:cs="Times New Roman"/>
          <w:sz w:val="24"/>
          <w:szCs w:val="24"/>
          <w:u w:val="single"/>
          <w:lang w:val="ro-RO"/>
        </w:rPr>
      </w:pPr>
      <w:r w:rsidRPr="00280146">
        <w:rPr>
          <w:rFonts w:ascii="Times New Roman" w:hAnsi="Times New Roman" w:cs="Times New Roman"/>
          <w:b/>
          <w:sz w:val="24"/>
          <w:szCs w:val="24"/>
          <w:lang w:val="ro-RO"/>
        </w:rPr>
        <w:t>DECIZIE  nr.2/6</w:t>
      </w:r>
      <w:r w:rsidRPr="00280146">
        <w:rPr>
          <w:rFonts w:ascii="Times New Roman" w:hAnsi="Times New Roman" w:cs="Times New Roman"/>
          <w:b/>
          <w:sz w:val="24"/>
          <w:szCs w:val="24"/>
          <w:u w:val="single"/>
          <w:lang w:val="ro-RO"/>
        </w:rPr>
        <w:t xml:space="preserve">       </w:t>
      </w:r>
    </w:p>
    <w:p w:rsidR="00280146" w:rsidRPr="00280146" w:rsidRDefault="00280146" w:rsidP="00280146">
      <w:pPr>
        <w:jc w:val="center"/>
        <w:rPr>
          <w:rFonts w:ascii="Times New Roman" w:hAnsi="Times New Roman" w:cs="Times New Roman"/>
          <w:b/>
          <w:sz w:val="20"/>
          <w:szCs w:val="20"/>
          <w:u w:val="single"/>
          <w:lang w:val="ro-RO"/>
        </w:rPr>
      </w:pPr>
      <w:r>
        <w:rPr>
          <w:rFonts w:ascii="Times New Roman" w:hAnsi="Times New Roman" w:cs="Times New Roman"/>
          <w:b/>
          <w:sz w:val="24"/>
          <w:szCs w:val="24"/>
          <w:lang w:val="ro-RO"/>
        </w:rPr>
        <w:t xml:space="preserve">                                                    </w:t>
      </w:r>
      <w:r w:rsidRPr="00280146">
        <w:rPr>
          <w:rFonts w:ascii="Times New Roman" w:hAnsi="Times New Roman" w:cs="Times New Roman"/>
          <w:b/>
          <w:sz w:val="24"/>
          <w:szCs w:val="24"/>
          <w:lang w:val="ro-RO"/>
        </w:rPr>
        <w:t>din  17 februarie 2022</w:t>
      </w:r>
      <w:r>
        <w:rPr>
          <w:rFonts w:ascii="Times New Roman" w:hAnsi="Times New Roman" w:cs="Times New Roman"/>
          <w:b/>
          <w:sz w:val="24"/>
          <w:szCs w:val="24"/>
          <w:lang w:val="ro-RO"/>
        </w:rPr>
        <w:t xml:space="preserve">                                   </w:t>
      </w:r>
      <w:r w:rsidRPr="00280146">
        <w:rPr>
          <w:rFonts w:ascii="Times New Roman" w:hAnsi="Times New Roman" w:cs="Times New Roman"/>
          <w:b/>
          <w:sz w:val="20"/>
          <w:szCs w:val="20"/>
          <w:u w:val="single"/>
          <w:lang w:val="ro-RO"/>
        </w:rPr>
        <w:t>PROIECT</w:t>
      </w:r>
      <w:r>
        <w:rPr>
          <w:rFonts w:ascii="Times New Roman" w:hAnsi="Times New Roman" w:cs="Times New Roman"/>
          <w:b/>
          <w:sz w:val="24"/>
          <w:szCs w:val="24"/>
          <w:lang w:val="ro-RO"/>
        </w:rPr>
        <w:t xml:space="preserve">                           </w:t>
      </w:r>
      <w:r w:rsidRPr="00280146">
        <w:rPr>
          <w:rFonts w:ascii="Times New Roman" w:hAnsi="Times New Roman" w:cs="Times New Roman"/>
          <w:b/>
          <w:sz w:val="20"/>
          <w:szCs w:val="20"/>
          <w:lang w:val="ro-RO"/>
        </w:rPr>
        <w:t xml:space="preserve">                                                                                                      </w:t>
      </w:r>
    </w:p>
    <w:p w:rsidR="00280146" w:rsidRPr="00280146" w:rsidRDefault="00280146" w:rsidP="00280146">
      <w:pPr>
        <w:spacing w:after="0"/>
        <w:jc w:val="both"/>
        <w:rPr>
          <w:rFonts w:ascii="Times New Roman" w:hAnsi="Times New Roman" w:cs="Times New Roman"/>
          <w:b/>
          <w:sz w:val="24"/>
          <w:szCs w:val="24"/>
          <w:lang w:val="ro-RO"/>
        </w:rPr>
      </w:pPr>
      <w:r w:rsidRPr="00280146">
        <w:rPr>
          <w:rFonts w:ascii="Times New Roman" w:hAnsi="Times New Roman" w:cs="Times New Roman"/>
          <w:b/>
          <w:sz w:val="24"/>
          <w:szCs w:val="24"/>
          <w:lang w:val="ro-RO"/>
        </w:rPr>
        <w:t>Cu privire la alocarea mijloacelor</w:t>
      </w:r>
    </w:p>
    <w:p w:rsidR="00280146" w:rsidRPr="00280146" w:rsidRDefault="00280146" w:rsidP="00280146">
      <w:pPr>
        <w:spacing w:after="0"/>
        <w:jc w:val="both"/>
        <w:rPr>
          <w:rFonts w:ascii="Times New Roman" w:hAnsi="Times New Roman" w:cs="Times New Roman"/>
          <w:b/>
          <w:sz w:val="24"/>
          <w:szCs w:val="24"/>
          <w:lang w:val="ro-RO"/>
        </w:rPr>
      </w:pPr>
      <w:r w:rsidRPr="00280146">
        <w:rPr>
          <w:rFonts w:ascii="Times New Roman" w:hAnsi="Times New Roman" w:cs="Times New Roman"/>
          <w:b/>
          <w:sz w:val="24"/>
          <w:szCs w:val="24"/>
          <w:lang w:val="ro-RO"/>
        </w:rPr>
        <w:t>Fondului de rezervă pe anul 2022</w:t>
      </w:r>
    </w:p>
    <w:p w:rsidR="00280146" w:rsidRPr="00280146" w:rsidRDefault="00280146" w:rsidP="00280146">
      <w:pPr>
        <w:jc w:val="both"/>
        <w:rPr>
          <w:rFonts w:ascii="Times New Roman" w:hAnsi="Times New Roman" w:cs="Times New Roman"/>
          <w:sz w:val="24"/>
          <w:szCs w:val="24"/>
          <w:lang w:val="ro-RO"/>
        </w:rPr>
      </w:pPr>
      <w:r w:rsidRPr="00280146">
        <w:rPr>
          <w:rFonts w:ascii="Times New Roman" w:hAnsi="Times New Roman" w:cs="Times New Roman"/>
          <w:b/>
          <w:sz w:val="24"/>
          <w:szCs w:val="24"/>
          <w:lang w:val="ro-RO"/>
        </w:rPr>
        <w:t xml:space="preserve">     </w:t>
      </w:r>
      <w:r w:rsidRPr="00280146">
        <w:rPr>
          <w:rFonts w:ascii="Times New Roman" w:hAnsi="Times New Roman" w:cs="Times New Roman"/>
          <w:b/>
          <w:sz w:val="24"/>
          <w:szCs w:val="24"/>
          <w:lang w:val="ro-RO"/>
        </w:rPr>
        <w:tab/>
      </w:r>
      <w:r w:rsidRPr="00280146">
        <w:rPr>
          <w:rFonts w:ascii="Times New Roman" w:hAnsi="Times New Roman" w:cs="Times New Roman"/>
          <w:sz w:val="24"/>
          <w:szCs w:val="24"/>
          <w:lang w:val="ro-RO"/>
        </w:rPr>
        <w:t>Examinând cererile cetățenilor cu privire la acordarea ajutorului material, în baza prevederilor pct. 5.4, lit. b) i pct. 5.6 al Regulamentului privind constituirea fondului de rezervă al primăriei or. Anenii Noi și utilizarea mijloacelor acestui, aprobat prin Decizia Consiliului orășenesc Anenii Noi nr. 13/7 din 16.12.2019, art. 18, art. 27 din Legea privind finanțele publice locale nr. 397/2003, în baza dispoziției primarului nr. 192/2 din 06.10.2017, în temeiul art. 14, al. 2, lit. n) al Legii privind administrația publică locală nr. 436/2006, în baza propunerii comisiei de specialitate,  Consiliul orăşenesc Anenii Noi:</w:t>
      </w:r>
    </w:p>
    <w:p w:rsidR="00280146" w:rsidRPr="00280146" w:rsidRDefault="00280146" w:rsidP="00280146">
      <w:pPr>
        <w:ind w:firstLine="900"/>
        <w:jc w:val="center"/>
        <w:rPr>
          <w:rFonts w:ascii="Times New Roman" w:hAnsi="Times New Roman" w:cs="Times New Roman"/>
          <w:sz w:val="24"/>
          <w:szCs w:val="24"/>
          <w:lang w:val="ro-RO"/>
        </w:rPr>
      </w:pPr>
      <w:r w:rsidRPr="00280146">
        <w:rPr>
          <w:rFonts w:ascii="Times New Roman" w:hAnsi="Times New Roman" w:cs="Times New Roman"/>
          <w:b/>
          <w:sz w:val="24"/>
          <w:szCs w:val="24"/>
          <w:lang w:val="ro-RO"/>
        </w:rPr>
        <w:t>D E C I D E:</w:t>
      </w:r>
    </w:p>
    <w:p w:rsidR="00280146" w:rsidRPr="00280146" w:rsidRDefault="00280146" w:rsidP="00280146">
      <w:pPr>
        <w:pStyle w:val="a3"/>
        <w:numPr>
          <w:ilvl w:val="0"/>
          <w:numId w:val="2"/>
        </w:numPr>
        <w:ind w:left="0" w:hanging="142"/>
        <w:jc w:val="both"/>
        <w:rPr>
          <w:lang w:val="ro-RO"/>
        </w:rPr>
      </w:pPr>
      <w:r w:rsidRPr="00280146">
        <w:rPr>
          <w:lang w:val="ro-RO"/>
        </w:rPr>
        <w:t xml:space="preserve">Se alocă mijloace în suma de  6 000.00  lei din fondul de rezervă, pentru persoanele </w:t>
      </w:r>
      <w:proofErr w:type="spellStart"/>
      <w:r w:rsidRPr="00280146">
        <w:rPr>
          <w:lang w:val="ro-RO"/>
        </w:rPr>
        <w:t>social-vulnirabile</w:t>
      </w:r>
      <w:proofErr w:type="spellEnd"/>
      <w:r w:rsidRPr="00280146">
        <w:rPr>
          <w:lang w:val="ro-RO"/>
        </w:rPr>
        <w:t>, după cum urmează:</w:t>
      </w:r>
    </w:p>
    <w:p w:rsidR="00280146" w:rsidRPr="00280146" w:rsidRDefault="00280146" w:rsidP="00280146">
      <w:pPr>
        <w:pStyle w:val="a3"/>
        <w:numPr>
          <w:ilvl w:val="0"/>
          <w:numId w:val="1"/>
        </w:numPr>
        <w:jc w:val="both"/>
        <w:rPr>
          <w:lang w:val="ro-RO"/>
        </w:rPr>
      </w:pPr>
      <w:proofErr w:type="spellStart"/>
      <w:r w:rsidRPr="00280146">
        <w:rPr>
          <w:lang w:val="ro-RO"/>
        </w:rPr>
        <w:t>Sclear</w:t>
      </w:r>
      <w:proofErr w:type="spellEnd"/>
      <w:r w:rsidRPr="00280146">
        <w:rPr>
          <w:lang w:val="ro-RO"/>
        </w:rPr>
        <w:t xml:space="preserve"> Vladimir, </w:t>
      </w:r>
      <w:proofErr w:type="spellStart"/>
      <w:r w:rsidRPr="00280146">
        <w:rPr>
          <w:lang w:val="ro-RO"/>
        </w:rPr>
        <w:t>a.n</w:t>
      </w:r>
      <w:proofErr w:type="spellEnd"/>
      <w:r w:rsidRPr="00280146">
        <w:rPr>
          <w:lang w:val="ro-RO"/>
        </w:rPr>
        <w:t>. 1957, or. Anenii Noi – 500.00 lei</w:t>
      </w:r>
    </w:p>
    <w:p w:rsidR="00280146" w:rsidRPr="00280146" w:rsidRDefault="00280146" w:rsidP="00280146">
      <w:pPr>
        <w:pStyle w:val="a3"/>
        <w:numPr>
          <w:ilvl w:val="0"/>
          <w:numId w:val="1"/>
        </w:numPr>
        <w:jc w:val="both"/>
        <w:rPr>
          <w:lang w:val="ro-RO"/>
        </w:rPr>
      </w:pPr>
      <w:r w:rsidRPr="00280146">
        <w:rPr>
          <w:lang w:val="ro-RO"/>
        </w:rPr>
        <w:t xml:space="preserve">Morari Maria, </w:t>
      </w:r>
      <w:proofErr w:type="spellStart"/>
      <w:r w:rsidRPr="00280146">
        <w:rPr>
          <w:lang w:val="ro-RO"/>
        </w:rPr>
        <w:t>a.n</w:t>
      </w:r>
      <w:proofErr w:type="spellEnd"/>
      <w:r w:rsidRPr="00280146">
        <w:rPr>
          <w:lang w:val="ro-RO"/>
        </w:rPr>
        <w:t xml:space="preserve">. 1944, s. </w:t>
      </w:r>
      <w:proofErr w:type="spellStart"/>
      <w:r w:rsidRPr="00280146">
        <w:rPr>
          <w:lang w:val="ro-RO"/>
        </w:rPr>
        <w:t>Hîrbovățul</w:t>
      </w:r>
      <w:proofErr w:type="spellEnd"/>
      <w:r w:rsidRPr="00280146">
        <w:rPr>
          <w:lang w:val="ro-RO"/>
        </w:rPr>
        <w:t xml:space="preserve"> Nou – 500.00 lei</w:t>
      </w:r>
    </w:p>
    <w:p w:rsidR="00280146" w:rsidRPr="00280146" w:rsidRDefault="00280146" w:rsidP="00280146">
      <w:pPr>
        <w:pStyle w:val="a3"/>
        <w:numPr>
          <w:ilvl w:val="0"/>
          <w:numId w:val="1"/>
        </w:numPr>
        <w:jc w:val="both"/>
        <w:rPr>
          <w:lang w:val="ro-RO"/>
        </w:rPr>
      </w:pPr>
      <w:proofErr w:type="spellStart"/>
      <w:r w:rsidRPr="00280146">
        <w:rPr>
          <w:lang w:val="ro-RO"/>
        </w:rPr>
        <w:t>Timoșenco</w:t>
      </w:r>
      <w:proofErr w:type="spellEnd"/>
      <w:r w:rsidRPr="00280146">
        <w:rPr>
          <w:lang w:val="ro-RO"/>
        </w:rPr>
        <w:t xml:space="preserve"> Tatiana, </w:t>
      </w:r>
      <w:proofErr w:type="spellStart"/>
      <w:r w:rsidRPr="00280146">
        <w:rPr>
          <w:lang w:val="ro-RO"/>
        </w:rPr>
        <w:t>a.n</w:t>
      </w:r>
      <w:proofErr w:type="spellEnd"/>
      <w:r w:rsidRPr="00280146">
        <w:rPr>
          <w:lang w:val="ro-RO"/>
        </w:rPr>
        <w:t>. 1945, or. Anenii Noi – 500.00 lei</w:t>
      </w:r>
    </w:p>
    <w:p w:rsidR="00280146" w:rsidRPr="00280146" w:rsidRDefault="00280146" w:rsidP="00280146">
      <w:pPr>
        <w:pStyle w:val="a3"/>
        <w:numPr>
          <w:ilvl w:val="0"/>
          <w:numId w:val="1"/>
        </w:numPr>
        <w:jc w:val="both"/>
        <w:rPr>
          <w:lang w:val="ro-RO"/>
        </w:rPr>
      </w:pPr>
      <w:proofErr w:type="spellStart"/>
      <w:r w:rsidRPr="00280146">
        <w:rPr>
          <w:lang w:val="ro-RO"/>
        </w:rPr>
        <w:t>Lemac</w:t>
      </w:r>
      <w:proofErr w:type="spellEnd"/>
      <w:r w:rsidRPr="00280146">
        <w:rPr>
          <w:lang w:val="ro-RO"/>
        </w:rPr>
        <w:t xml:space="preserve"> Alexei, </w:t>
      </w:r>
      <w:proofErr w:type="spellStart"/>
      <w:r w:rsidRPr="00280146">
        <w:rPr>
          <w:lang w:val="ro-RO"/>
        </w:rPr>
        <w:t>a.n</w:t>
      </w:r>
      <w:proofErr w:type="spellEnd"/>
      <w:r w:rsidRPr="00280146">
        <w:rPr>
          <w:lang w:val="ro-RO"/>
        </w:rPr>
        <w:t>. 1962, or. Anenii Noi – 500.00 lei</w:t>
      </w:r>
    </w:p>
    <w:p w:rsidR="00280146" w:rsidRPr="00280146" w:rsidRDefault="00280146" w:rsidP="00280146">
      <w:pPr>
        <w:pStyle w:val="a3"/>
        <w:numPr>
          <w:ilvl w:val="0"/>
          <w:numId w:val="1"/>
        </w:numPr>
        <w:jc w:val="both"/>
        <w:rPr>
          <w:lang w:val="ro-RO"/>
        </w:rPr>
      </w:pPr>
      <w:proofErr w:type="spellStart"/>
      <w:r w:rsidRPr="00280146">
        <w:rPr>
          <w:lang w:val="ro-RO"/>
        </w:rPr>
        <w:t>Gherț</w:t>
      </w:r>
      <w:proofErr w:type="spellEnd"/>
      <w:r w:rsidRPr="00280146">
        <w:rPr>
          <w:lang w:val="ro-RO"/>
        </w:rPr>
        <w:t xml:space="preserve"> Galina, </w:t>
      </w:r>
      <w:proofErr w:type="spellStart"/>
      <w:r w:rsidRPr="00280146">
        <w:rPr>
          <w:lang w:val="ro-RO"/>
        </w:rPr>
        <w:t>a.n</w:t>
      </w:r>
      <w:proofErr w:type="spellEnd"/>
      <w:r w:rsidRPr="00280146">
        <w:rPr>
          <w:lang w:val="ro-RO"/>
        </w:rPr>
        <w:t>. 1958, s. Ruseni – 500.00 lei</w:t>
      </w:r>
    </w:p>
    <w:p w:rsidR="00280146" w:rsidRPr="00280146" w:rsidRDefault="00280146" w:rsidP="00280146">
      <w:pPr>
        <w:pStyle w:val="a3"/>
        <w:numPr>
          <w:ilvl w:val="0"/>
          <w:numId w:val="1"/>
        </w:numPr>
        <w:jc w:val="both"/>
        <w:rPr>
          <w:lang w:val="ro-RO"/>
        </w:rPr>
      </w:pPr>
      <w:r w:rsidRPr="00280146">
        <w:rPr>
          <w:lang w:val="ro-RO"/>
        </w:rPr>
        <w:t xml:space="preserve">Bulgari Galina, </w:t>
      </w:r>
      <w:proofErr w:type="spellStart"/>
      <w:r w:rsidRPr="00280146">
        <w:rPr>
          <w:lang w:val="ro-RO"/>
        </w:rPr>
        <w:t>a.n</w:t>
      </w:r>
      <w:proofErr w:type="spellEnd"/>
      <w:r w:rsidRPr="00280146">
        <w:rPr>
          <w:lang w:val="ro-RO"/>
        </w:rPr>
        <w:t>. 1949, or. Anenii Noi – 500.00 lei</w:t>
      </w:r>
    </w:p>
    <w:p w:rsidR="00280146" w:rsidRPr="00280146" w:rsidRDefault="00280146" w:rsidP="00280146">
      <w:pPr>
        <w:pStyle w:val="a3"/>
        <w:numPr>
          <w:ilvl w:val="0"/>
          <w:numId w:val="1"/>
        </w:numPr>
        <w:jc w:val="both"/>
        <w:rPr>
          <w:lang w:val="ro-RO"/>
        </w:rPr>
      </w:pPr>
      <w:proofErr w:type="spellStart"/>
      <w:r w:rsidRPr="00280146">
        <w:rPr>
          <w:lang w:val="ro-RO"/>
        </w:rPr>
        <w:t>Lobanciova</w:t>
      </w:r>
      <w:proofErr w:type="spellEnd"/>
      <w:r w:rsidRPr="00280146">
        <w:rPr>
          <w:lang w:val="ro-RO"/>
        </w:rPr>
        <w:t xml:space="preserve"> Nina, </w:t>
      </w:r>
      <w:proofErr w:type="spellStart"/>
      <w:r w:rsidRPr="00280146">
        <w:rPr>
          <w:lang w:val="ro-RO"/>
        </w:rPr>
        <w:t>a.n</w:t>
      </w:r>
      <w:proofErr w:type="spellEnd"/>
      <w:r w:rsidRPr="00280146">
        <w:rPr>
          <w:lang w:val="ro-RO"/>
        </w:rPr>
        <w:t>. 1949, or. Anenii Noi – 500.00 lei</w:t>
      </w:r>
    </w:p>
    <w:p w:rsidR="00280146" w:rsidRPr="00280146" w:rsidRDefault="00280146" w:rsidP="00280146">
      <w:pPr>
        <w:pStyle w:val="a3"/>
        <w:numPr>
          <w:ilvl w:val="0"/>
          <w:numId w:val="1"/>
        </w:numPr>
        <w:jc w:val="both"/>
        <w:rPr>
          <w:lang w:val="ro-RO"/>
        </w:rPr>
      </w:pPr>
      <w:proofErr w:type="spellStart"/>
      <w:r w:rsidRPr="00280146">
        <w:rPr>
          <w:lang w:val="ro-RO"/>
        </w:rPr>
        <w:t>Andrieaș</w:t>
      </w:r>
      <w:proofErr w:type="spellEnd"/>
      <w:r w:rsidRPr="00280146">
        <w:rPr>
          <w:lang w:val="ro-RO"/>
        </w:rPr>
        <w:t xml:space="preserve"> Evghenia, </w:t>
      </w:r>
      <w:proofErr w:type="spellStart"/>
      <w:r w:rsidRPr="00280146">
        <w:rPr>
          <w:lang w:val="ro-RO"/>
        </w:rPr>
        <w:t>a.n</w:t>
      </w:r>
      <w:proofErr w:type="spellEnd"/>
      <w:r w:rsidRPr="00280146">
        <w:rPr>
          <w:lang w:val="ro-RO"/>
        </w:rPr>
        <w:t>. 1934, or. Anenii Noi – 500.00 lei</w:t>
      </w:r>
    </w:p>
    <w:p w:rsidR="00280146" w:rsidRPr="00280146" w:rsidRDefault="00280146" w:rsidP="00280146">
      <w:pPr>
        <w:pStyle w:val="a3"/>
        <w:numPr>
          <w:ilvl w:val="0"/>
          <w:numId w:val="1"/>
        </w:numPr>
        <w:jc w:val="both"/>
        <w:rPr>
          <w:lang w:val="ro-RO"/>
        </w:rPr>
      </w:pPr>
      <w:proofErr w:type="spellStart"/>
      <w:r w:rsidRPr="00280146">
        <w:rPr>
          <w:lang w:val="ro-RO"/>
        </w:rPr>
        <w:t>Diaur</w:t>
      </w:r>
      <w:proofErr w:type="spellEnd"/>
      <w:r w:rsidRPr="00280146">
        <w:rPr>
          <w:lang w:val="ro-RO"/>
        </w:rPr>
        <w:t xml:space="preserve"> Rima, </w:t>
      </w:r>
      <w:proofErr w:type="spellStart"/>
      <w:r w:rsidRPr="00280146">
        <w:rPr>
          <w:lang w:val="ro-RO"/>
        </w:rPr>
        <w:t>a.n</w:t>
      </w:r>
      <w:proofErr w:type="spellEnd"/>
      <w:r w:rsidRPr="00280146">
        <w:rPr>
          <w:lang w:val="ro-RO"/>
        </w:rPr>
        <w:t>. 1941, or. Anenii Noi – 500.00 lei</w:t>
      </w:r>
    </w:p>
    <w:p w:rsidR="00280146" w:rsidRPr="00280146" w:rsidRDefault="00280146" w:rsidP="00280146">
      <w:pPr>
        <w:pStyle w:val="a3"/>
        <w:numPr>
          <w:ilvl w:val="0"/>
          <w:numId w:val="1"/>
        </w:numPr>
        <w:jc w:val="both"/>
        <w:rPr>
          <w:lang w:val="ro-RO"/>
        </w:rPr>
      </w:pPr>
      <w:r w:rsidRPr="00280146">
        <w:rPr>
          <w:lang w:val="ro-RO"/>
        </w:rPr>
        <w:t xml:space="preserve">Moroi Elizaveta, </w:t>
      </w:r>
      <w:proofErr w:type="spellStart"/>
      <w:r w:rsidRPr="00280146">
        <w:rPr>
          <w:lang w:val="ro-RO"/>
        </w:rPr>
        <w:t>a.n</w:t>
      </w:r>
      <w:proofErr w:type="spellEnd"/>
      <w:r w:rsidRPr="00280146">
        <w:rPr>
          <w:lang w:val="ro-RO"/>
        </w:rPr>
        <w:t xml:space="preserve">. 1951, or. </w:t>
      </w:r>
      <w:proofErr w:type="spellStart"/>
      <w:r w:rsidRPr="00280146">
        <w:rPr>
          <w:lang w:val="ro-RO"/>
        </w:rPr>
        <w:t>Anneii</w:t>
      </w:r>
      <w:proofErr w:type="spellEnd"/>
      <w:r w:rsidRPr="00280146">
        <w:rPr>
          <w:lang w:val="ro-RO"/>
        </w:rPr>
        <w:t xml:space="preserve"> Noi – 500.00 lei</w:t>
      </w:r>
    </w:p>
    <w:p w:rsidR="00280146" w:rsidRPr="00280146" w:rsidRDefault="00280146" w:rsidP="00280146">
      <w:pPr>
        <w:pStyle w:val="a3"/>
        <w:numPr>
          <w:ilvl w:val="0"/>
          <w:numId w:val="1"/>
        </w:numPr>
        <w:jc w:val="both"/>
        <w:rPr>
          <w:lang w:val="ro-RO"/>
        </w:rPr>
      </w:pPr>
      <w:proofErr w:type="spellStart"/>
      <w:r w:rsidRPr="00280146">
        <w:rPr>
          <w:lang w:val="ro-RO"/>
        </w:rPr>
        <w:t>Tiora</w:t>
      </w:r>
      <w:proofErr w:type="spellEnd"/>
      <w:r w:rsidRPr="00280146">
        <w:rPr>
          <w:lang w:val="ro-RO"/>
        </w:rPr>
        <w:t xml:space="preserve"> Lidia, </w:t>
      </w:r>
      <w:proofErr w:type="spellStart"/>
      <w:r w:rsidRPr="00280146">
        <w:rPr>
          <w:lang w:val="ro-RO"/>
        </w:rPr>
        <w:t>a.n</w:t>
      </w:r>
      <w:proofErr w:type="spellEnd"/>
      <w:r w:rsidRPr="00280146">
        <w:rPr>
          <w:lang w:val="ro-RO"/>
        </w:rPr>
        <w:t>. 1950, or. Anenii Noi – 500.00 lei</w:t>
      </w:r>
    </w:p>
    <w:p w:rsidR="00280146" w:rsidRPr="00280146" w:rsidRDefault="00280146" w:rsidP="00280146">
      <w:pPr>
        <w:pStyle w:val="a3"/>
        <w:numPr>
          <w:ilvl w:val="0"/>
          <w:numId w:val="1"/>
        </w:numPr>
        <w:jc w:val="both"/>
        <w:rPr>
          <w:lang w:val="ro-RO"/>
        </w:rPr>
      </w:pPr>
      <w:proofErr w:type="spellStart"/>
      <w:r w:rsidRPr="00280146">
        <w:rPr>
          <w:lang w:val="ro-RO"/>
        </w:rPr>
        <w:t>Solodchii</w:t>
      </w:r>
      <w:proofErr w:type="spellEnd"/>
      <w:r w:rsidRPr="00280146">
        <w:rPr>
          <w:lang w:val="ro-RO"/>
        </w:rPr>
        <w:t xml:space="preserve"> Oleg, </w:t>
      </w:r>
      <w:proofErr w:type="spellStart"/>
      <w:r w:rsidRPr="00280146">
        <w:rPr>
          <w:lang w:val="ro-RO"/>
        </w:rPr>
        <w:t>a.n</w:t>
      </w:r>
      <w:proofErr w:type="spellEnd"/>
      <w:r w:rsidRPr="00280146">
        <w:rPr>
          <w:lang w:val="ro-RO"/>
        </w:rPr>
        <w:t xml:space="preserve">. 1964, or. Anenii Noi – 500.00 lei </w:t>
      </w:r>
    </w:p>
    <w:p w:rsidR="00280146" w:rsidRPr="00280146" w:rsidRDefault="00280146" w:rsidP="00280146">
      <w:pPr>
        <w:pStyle w:val="a3"/>
        <w:ind w:left="0"/>
        <w:jc w:val="both"/>
        <w:rPr>
          <w:lang w:val="ro-RO"/>
        </w:rPr>
      </w:pPr>
      <w:r>
        <w:rPr>
          <w:lang w:val="ro-RO"/>
        </w:rPr>
        <w:t xml:space="preserve">2. </w:t>
      </w:r>
      <w:r w:rsidRPr="00280146">
        <w:rPr>
          <w:lang w:val="ro-RO"/>
        </w:rPr>
        <w:t>Se alocă mijloace în sumă de 2000.00 lei din fondul de rezervă, pentru promovarea imaginii oraşului, după cum urmează:</w:t>
      </w:r>
    </w:p>
    <w:p w:rsidR="00280146" w:rsidRPr="00280146" w:rsidRDefault="00280146" w:rsidP="00280146">
      <w:pPr>
        <w:pStyle w:val="a3"/>
        <w:ind w:left="1380"/>
        <w:jc w:val="both"/>
        <w:rPr>
          <w:lang w:val="ro-RO"/>
        </w:rPr>
      </w:pPr>
      <w:r w:rsidRPr="00280146">
        <w:rPr>
          <w:lang w:val="ro-RO"/>
        </w:rPr>
        <w:t xml:space="preserve">- Neaga Zlata, </w:t>
      </w:r>
      <w:proofErr w:type="spellStart"/>
      <w:r w:rsidRPr="00280146">
        <w:rPr>
          <w:lang w:val="ro-RO"/>
        </w:rPr>
        <w:t>a.n</w:t>
      </w:r>
      <w:proofErr w:type="spellEnd"/>
      <w:r w:rsidRPr="00280146">
        <w:rPr>
          <w:lang w:val="ro-RO"/>
        </w:rPr>
        <w:t>. 2013, or. Anenii Noi – 2000.00 lei</w:t>
      </w:r>
    </w:p>
    <w:p w:rsidR="00280146" w:rsidRPr="00280146" w:rsidRDefault="00280146" w:rsidP="00280146">
      <w:pPr>
        <w:pStyle w:val="a3"/>
        <w:ind w:left="0"/>
        <w:jc w:val="both"/>
        <w:rPr>
          <w:lang w:val="ro-RO"/>
        </w:rPr>
      </w:pPr>
      <w:r w:rsidRPr="00280146">
        <w:rPr>
          <w:lang w:val="ro-RO"/>
        </w:rPr>
        <w:t xml:space="preserve">3. Executarea prezentei decizii se pune în sarcina d-nei Angela </w:t>
      </w:r>
      <w:proofErr w:type="spellStart"/>
      <w:r w:rsidRPr="00280146">
        <w:rPr>
          <w:lang w:val="ro-RO"/>
        </w:rPr>
        <w:t>Faizulina</w:t>
      </w:r>
      <w:proofErr w:type="spellEnd"/>
      <w:r w:rsidRPr="00280146">
        <w:rPr>
          <w:lang w:val="ro-RO"/>
        </w:rPr>
        <w:t>, contabil-șef.</w:t>
      </w:r>
    </w:p>
    <w:p w:rsidR="00280146" w:rsidRPr="00280146" w:rsidRDefault="00280146" w:rsidP="00280146">
      <w:pPr>
        <w:pStyle w:val="a3"/>
        <w:ind w:left="0"/>
        <w:jc w:val="both"/>
        <w:rPr>
          <w:lang w:val="ro-RO"/>
        </w:rPr>
      </w:pPr>
      <w:r w:rsidRPr="00280146">
        <w:rPr>
          <w:lang w:val="ro-RO"/>
        </w:rPr>
        <w:t>4. Prezenta decizie se aduce la cunoștință publică prin plasarea în Registrul de Stat al Actelor Locale, pe pagina web și panoul informativ al instituției.</w:t>
      </w:r>
    </w:p>
    <w:p w:rsidR="00280146" w:rsidRPr="00280146" w:rsidRDefault="00280146" w:rsidP="00280146">
      <w:pPr>
        <w:pStyle w:val="a3"/>
        <w:ind w:left="0"/>
        <w:jc w:val="both"/>
        <w:rPr>
          <w:lang w:val="ro-RO"/>
        </w:rPr>
      </w:pPr>
      <w:r w:rsidRPr="00280146">
        <w:rPr>
          <w:lang w:val="ro-RO"/>
        </w:rPr>
        <w:t>5. Prezenta decizie, poate fi notificată autorității publice emitente de Oficiul Teritorial Căușeni al Cancelariei de Stat în termen de 30 de zile de la data includerii actului în Registrul de stat al actelor locale.</w:t>
      </w:r>
    </w:p>
    <w:p w:rsidR="00280146" w:rsidRPr="00280146" w:rsidRDefault="00280146" w:rsidP="00280146">
      <w:pPr>
        <w:pStyle w:val="a3"/>
        <w:ind w:left="0"/>
        <w:jc w:val="both"/>
        <w:rPr>
          <w:lang w:val="ro-RO"/>
        </w:rPr>
      </w:pPr>
      <w:r w:rsidRPr="00280146">
        <w:rPr>
          <w:lang w:val="ro-RO"/>
        </w:rPr>
        <w:t>6. Prezenta decizie, poate fi contestată de persoana interesată, prin intermediul Judecătoriei Anenii Noi, sediul Central (or. Anenii Noi, str. Mărțișor nr.15), în termen de 30 de zile de la comunicare.</w:t>
      </w:r>
    </w:p>
    <w:p w:rsidR="00280146" w:rsidRPr="00280146" w:rsidRDefault="00280146" w:rsidP="00280146">
      <w:pPr>
        <w:pStyle w:val="a3"/>
        <w:ind w:left="0"/>
        <w:jc w:val="both"/>
        <w:rPr>
          <w:lang w:val="ro-RO"/>
        </w:rPr>
      </w:pPr>
      <w:r w:rsidRPr="00280146">
        <w:rPr>
          <w:lang w:val="ro-RO"/>
        </w:rPr>
        <w:t xml:space="preserve">7. Controlul asupra executării prezentei decizii se atribuie dlui </w:t>
      </w:r>
      <w:proofErr w:type="spellStart"/>
      <w:r w:rsidRPr="00280146">
        <w:rPr>
          <w:lang w:val="ro-RO"/>
        </w:rPr>
        <w:t>Mațarin</w:t>
      </w:r>
      <w:proofErr w:type="spellEnd"/>
      <w:r w:rsidRPr="00280146">
        <w:rPr>
          <w:lang w:val="ro-RO"/>
        </w:rPr>
        <w:t xml:space="preserve"> A., primar.</w:t>
      </w:r>
    </w:p>
    <w:p w:rsidR="00280146" w:rsidRDefault="00280146" w:rsidP="00280146">
      <w:pPr>
        <w:pStyle w:val="a3"/>
        <w:tabs>
          <w:tab w:val="left" w:pos="6750"/>
        </w:tabs>
        <w:ind w:left="1380"/>
        <w:rPr>
          <w:b/>
          <w:lang w:val="ro-RO"/>
        </w:rPr>
      </w:pPr>
    </w:p>
    <w:p w:rsidR="00280146" w:rsidRPr="00280146" w:rsidRDefault="00280146" w:rsidP="00280146">
      <w:pPr>
        <w:pStyle w:val="a3"/>
        <w:tabs>
          <w:tab w:val="left" w:pos="6750"/>
        </w:tabs>
        <w:ind w:left="993"/>
        <w:rPr>
          <w:b/>
          <w:lang w:val="ro-RO"/>
        </w:rPr>
      </w:pPr>
      <w:r w:rsidRPr="00280146">
        <w:rPr>
          <w:b/>
          <w:lang w:val="ro-RO"/>
        </w:rPr>
        <w:t xml:space="preserve">Preşedintele  şedinţei:      </w:t>
      </w:r>
    </w:p>
    <w:p w:rsidR="00280146" w:rsidRPr="00280146" w:rsidRDefault="00280146" w:rsidP="00280146">
      <w:pPr>
        <w:pStyle w:val="a3"/>
        <w:tabs>
          <w:tab w:val="left" w:pos="6750"/>
        </w:tabs>
        <w:ind w:left="993"/>
        <w:rPr>
          <w:b/>
          <w:lang w:val="ro-RO"/>
        </w:rPr>
      </w:pPr>
      <w:r w:rsidRPr="00280146">
        <w:rPr>
          <w:b/>
          <w:lang w:val="ro-RO"/>
        </w:rPr>
        <w:t xml:space="preserve">Contrasemnat:                                                      </w:t>
      </w:r>
    </w:p>
    <w:p w:rsidR="00280146" w:rsidRPr="00280146" w:rsidRDefault="00280146" w:rsidP="00280146">
      <w:pPr>
        <w:pStyle w:val="a3"/>
        <w:tabs>
          <w:tab w:val="left" w:pos="6750"/>
        </w:tabs>
        <w:ind w:left="993"/>
        <w:rPr>
          <w:b/>
          <w:lang w:val="ro-RO"/>
        </w:rPr>
      </w:pPr>
      <w:r w:rsidRPr="00280146">
        <w:rPr>
          <w:b/>
          <w:lang w:val="ro-RO"/>
        </w:rPr>
        <w:t>Secretar interimar al Consiliu</w:t>
      </w:r>
      <w:r>
        <w:rPr>
          <w:b/>
          <w:lang w:val="ro-RO"/>
        </w:rPr>
        <w:t>lu</w:t>
      </w:r>
      <w:r w:rsidRPr="00280146">
        <w:rPr>
          <w:b/>
          <w:lang w:val="ro-RO"/>
        </w:rPr>
        <w:t xml:space="preserve">i orășenesc                             </w:t>
      </w:r>
      <w:r>
        <w:rPr>
          <w:b/>
          <w:lang w:val="ro-RO"/>
        </w:rPr>
        <w:t xml:space="preserve">    </w:t>
      </w:r>
      <w:r w:rsidRPr="00280146">
        <w:rPr>
          <w:b/>
          <w:lang w:val="ro-RO"/>
        </w:rPr>
        <w:t xml:space="preserve">       Rodica Melnic</w:t>
      </w:r>
    </w:p>
    <w:p w:rsidR="00D82336" w:rsidRPr="00280146" w:rsidRDefault="00280146" w:rsidP="00280146">
      <w:pPr>
        <w:pStyle w:val="a3"/>
        <w:ind w:left="1380"/>
        <w:rPr>
          <w:lang w:val="ro-RO"/>
        </w:rPr>
      </w:pPr>
      <w:r w:rsidRPr="00280146">
        <w:rPr>
          <w:b/>
          <w:lang w:val="ro-RO"/>
        </w:rPr>
        <w:t xml:space="preserve">Votat: </w:t>
      </w:r>
      <w:proofErr w:type="spellStart"/>
      <w:r w:rsidRPr="00280146">
        <w:rPr>
          <w:b/>
          <w:lang w:val="ro-RO"/>
        </w:rPr>
        <w:t>pro-</w:t>
      </w:r>
      <w:proofErr w:type="spellEnd"/>
      <w:r w:rsidRPr="00280146">
        <w:rPr>
          <w:b/>
          <w:lang w:val="ro-RO"/>
        </w:rPr>
        <w:t xml:space="preserve">            </w:t>
      </w:r>
      <w:proofErr w:type="spellStart"/>
      <w:r w:rsidRPr="00280146">
        <w:rPr>
          <w:b/>
          <w:lang w:val="ro-RO"/>
        </w:rPr>
        <w:t>contra-</w:t>
      </w:r>
      <w:proofErr w:type="spellEnd"/>
      <w:r w:rsidRPr="00280146">
        <w:rPr>
          <w:b/>
          <w:lang w:val="ro-RO"/>
        </w:rPr>
        <w:t xml:space="preserve">           </w:t>
      </w:r>
      <w:proofErr w:type="spellStart"/>
      <w:r w:rsidRPr="00280146">
        <w:rPr>
          <w:b/>
          <w:lang w:val="ro-RO"/>
        </w:rPr>
        <w:t>abținut-</w:t>
      </w:r>
      <w:proofErr w:type="spellEnd"/>
    </w:p>
    <w:sectPr w:rsidR="00D82336" w:rsidRPr="00280146" w:rsidSect="00280146">
      <w:pgSz w:w="11906" w:h="16838"/>
      <w:pgMar w:top="142"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D175D"/>
    <w:multiLevelType w:val="hybridMultilevel"/>
    <w:tmpl w:val="EFA40FF6"/>
    <w:lvl w:ilvl="0" w:tplc="B994DFF8">
      <w:start w:val="3"/>
      <w:numFmt w:val="bullet"/>
      <w:lvlText w:val="-"/>
      <w:lvlJc w:val="left"/>
      <w:pPr>
        <w:ind w:left="1440" w:hanging="360"/>
      </w:pPr>
      <w:rPr>
        <w:rFonts w:ascii="Times New Roman" w:eastAsiaTheme="minorEastAsia"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A3E4F97"/>
    <w:multiLevelType w:val="hybridMultilevel"/>
    <w:tmpl w:val="BE1A79AA"/>
    <w:lvl w:ilvl="0" w:tplc="5616FCB8">
      <w:start w:val="1"/>
      <w:numFmt w:val="decimal"/>
      <w:lvlText w:val="%1."/>
      <w:lvlJc w:val="left"/>
      <w:pPr>
        <w:ind w:left="1495"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0146"/>
    <w:rsid w:val="00280146"/>
    <w:rsid w:val="00D82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80146"/>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280146"/>
    <w:rPr>
      <w:rFonts w:ascii="Times Roumanian" w:eastAsia="Times New Roman" w:hAnsi="Times Roumanian" w:cs="Times New Roman"/>
      <w:b/>
      <w:sz w:val="24"/>
      <w:szCs w:val="20"/>
      <w:lang w:val="en-US"/>
    </w:rPr>
  </w:style>
  <w:style w:type="paragraph" w:styleId="a3">
    <w:name w:val="List Paragraph"/>
    <w:aliases w:val="HotarirePunct1,Citation List,List Paragraph (numbered (a)),References,ReferencesCxSpLast,lp1,Normal 2,Colorful List - Accent 12,Main numbered paragraph,Bullets,Source,Resume Title,List_Paragraph,Multilevel para_II,List Paragraph1"/>
    <w:basedOn w:val="a"/>
    <w:link w:val="a4"/>
    <w:uiPriority w:val="34"/>
    <w:qFormat/>
    <w:rsid w:val="00280146"/>
    <w:pPr>
      <w:spacing w:after="0" w:line="240" w:lineRule="auto"/>
      <w:ind w:left="720"/>
      <w:contextualSpacing/>
    </w:pPr>
    <w:rPr>
      <w:rFonts w:ascii="Times New Roman" w:eastAsia="Times New Roman" w:hAnsi="Times New Roman" w:cs="Times New Roman"/>
      <w:sz w:val="24"/>
      <w:szCs w:val="24"/>
    </w:rPr>
  </w:style>
  <w:style w:type="character" w:customStyle="1" w:styleId="a4">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3"/>
    <w:uiPriority w:val="34"/>
    <w:rsid w:val="00280146"/>
    <w:rPr>
      <w:rFonts w:ascii="Times New Roman" w:eastAsia="Times New Roman" w:hAnsi="Times New Roman" w:cs="Times New Roman"/>
      <w:sz w:val="24"/>
      <w:szCs w:val="24"/>
    </w:rPr>
  </w:style>
  <w:style w:type="paragraph" w:customStyle="1" w:styleId="FR2">
    <w:name w:val="FR2"/>
    <w:rsid w:val="00280146"/>
    <w:pPr>
      <w:widowControl w:val="0"/>
      <w:snapToGrid w:val="0"/>
      <w:spacing w:before="100" w:after="0" w:line="360" w:lineRule="auto"/>
      <w:ind w:left="120"/>
    </w:pPr>
    <w:rPr>
      <w:rFonts w:ascii="Arial" w:eastAsia="Times New Roman" w:hAnsi="Arial" w:cs="Times New Roman"/>
      <w:sz w:val="24"/>
      <w:szCs w:val="20"/>
      <w:lang w:val="ro-RO"/>
    </w:rPr>
  </w:style>
  <w:style w:type="paragraph" w:styleId="a5">
    <w:name w:val="Balloon Text"/>
    <w:basedOn w:val="a"/>
    <w:link w:val="a6"/>
    <w:uiPriority w:val="99"/>
    <w:semiHidden/>
    <w:unhideWhenUsed/>
    <w:rsid w:val="002801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01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476</Words>
  <Characters>2716</Characters>
  <Application>Microsoft Office Word</Application>
  <DocSecurity>0</DocSecurity>
  <Lines>22</Lines>
  <Paragraphs>6</Paragraphs>
  <ScaleCrop>false</ScaleCrop>
  <Company>Reanimator Extreme Edition</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3</cp:revision>
  <dcterms:created xsi:type="dcterms:W3CDTF">2022-02-16T06:28:00Z</dcterms:created>
  <dcterms:modified xsi:type="dcterms:W3CDTF">2022-02-16T06:36:00Z</dcterms:modified>
</cp:coreProperties>
</file>