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4C16F0" w:rsidTr="008B5446">
        <w:trPr>
          <w:cantSplit/>
          <w:trHeight w:val="1983"/>
        </w:trPr>
        <w:tc>
          <w:tcPr>
            <w:tcW w:w="4536" w:type="dxa"/>
          </w:tcPr>
          <w:p w:rsidR="004C16F0" w:rsidRDefault="004C16F0" w:rsidP="008B5446">
            <w:pPr>
              <w:pStyle w:val="FR2"/>
              <w:tabs>
                <w:tab w:val="left" w:pos="-392"/>
              </w:tabs>
              <w:spacing w:before="0" w:line="240" w:lineRule="auto"/>
              <w:ind w:left="0" w:right="-108"/>
              <w:rPr>
                <w:rFonts w:ascii="Times New Roman" w:hAnsi="Times New Roman"/>
                <w:b/>
                <w:sz w:val="25"/>
                <w:szCs w:val="25"/>
                <w:lang w:val="zh-CN" w:eastAsia="zh-CN"/>
              </w:rPr>
            </w:pPr>
          </w:p>
          <w:p w:rsidR="004C16F0" w:rsidRDefault="004C16F0" w:rsidP="008B5446">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4C16F0" w:rsidRPr="006F6615" w:rsidRDefault="004C16F0" w:rsidP="008B5446">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4C16F0" w:rsidRDefault="004C16F0" w:rsidP="008B5446">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4C16F0" w:rsidRDefault="004C16F0" w:rsidP="008B5446">
            <w:pPr>
              <w:ind w:left="175" w:right="176" w:hanging="141"/>
              <w:jc w:val="center"/>
              <w:rPr>
                <w:rFonts w:eastAsia="Times New Roman"/>
                <w:b/>
                <w:lang w:val="zh-CN" w:eastAsia="zh-CN"/>
              </w:rPr>
            </w:pPr>
            <w:r>
              <w:rPr>
                <w:noProof/>
              </w:rPr>
              <w:drawing>
                <wp:inline distT="0" distB="0" distL="0" distR="0">
                  <wp:extent cx="754380" cy="1005840"/>
                  <wp:effectExtent l="19050" t="0" r="7620" b="0"/>
                  <wp:docPr id="3"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5"/>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4C16F0" w:rsidRDefault="004C16F0" w:rsidP="008B5446">
            <w:pPr>
              <w:pStyle w:val="FR2"/>
              <w:tabs>
                <w:tab w:val="left" w:pos="-392"/>
              </w:tabs>
              <w:spacing w:before="0" w:line="240" w:lineRule="auto"/>
              <w:ind w:left="0" w:right="-108" w:firstLine="601"/>
              <w:jc w:val="center"/>
              <w:rPr>
                <w:rFonts w:ascii="Times New Roman" w:hAnsi="Times New Roman"/>
                <w:b/>
                <w:sz w:val="25"/>
                <w:szCs w:val="25"/>
                <w:lang w:val="ru-RU"/>
              </w:rPr>
            </w:pPr>
          </w:p>
          <w:p w:rsidR="004C16F0" w:rsidRDefault="004C16F0" w:rsidP="008B5446">
            <w:pPr>
              <w:pStyle w:val="FR2"/>
              <w:tabs>
                <w:tab w:val="left" w:pos="-392"/>
              </w:tabs>
              <w:spacing w:before="0" w:line="240" w:lineRule="auto"/>
              <w:ind w:left="0" w:right="-108" w:firstLine="601"/>
              <w:jc w:val="center"/>
              <w:rPr>
                <w:rFonts w:ascii="Times New Roman" w:hAnsi="Times New Roman"/>
                <w:b/>
                <w:sz w:val="25"/>
                <w:szCs w:val="25"/>
                <w:lang w:val="ru-RU"/>
              </w:rPr>
            </w:pPr>
          </w:p>
          <w:p w:rsidR="004C16F0" w:rsidRDefault="004C16F0" w:rsidP="008B5446">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4C16F0" w:rsidRDefault="004C16F0" w:rsidP="008B5446">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4C16F0" w:rsidTr="008B5446">
        <w:trPr>
          <w:cantSplit/>
          <w:trHeight w:val="620"/>
        </w:trPr>
        <w:tc>
          <w:tcPr>
            <w:tcW w:w="4536" w:type="dxa"/>
            <w:tcBorders>
              <w:top w:val="nil"/>
              <w:left w:val="nil"/>
              <w:bottom w:val="nil"/>
              <w:right w:val="single" w:sz="4" w:space="0" w:color="FFFFFF"/>
            </w:tcBorders>
            <w:hideMark/>
          </w:tcPr>
          <w:p w:rsidR="004C16F0" w:rsidRPr="009023C9" w:rsidRDefault="004C16F0" w:rsidP="008B5446">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4C16F0" w:rsidRPr="009023C9" w:rsidRDefault="004C16F0" w:rsidP="008B5446">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en-US"/>
              </w:rPr>
              <w:t xml:space="preserve">             </w:t>
            </w: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4C16F0" w:rsidRPr="009023C9" w:rsidRDefault="004C16F0" w:rsidP="008B5446">
            <w:pPr>
              <w:jc w:val="center"/>
              <w:rPr>
                <w:rFonts w:ascii="Times New Roman" w:eastAsia="Times New Roman" w:hAnsi="Times New Roman" w:cs="Times New Roman"/>
                <w:sz w:val="18"/>
                <w:szCs w:val="18"/>
                <w:lang w:val="en-US"/>
              </w:rPr>
            </w:pPr>
          </w:p>
        </w:tc>
        <w:tc>
          <w:tcPr>
            <w:tcW w:w="5475" w:type="dxa"/>
            <w:gridSpan w:val="2"/>
            <w:hideMark/>
          </w:tcPr>
          <w:p w:rsidR="004C16F0" w:rsidRPr="009023C9" w:rsidRDefault="004C16F0" w:rsidP="008B5446">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4C16F0" w:rsidRPr="009023C9" w:rsidRDefault="004C16F0" w:rsidP="008B5446">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4C16F0" w:rsidRPr="005763AA" w:rsidRDefault="00866E20" w:rsidP="004C16F0">
      <w:pPr>
        <w:jc w:val="center"/>
        <w:rPr>
          <w:rFonts w:eastAsia="Times New Roman"/>
          <w:b/>
          <w:szCs w:val="20"/>
          <w:lang w:val="ro-RO" w:eastAsia="zh-CN"/>
        </w:rPr>
      </w:pPr>
      <w:r w:rsidRPr="00866E20">
        <w:rPr>
          <w:rFonts w:eastAsia="Times New Roman"/>
          <w:sz w:val="28"/>
          <w:szCs w:val="20"/>
          <w:lang w:val="ro-RO"/>
        </w:rPr>
        <w:pict>
          <v:line id="Прямая соединительная линия 3" o:spid="_x0000_s1026" style="position:absolute;left:0;text-align:left;z-index:251660288;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4C16F0" w:rsidRPr="00C67488" w:rsidRDefault="004C16F0" w:rsidP="004C16F0">
      <w:pPr>
        <w:spacing w:after="0" w:line="240" w:lineRule="auto"/>
        <w:jc w:val="right"/>
        <w:rPr>
          <w:rFonts w:ascii="Times New Roman" w:hAnsi="Times New Roman" w:cs="Times New Roman"/>
          <w:b/>
          <w:sz w:val="24"/>
          <w:szCs w:val="24"/>
          <w:u w:val="single"/>
          <w:lang w:val="ro-RO"/>
        </w:rPr>
      </w:pPr>
      <w:r w:rsidRPr="00C67488">
        <w:rPr>
          <w:rFonts w:ascii="Times New Roman" w:hAnsi="Times New Roman" w:cs="Times New Roman"/>
          <w:b/>
          <w:sz w:val="24"/>
          <w:szCs w:val="24"/>
          <w:lang w:val="ro-RO"/>
        </w:rPr>
        <w:t xml:space="preserve">                                                                                                      </w:t>
      </w:r>
      <w:r w:rsidRPr="00C67488">
        <w:rPr>
          <w:rFonts w:ascii="Times New Roman" w:hAnsi="Times New Roman" w:cs="Times New Roman"/>
          <w:b/>
          <w:sz w:val="24"/>
          <w:szCs w:val="24"/>
          <w:u w:val="single"/>
          <w:lang w:val="ro-RO"/>
        </w:rPr>
        <w:t>PROIECT</w:t>
      </w:r>
    </w:p>
    <w:p w:rsidR="004C16F0" w:rsidRDefault="004C16F0" w:rsidP="004C16F0">
      <w:pPr>
        <w:spacing w:after="0" w:line="240" w:lineRule="auto"/>
        <w:rPr>
          <w:rFonts w:ascii="Times New Roman" w:hAnsi="Times New Roman" w:cs="Times New Roman"/>
          <w:sz w:val="24"/>
          <w:szCs w:val="24"/>
          <w:lang w:val="ro-RO"/>
        </w:rPr>
      </w:pPr>
    </w:p>
    <w:p w:rsidR="004C16F0" w:rsidRDefault="004C16F0" w:rsidP="004C16F0">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sidR="00C85FD5">
        <w:rPr>
          <w:rFonts w:ascii="Times New Roman" w:hAnsi="Times New Roman" w:cs="Times New Roman"/>
          <w:b/>
          <w:sz w:val="24"/>
          <w:szCs w:val="24"/>
          <w:lang w:val="ro-RO"/>
        </w:rPr>
        <w:t>DECIZIE nr.2/2</w:t>
      </w:r>
      <w:r>
        <w:rPr>
          <w:rFonts w:ascii="Times New Roman" w:hAnsi="Times New Roman" w:cs="Times New Roman"/>
          <w:b/>
          <w:sz w:val="24"/>
          <w:szCs w:val="24"/>
          <w:lang w:val="ro-RO"/>
        </w:rPr>
        <w:t xml:space="preserve">                                             </w:t>
      </w:r>
    </w:p>
    <w:p w:rsidR="004C16F0" w:rsidRDefault="004C16F0" w:rsidP="004C16F0">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sidR="00CA3A01">
        <w:rPr>
          <w:rFonts w:ascii="Times New Roman" w:hAnsi="Times New Roman" w:cs="Times New Roman"/>
          <w:b/>
          <w:sz w:val="24"/>
          <w:szCs w:val="24"/>
          <w:lang w:val="en-US"/>
        </w:rPr>
        <w:t xml:space="preserve">17 </w:t>
      </w:r>
      <w:proofErr w:type="spellStart"/>
      <w:r>
        <w:rPr>
          <w:rFonts w:ascii="Times New Roman" w:hAnsi="Times New Roman" w:cs="Times New Roman"/>
          <w:b/>
          <w:sz w:val="24"/>
          <w:szCs w:val="24"/>
          <w:lang w:val="en-US"/>
        </w:rPr>
        <w:t>februarie</w:t>
      </w:r>
      <w:proofErr w:type="spellEnd"/>
      <w:r>
        <w:rPr>
          <w:rFonts w:ascii="Times New Roman" w:hAnsi="Times New Roman" w:cs="Times New Roman"/>
          <w:b/>
          <w:sz w:val="24"/>
          <w:szCs w:val="24"/>
          <w:lang w:val="en-US"/>
        </w:rPr>
        <w:t xml:space="preserve"> 2022</w:t>
      </w:r>
    </w:p>
    <w:p w:rsidR="004C16F0" w:rsidRDefault="004C16F0" w:rsidP="004C16F0">
      <w:pPr>
        <w:spacing w:after="0" w:line="240" w:lineRule="auto"/>
        <w:rPr>
          <w:rFonts w:ascii="Times New Roman" w:hAnsi="Times New Roman" w:cs="Times New Roman"/>
          <w:b/>
          <w:sz w:val="24"/>
          <w:szCs w:val="24"/>
          <w:lang w:val="ro-RO"/>
        </w:rPr>
      </w:pPr>
    </w:p>
    <w:p w:rsidR="004C16F0" w:rsidRDefault="004C16F0" w:rsidP="004C16F0">
      <w:pPr>
        <w:spacing w:after="0" w:line="240" w:lineRule="auto"/>
        <w:rPr>
          <w:rFonts w:ascii="Times New Roman" w:hAnsi="Times New Roman" w:cs="Times New Roman"/>
          <w:b/>
          <w:sz w:val="24"/>
          <w:szCs w:val="24"/>
          <w:lang w:val="ro-RO"/>
        </w:rPr>
      </w:pPr>
    </w:p>
    <w:p w:rsidR="004C16F0" w:rsidRDefault="004C16F0" w:rsidP="004C16F0">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Cu privire la aprobarea planului</w:t>
      </w:r>
    </w:p>
    <w:p w:rsidR="004C16F0" w:rsidRDefault="004C16F0" w:rsidP="004C16F0">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De achiziţi</w:t>
      </w:r>
      <w:r w:rsidR="000349A0">
        <w:rPr>
          <w:rFonts w:ascii="Times New Roman" w:hAnsi="Times New Roman" w:cs="Times New Roman"/>
          <w:b/>
          <w:sz w:val="24"/>
          <w:szCs w:val="24"/>
          <w:lang w:val="ro-RO"/>
        </w:rPr>
        <w:t>i</w:t>
      </w:r>
      <w:r>
        <w:rPr>
          <w:rFonts w:ascii="Times New Roman" w:hAnsi="Times New Roman" w:cs="Times New Roman"/>
          <w:b/>
          <w:sz w:val="24"/>
          <w:szCs w:val="24"/>
          <w:lang w:val="ro-RO"/>
        </w:rPr>
        <w:t xml:space="preserve"> publice pentru anul 2022</w:t>
      </w:r>
    </w:p>
    <w:p w:rsidR="004C16F0" w:rsidRDefault="004C16F0" w:rsidP="004C16F0">
      <w:pPr>
        <w:spacing w:after="0" w:line="240" w:lineRule="auto"/>
        <w:rPr>
          <w:rFonts w:ascii="Times New Roman" w:hAnsi="Times New Roman" w:cs="Times New Roman"/>
          <w:b/>
          <w:sz w:val="24"/>
          <w:szCs w:val="24"/>
          <w:lang w:val="ro-RO"/>
        </w:rPr>
      </w:pPr>
    </w:p>
    <w:p w:rsidR="004C16F0" w:rsidRDefault="004C16F0" w:rsidP="004C16F0">
      <w:pPr>
        <w:tabs>
          <w:tab w:val="left" w:pos="2280"/>
        </w:tabs>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Pr>
          <w:rFonts w:ascii="Times New Roman" w:hAnsi="Times New Roman" w:cs="Times New Roman"/>
          <w:sz w:val="24"/>
          <w:szCs w:val="24"/>
          <w:lang w:val="ro-RO"/>
        </w:rPr>
        <w:t xml:space="preserve">În temeiul art.14 din Legea nr. 436/2006 privind administraţia publică locală; </w:t>
      </w:r>
      <w:r w:rsidR="000349A0">
        <w:rPr>
          <w:rFonts w:ascii="Times New Roman" w:hAnsi="Times New Roman" w:cs="Times New Roman"/>
          <w:sz w:val="24"/>
          <w:szCs w:val="24"/>
          <w:lang w:val="ro-RO"/>
        </w:rPr>
        <w:t xml:space="preserve">în conformitate cu prevederile  Legii nr. 181/2014 finanţelor publice şi responsabilităţii bugetar-fiscale; Legea nr. 397/2003 privind finanţele publice locale; Legea nr. 131/2015 privind achiziţiile publice; Hotărârea Guvernului nr. 1419/2016 pentru aprobarea </w:t>
      </w:r>
      <w:proofErr w:type="spellStart"/>
      <w:r>
        <w:rPr>
          <w:rFonts w:ascii="Times New Roman" w:hAnsi="Times New Roman" w:cs="Times New Roman"/>
          <w:sz w:val="24"/>
          <w:szCs w:val="24"/>
          <w:lang w:val="en-US"/>
        </w:rPr>
        <w:t>Regulamentul</w:t>
      </w:r>
      <w:r w:rsidR="000349A0">
        <w:rPr>
          <w:rFonts w:ascii="Times New Roman" w:hAnsi="Times New Roman" w:cs="Times New Roman"/>
          <w:sz w:val="24"/>
          <w:szCs w:val="24"/>
          <w:lang w:val="en-US"/>
        </w:rPr>
        <w:t>ui</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privire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modul</w:t>
      </w:r>
      <w:proofErr w:type="spellEnd"/>
      <w:r>
        <w:rPr>
          <w:rFonts w:ascii="Times New Roman" w:hAnsi="Times New Roman" w:cs="Times New Roman"/>
          <w:sz w:val="24"/>
          <w:szCs w:val="24"/>
          <w:lang w:val="en-US"/>
        </w:rPr>
        <w:t xml:space="preserve"> de </w:t>
      </w:r>
      <w:proofErr w:type="spellStart"/>
      <w:r w:rsidR="000349A0">
        <w:rPr>
          <w:rFonts w:ascii="Times New Roman" w:hAnsi="Times New Roman" w:cs="Times New Roman"/>
          <w:sz w:val="24"/>
          <w:szCs w:val="24"/>
          <w:lang w:val="en-US"/>
        </w:rPr>
        <w:t>planificare</w:t>
      </w:r>
      <w:proofErr w:type="spellEnd"/>
      <w:r w:rsidR="000349A0">
        <w:rPr>
          <w:rFonts w:ascii="Times New Roman" w:hAnsi="Times New Roman" w:cs="Times New Roman"/>
          <w:sz w:val="24"/>
          <w:szCs w:val="24"/>
          <w:lang w:val="en-US"/>
        </w:rPr>
        <w:t xml:space="preserve"> a </w:t>
      </w:r>
      <w:proofErr w:type="spellStart"/>
      <w:r w:rsidR="000349A0">
        <w:rPr>
          <w:rFonts w:ascii="Times New Roman" w:hAnsi="Times New Roman" w:cs="Times New Roman"/>
          <w:sz w:val="24"/>
          <w:szCs w:val="24"/>
          <w:lang w:val="en-US"/>
        </w:rPr>
        <w:t>contractelor</w:t>
      </w:r>
      <w:proofErr w:type="spellEnd"/>
      <w:r w:rsidR="000349A0">
        <w:rPr>
          <w:rFonts w:ascii="Times New Roman" w:hAnsi="Times New Roman" w:cs="Times New Roman"/>
          <w:sz w:val="24"/>
          <w:szCs w:val="24"/>
          <w:lang w:val="en-US"/>
        </w:rPr>
        <w:t xml:space="preserve"> de </w:t>
      </w:r>
      <w:proofErr w:type="spellStart"/>
      <w:r w:rsidR="000349A0">
        <w:rPr>
          <w:rFonts w:ascii="Times New Roman" w:hAnsi="Times New Roman" w:cs="Times New Roman"/>
          <w:sz w:val="24"/>
          <w:szCs w:val="24"/>
          <w:lang w:val="en-US"/>
        </w:rPr>
        <w:t>achiziţii</w:t>
      </w:r>
      <w:proofErr w:type="spellEnd"/>
      <w:r w:rsidRPr="00C67488">
        <w:rPr>
          <w:rFonts w:ascii="Times New Roman" w:hAnsi="Times New Roman" w:cs="Times New Roman"/>
          <w:sz w:val="24"/>
          <w:szCs w:val="24"/>
          <w:lang w:val="ro-RO"/>
        </w:rPr>
        <w:t xml:space="preserve"> </w:t>
      </w:r>
      <w:r w:rsidR="000349A0">
        <w:rPr>
          <w:rFonts w:ascii="Times New Roman" w:hAnsi="Times New Roman" w:cs="Times New Roman"/>
          <w:sz w:val="24"/>
          <w:szCs w:val="24"/>
          <w:lang w:val="ro-RO"/>
        </w:rPr>
        <w:t>având avizul comisiei</w:t>
      </w:r>
      <w:r>
        <w:rPr>
          <w:rFonts w:ascii="Times New Roman" w:hAnsi="Times New Roman" w:cs="Times New Roman"/>
          <w:sz w:val="24"/>
          <w:szCs w:val="24"/>
          <w:lang w:val="ro-RO"/>
        </w:rPr>
        <w:t xml:space="preserve"> consultative</w:t>
      </w:r>
      <w:r w:rsidR="000349A0">
        <w:rPr>
          <w:rFonts w:ascii="Times New Roman" w:hAnsi="Times New Roman" w:cs="Times New Roman"/>
          <w:sz w:val="24"/>
          <w:szCs w:val="24"/>
          <w:lang w:val="ro-RO"/>
        </w:rPr>
        <w:t xml:space="preserve"> de specialitate</w:t>
      </w:r>
      <w:r>
        <w:rPr>
          <w:rFonts w:ascii="Times New Roman" w:hAnsi="Times New Roman" w:cs="Times New Roman"/>
          <w:sz w:val="24"/>
          <w:szCs w:val="24"/>
          <w:lang w:val="ro-RO"/>
        </w:rPr>
        <w:t xml:space="preserve">, Consiliul orășenesc Anenii Noi, </w:t>
      </w:r>
    </w:p>
    <w:p w:rsidR="004C16F0" w:rsidRDefault="004C16F0" w:rsidP="004C16F0">
      <w:pPr>
        <w:tabs>
          <w:tab w:val="left" w:pos="2280"/>
        </w:tabs>
        <w:spacing w:after="0" w:line="240" w:lineRule="auto"/>
        <w:jc w:val="both"/>
        <w:rPr>
          <w:rFonts w:ascii="Times New Roman" w:hAnsi="Times New Roman" w:cs="Times New Roman"/>
          <w:sz w:val="24"/>
          <w:szCs w:val="24"/>
          <w:lang w:val="ro-RO"/>
        </w:rPr>
      </w:pPr>
    </w:p>
    <w:p w:rsidR="004C16F0" w:rsidRDefault="004C16F0" w:rsidP="004C16F0">
      <w:pPr>
        <w:spacing w:after="0" w:line="240" w:lineRule="auto"/>
        <w:jc w:val="both"/>
        <w:rPr>
          <w:rFonts w:ascii="Times New Roman" w:hAnsi="Times New Roman" w:cs="Times New Roman"/>
          <w:b/>
          <w:sz w:val="24"/>
          <w:szCs w:val="24"/>
          <w:lang w:val="ro-RO"/>
        </w:rPr>
      </w:pPr>
      <w:r w:rsidRPr="005456D8">
        <w:rPr>
          <w:rFonts w:ascii="Times New Roman" w:hAnsi="Times New Roman" w:cs="Times New Roman"/>
          <w:b/>
          <w:sz w:val="24"/>
          <w:szCs w:val="24"/>
          <w:lang w:val="ro-RO"/>
        </w:rPr>
        <w:t xml:space="preserve">                                                                    DECIDE:</w:t>
      </w:r>
    </w:p>
    <w:p w:rsidR="004C16F0" w:rsidRPr="005456D8" w:rsidRDefault="004C16F0" w:rsidP="004C16F0">
      <w:pPr>
        <w:spacing w:after="0" w:line="240" w:lineRule="auto"/>
        <w:jc w:val="both"/>
        <w:rPr>
          <w:b/>
          <w:lang w:val="ro-RO"/>
        </w:rPr>
      </w:pPr>
    </w:p>
    <w:p w:rsidR="004C16F0" w:rsidRPr="005763AA" w:rsidRDefault="004C16F0" w:rsidP="004C16F0">
      <w:pPr>
        <w:spacing w:after="0" w:line="240" w:lineRule="auto"/>
        <w:jc w:val="both"/>
        <w:rPr>
          <w:rFonts w:ascii="Times New Roman" w:hAnsi="Times New Roman" w:cs="Times New Roman"/>
          <w:sz w:val="24"/>
          <w:szCs w:val="24"/>
          <w:lang w:val="ro-RO"/>
        </w:rPr>
      </w:pPr>
      <w:r w:rsidRPr="005763AA">
        <w:rPr>
          <w:rFonts w:ascii="Times New Roman" w:hAnsi="Times New Roman" w:cs="Times New Roman"/>
          <w:sz w:val="24"/>
          <w:szCs w:val="24"/>
          <w:lang w:val="ro-RO"/>
        </w:rPr>
        <w:t>1.</w:t>
      </w:r>
      <w:r>
        <w:rPr>
          <w:rFonts w:ascii="Times New Roman" w:hAnsi="Times New Roman" w:cs="Times New Roman"/>
          <w:sz w:val="24"/>
          <w:szCs w:val="24"/>
          <w:lang w:val="ro-RO"/>
        </w:rPr>
        <w:t xml:space="preserve"> </w:t>
      </w:r>
      <w:r w:rsidRPr="005763AA">
        <w:rPr>
          <w:rFonts w:ascii="Times New Roman" w:hAnsi="Times New Roman" w:cs="Times New Roman"/>
          <w:sz w:val="24"/>
          <w:szCs w:val="24"/>
          <w:lang w:val="ro-RO"/>
        </w:rPr>
        <w:t xml:space="preserve">Se aprobă </w:t>
      </w:r>
      <w:r w:rsidR="000349A0">
        <w:rPr>
          <w:rFonts w:ascii="Times New Roman" w:hAnsi="Times New Roman" w:cs="Times New Roman"/>
          <w:sz w:val="24"/>
          <w:szCs w:val="24"/>
          <w:lang w:val="ro-RO"/>
        </w:rPr>
        <w:t xml:space="preserve">planul  de achiziţii publice </w:t>
      </w:r>
      <w:r w:rsidR="002828D7">
        <w:rPr>
          <w:rFonts w:ascii="Times New Roman" w:hAnsi="Times New Roman" w:cs="Times New Roman"/>
          <w:sz w:val="24"/>
          <w:szCs w:val="24"/>
          <w:lang w:val="ro-RO"/>
        </w:rPr>
        <w:t>a primăriei or. Anenii Noi</w:t>
      </w:r>
      <w:r>
        <w:rPr>
          <w:rFonts w:ascii="Times New Roman" w:hAnsi="Times New Roman" w:cs="Times New Roman"/>
          <w:sz w:val="24"/>
          <w:szCs w:val="24"/>
          <w:lang w:val="ro-RO"/>
        </w:rPr>
        <w:t xml:space="preserve"> </w:t>
      </w:r>
      <w:r w:rsidR="000349A0">
        <w:rPr>
          <w:rFonts w:ascii="Times New Roman" w:hAnsi="Times New Roman" w:cs="Times New Roman"/>
          <w:sz w:val="24"/>
          <w:szCs w:val="24"/>
          <w:lang w:val="ro-RO"/>
        </w:rPr>
        <w:t>pen</w:t>
      </w:r>
      <w:r w:rsidR="0085329B">
        <w:rPr>
          <w:rFonts w:ascii="Times New Roman" w:hAnsi="Times New Roman" w:cs="Times New Roman"/>
          <w:sz w:val="24"/>
          <w:szCs w:val="24"/>
          <w:lang w:val="ro-RO"/>
        </w:rPr>
        <w:t>tru anul 2022</w:t>
      </w:r>
      <w:r w:rsidR="002828D7">
        <w:rPr>
          <w:rFonts w:ascii="Times New Roman" w:hAnsi="Times New Roman" w:cs="Times New Roman"/>
          <w:sz w:val="24"/>
          <w:szCs w:val="24"/>
          <w:lang w:val="ro-RO"/>
        </w:rPr>
        <w:t>,</w:t>
      </w:r>
      <w:r w:rsidR="0085329B">
        <w:rPr>
          <w:rFonts w:ascii="Times New Roman" w:hAnsi="Times New Roman" w:cs="Times New Roman"/>
          <w:sz w:val="24"/>
          <w:szCs w:val="24"/>
          <w:lang w:val="ro-RO"/>
        </w:rPr>
        <w:t xml:space="preserve"> conform anexe</w:t>
      </w:r>
      <w:r w:rsidR="00D525C1">
        <w:rPr>
          <w:rFonts w:ascii="Times New Roman" w:hAnsi="Times New Roman" w:cs="Times New Roman"/>
          <w:sz w:val="24"/>
          <w:szCs w:val="24"/>
          <w:lang w:val="ro-RO"/>
        </w:rPr>
        <w:t>i</w:t>
      </w:r>
      <w:r w:rsidR="0085329B">
        <w:rPr>
          <w:rFonts w:ascii="Times New Roman" w:hAnsi="Times New Roman" w:cs="Times New Roman"/>
          <w:sz w:val="24"/>
          <w:szCs w:val="24"/>
          <w:lang w:val="ro-RO"/>
        </w:rPr>
        <w:t xml:space="preserve"> nr.</w:t>
      </w:r>
      <w:r w:rsidR="000349A0">
        <w:rPr>
          <w:rFonts w:ascii="Times New Roman" w:hAnsi="Times New Roman" w:cs="Times New Roman"/>
          <w:sz w:val="24"/>
          <w:szCs w:val="24"/>
          <w:lang w:val="ro-RO"/>
        </w:rPr>
        <w:t>1</w:t>
      </w:r>
      <w:r w:rsidRPr="005763AA">
        <w:rPr>
          <w:rFonts w:ascii="Times New Roman" w:hAnsi="Times New Roman" w:cs="Times New Roman"/>
          <w:sz w:val="24"/>
          <w:szCs w:val="24"/>
          <w:lang w:val="ro-RO"/>
        </w:rPr>
        <w:t>.</w:t>
      </w:r>
    </w:p>
    <w:p w:rsidR="000349A0" w:rsidRPr="005763AA" w:rsidRDefault="004C16F0" w:rsidP="000349A0">
      <w:pPr>
        <w:spacing w:after="0" w:line="240" w:lineRule="auto"/>
        <w:contextualSpacing/>
        <w:jc w:val="both"/>
        <w:rPr>
          <w:rFonts w:ascii="Times New Roman" w:eastAsia="Times New Roman" w:hAnsi="Times New Roman" w:cs="Times New Roman"/>
          <w:sz w:val="24"/>
          <w:szCs w:val="24"/>
          <w:lang w:val="ro-RO"/>
        </w:rPr>
      </w:pPr>
      <w:r w:rsidRPr="005763AA">
        <w:rPr>
          <w:rFonts w:ascii="Times New Roman" w:hAnsi="Times New Roman" w:cs="Times New Roman"/>
          <w:sz w:val="24"/>
          <w:szCs w:val="24"/>
          <w:lang w:val="ro-RO"/>
        </w:rPr>
        <w:t>2</w:t>
      </w:r>
      <w:r w:rsidR="0085329B">
        <w:rPr>
          <w:rFonts w:ascii="Times New Roman" w:hAnsi="Times New Roman" w:cs="Times New Roman"/>
          <w:sz w:val="24"/>
          <w:szCs w:val="24"/>
          <w:lang w:val="ro-RO"/>
        </w:rPr>
        <w:t>.</w:t>
      </w:r>
      <w:r w:rsidR="0085329B">
        <w:rPr>
          <w:rFonts w:ascii="Times New Roman" w:eastAsia="Times New Roman" w:hAnsi="Times New Roman" w:cs="Times New Roman"/>
          <w:sz w:val="24"/>
          <w:szCs w:val="24"/>
          <w:lang w:val="ro-RO"/>
        </w:rPr>
        <w:t xml:space="preserve"> </w:t>
      </w:r>
      <w:r w:rsidR="000349A0" w:rsidRPr="005763AA">
        <w:rPr>
          <w:rFonts w:ascii="Times New Roman" w:eastAsia="Times New Roman" w:hAnsi="Times New Roman" w:cs="Times New Roman"/>
          <w:sz w:val="24"/>
          <w:szCs w:val="24"/>
          <w:lang w:val="ro-RO"/>
        </w:rPr>
        <w:t>Prezenta decizie se aduce la cunoştinţă publică prin plasarea în Registrul de Stat al Actelor Locale, pe pag web şi panoul informativ al instituţiei.</w:t>
      </w:r>
    </w:p>
    <w:p w:rsidR="004C16F0" w:rsidRPr="005763AA" w:rsidRDefault="000349A0" w:rsidP="000349A0">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3</w:t>
      </w:r>
      <w:r w:rsidR="004C16F0" w:rsidRPr="005763AA">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4C16F0" w:rsidRPr="005763AA" w:rsidRDefault="000349A0" w:rsidP="004C16F0">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w:t>
      </w:r>
      <w:r w:rsidR="004C16F0" w:rsidRPr="005763AA">
        <w:rPr>
          <w:rFonts w:ascii="Times New Roman" w:eastAsia="Times New Roman" w:hAnsi="Times New Roman" w:cs="Times New Roman"/>
          <w:sz w:val="24"/>
          <w:szCs w:val="24"/>
          <w:lang w:val="ro-RO"/>
        </w:rPr>
        <w:t>. Prezenta decizie, poate fi contestată de persoana interesată, prin intermediul Judecătoriei Anenii Noi, sediul Central (or</w:t>
      </w:r>
      <w:r w:rsidR="0085329B">
        <w:rPr>
          <w:rFonts w:ascii="Times New Roman" w:eastAsia="Times New Roman" w:hAnsi="Times New Roman" w:cs="Times New Roman"/>
          <w:sz w:val="24"/>
          <w:szCs w:val="24"/>
          <w:lang w:val="ro-RO"/>
        </w:rPr>
        <w:t xml:space="preserve">. Anenii Noi, str. </w:t>
      </w:r>
      <w:proofErr w:type="spellStart"/>
      <w:r w:rsidR="0085329B">
        <w:rPr>
          <w:rFonts w:ascii="Times New Roman" w:eastAsia="Times New Roman" w:hAnsi="Times New Roman" w:cs="Times New Roman"/>
          <w:sz w:val="24"/>
          <w:szCs w:val="24"/>
          <w:lang w:val="ro-RO"/>
        </w:rPr>
        <w:t>Marțișor</w:t>
      </w:r>
      <w:proofErr w:type="spellEnd"/>
      <w:r w:rsidR="0085329B">
        <w:rPr>
          <w:rFonts w:ascii="Times New Roman" w:eastAsia="Times New Roman" w:hAnsi="Times New Roman" w:cs="Times New Roman"/>
          <w:sz w:val="24"/>
          <w:szCs w:val="24"/>
          <w:lang w:val="ro-RO"/>
        </w:rPr>
        <w:t xml:space="preserve"> nr.</w:t>
      </w:r>
      <w:r w:rsidR="004C16F0" w:rsidRPr="005763AA">
        <w:rPr>
          <w:rFonts w:ascii="Times New Roman" w:eastAsia="Times New Roman" w:hAnsi="Times New Roman" w:cs="Times New Roman"/>
          <w:sz w:val="24"/>
          <w:szCs w:val="24"/>
          <w:lang w:val="ro-RO"/>
        </w:rPr>
        <w:t>15), în termen de 30 de zile de la comunicare.</w:t>
      </w:r>
    </w:p>
    <w:p w:rsidR="004C16F0" w:rsidRDefault="000349A0" w:rsidP="004C16F0">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w:t>
      </w:r>
      <w:r w:rsidR="004C16F0" w:rsidRPr="005763AA">
        <w:rPr>
          <w:rFonts w:ascii="Times New Roman" w:eastAsia="Times New Roman" w:hAnsi="Times New Roman" w:cs="Times New Roman"/>
          <w:sz w:val="24"/>
          <w:szCs w:val="24"/>
          <w:lang w:val="ro-RO"/>
        </w:rPr>
        <w:t xml:space="preserve">. Controlul asupra executării prezentei decizii se atribuie dlui </w:t>
      </w:r>
      <w:proofErr w:type="spellStart"/>
      <w:r w:rsidR="004C16F0" w:rsidRPr="005763AA">
        <w:rPr>
          <w:rFonts w:ascii="Times New Roman" w:eastAsia="Times New Roman" w:hAnsi="Times New Roman" w:cs="Times New Roman"/>
          <w:sz w:val="24"/>
          <w:szCs w:val="24"/>
          <w:lang w:val="ro-RO"/>
        </w:rPr>
        <w:t>Maţarin</w:t>
      </w:r>
      <w:proofErr w:type="spellEnd"/>
      <w:r w:rsidR="004C16F0" w:rsidRPr="005763AA">
        <w:rPr>
          <w:rFonts w:ascii="Times New Roman" w:eastAsia="Times New Roman" w:hAnsi="Times New Roman" w:cs="Times New Roman"/>
          <w:sz w:val="24"/>
          <w:szCs w:val="24"/>
          <w:lang w:val="ro-RO"/>
        </w:rPr>
        <w:t xml:space="preserve"> </w:t>
      </w:r>
      <w:r w:rsidR="0085329B">
        <w:rPr>
          <w:rFonts w:ascii="Times New Roman" w:eastAsia="Times New Roman" w:hAnsi="Times New Roman" w:cs="Times New Roman"/>
          <w:sz w:val="24"/>
          <w:szCs w:val="24"/>
          <w:lang w:val="ro-RO"/>
        </w:rPr>
        <w:t xml:space="preserve"> </w:t>
      </w:r>
      <w:r w:rsidR="004C16F0" w:rsidRPr="005763AA">
        <w:rPr>
          <w:rFonts w:ascii="Times New Roman" w:eastAsia="Times New Roman" w:hAnsi="Times New Roman" w:cs="Times New Roman"/>
          <w:sz w:val="24"/>
          <w:szCs w:val="24"/>
          <w:lang w:val="ro-RO"/>
        </w:rPr>
        <w:t>A., primar.</w:t>
      </w:r>
    </w:p>
    <w:p w:rsidR="004C16F0" w:rsidRDefault="004C16F0" w:rsidP="004C16F0">
      <w:pPr>
        <w:spacing w:after="0" w:line="240" w:lineRule="auto"/>
        <w:contextualSpacing/>
        <w:jc w:val="both"/>
        <w:rPr>
          <w:rFonts w:ascii="Times New Roman" w:eastAsia="Times New Roman" w:hAnsi="Times New Roman" w:cs="Times New Roman"/>
          <w:sz w:val="24"/>
          <w:szCs w:val="24"/>
          <w:lang w:val="ro-RO"/>
        </w:rPr>
      </w:pPr>
    </w:p>
    <w:p w:rsidR="004C16F0" w:rsidRDefault="004C16F0" w:rsidP="004C16F0">
      <w:pPr>
        <w:spacing w:after="0" w:line="240" w:lineRule="auto"/>
        <w:contextualSpacing/>
        <w:jc w:val="both"/>
        <w:rPr>
          <w:rFonts w:ascii="Times New Roman" w:eastAsia="Times New Roman" w:hAnsi="Times New Roman" w:cs="Times New Roman"/>
          <w:sz w:val="24"/>
          <w:szCs w:val="24"/>
          <w:lang w:val="ro-RO"/>
        </w:rPr>
      </w:pPr>
    </w:p>
    <w:p w:rsidR="004C16F0" w:rsidRDefault="004C16F0" w:rsidP="004C16F0">
      <w:pPr>
        <w:spacing w:after="0" w:line="240" w:lineRule="auto"/>
        <w:contextualSpacing/>
        <w:jc w:val="both"/>
        <w:rPr>
          <w:rFonts w:ascii="Times New Roman" w:eastAsia="Times New Roman" w:hAnsi="Times New Roman" w:cs="Times New Roman"/>
          <w:sz w:val="24"/>
          <w:szCs w:val="24"/>
          <w:lang w:val="ro-RO"/>
        </w:rPr>
      </w:pPr>
    </w:p>
    <w:p w:rsidR="004C16F0" w:rsidRPr="005763AA" w:rsidRDefault="004C16F0" w:rsidP="004C16F0">
      <w:pPr>
        <w:spacing w:after="0" w:line="240" w:lineRule="auto"/>
        <w:contextualSpacing/>
        <w:jc w:val="both"/>
        <w:rPr>
          <w:rFonts w:ascii="Times New Roman" w:eastAsia="Times New Roman" w:hAnsi="Times New Roman" w:cs="Times New Roman"/>
          <w:sz w:val="24"/>
          <w:szCs w:val="24"/>
          <w:lang w:val="ro-RO"/>
        </w:rPr>
      </w:pPr>
    </w:p>
    <w:p w:rsidR="004C16F0" w:rsidRPr="008D4ADA" w:rsidRDefault="004C16F0" w:rsidP="004C16F0">
      <w:pPr>
        <w:spacing w:after="0" w:line="240" w:lineRule="auto"/>
        <w:rPr>
          <w:rFonts w:ascii="Times New Roman" w:hAnsi="Times New Roman" w:cs="Times New Roman"/>
          <w:b/>
          <w:sz w:val="20"/>
          <w:szCs w:val="20"/>
          <w:lang w:val="ro-RO"/>
        </w:rPr>
      </w:pPr>
      <w:r w:rsidRPr="008D4ADA">
        <w:rPr>
          <w:rFonts w:ascii="Times New Roman" w:hAnsi="Times New Roman" w:cs="Times New Roman"/>
          <w:b/>
          <w:sz w:val="20"/>
          <w:szCs w:val="20"/>
          <w:lang w:val="ro-RO"/>
        </w:rPr>
        <w:t xml:space="preserve">Președintele ședinței:                                                                    </w:t>
      </w:r>
      <w:r>
        <w:rPr>
          <w:rFonts w:ascii="Times New Roman" w:hAnsi="Times New Roman" w:cs="Times New Roman"/>
          <w:b/>
          <w:sz w:val="20"/>
          <w:szCs w:val="20"/>
          <w:lang w:val="ro-RO"/>
        </w:rPr>
        <w:t xml:space="preserve">  </w:t>
      </w:r>
      <w:r>
        <w:rPr>
          <w:rFonts w:ascii="Times New Roman" w:hAnsi="Times New Roman" w:cs="Times New Roman"/>
          <w:b/>
          <w:sz w:val="24"/>
          <w:szCs w:val="24"/>
          <w:lang w:val="en-US"/>
        </w:rPr>
        <w:t xml:space="preserve">__________________                                          </w:t>
      </w:r>
    </w:p>
    <w:p w:rsidR="004C16F0" w:rsidRPr="008D4ADA" w:rsidRDefault="004C16F0" w:rsidP="004C16F0">
      <w:pPr>
        <w:spacing w:after="0" w:line="240" w:lineRule="auto"/>
        <w:rPr>
          <w:rFonts w:ascii="Times New Roman" w:hAnsi="Times New Roman" w:cs="Times New Roman"/>
          <w:b/>
          <w:sz w:val="20"/>
          <w:szCs w:val="20"/>
          <w:lang w:val="ro-RO"/>
        </w:rPr>
      </w:pPr>
      <w:r w:rsidRPr="008D4ADA">
        <w:rPr>
          <w:rFonts w:ascii="Times New Roman" w:hAnsi="Times New Roman" w:cs="Times New Roman"/>
          <w:b/>
          <w:sz w:val="20"/>
          <w:szCs w:val="20"/>
          <w:lang w:val="en-US"/>
        </w:rPr>
        <w:t xml:space="preserve">                                                                                                                                           </w:t>
      </w:r>
    </w:p>
    <w:p w:rsidR="004C16F0" w:rsidRPr="008D4ADA" w:rsidRDefault="004C16F0" w:rsidP="004C16F0">
      <w:pPr>
        <w:spacing w:after="0" w:line="240" w:lineRule="auto"/>
        <w:rPr>
          <w:rFonts w:ascii="Times New Roman" w:hAnsi="Times New Roman" w:cs="Times New Roman"/>
          <w:b/>
          <w:sz w:val="20"/>
          <w:szCs w:val="20"/>
          <w:lang w:val="ro-RO"/>
        </w:rPr>
      </w:pPr>
      <w:r w:rsidRPr="008D4ADA">
        <w:rPr>
          <w:rFonts w:ascii="Times New Roman" w:hAnsi="Times New Roman" w:cs="Times New Roman"/>
          <w:b/>
          <w:sz w:val="20"/>
          <w:szCs w:val="20"/>
          <w:lang w:val="ro-RO"/>
        </w:rPr>
        <w:t xml:space="preserve">Contrasemnează: </w:t>
      </w:r>
    </w:p>
    <w:p w:rsidR="004C16F0" w:rsidRPr="008D4ADA" w:rsidRDefault="004C16F0" w:rsidP="004C16F0">
      <w:pPr>
        <w:spacing w:after="0" w:line="240" w:lineRule="auto"/>
        <w:rPr>
          <w:rFonts w:ascii="Times New Roman" w:hAnsi="Times New Roman" w:cs="Times New Roman"/>
          <w:b/>
          <w:sz w:val="20"/>
          <w:szCs w:val="20"/>
          <w:lang w:val="ro-RO"/>
        </w:rPr>
      </w:pPr>
      <w:r w:rsidRPr="008D4ADA">
        <w:rPr>
          <w:rFonts w:ascii="Times New Roman" w:hAnsi="Times New Roman" w:cs="Times New Roman"/>
          <w:b/>
          <w:sz w:val="20"/>
          <w:szCs w:val="20"/>
          <w:lang w:val="ro-RO"/>
        </w:rPr>
        <w:t>Secretar</w:t>
      </w:r>
      <w:r>
        <w:rPr>
          <w:rFonts w:ascii="Times New Roman" w:hAnsi="Times New Roman" w:cs="Times New Roman"/>
          <w:b/>
          <w:sz w:val="20"/>
          <w:szCs w:val="20"/>
          <w:lang w:val="ro-RO"/>
        </w:rPr>
        <w:t xml:space="preserve"> interimar</w:t>
      </w:r>
      <w:r w:rsidRPr="008D4ADA">
        <w:rPr>
          <w:rFonts w:ascii="Times New Roman" w:hAnsi="Times New Roman" w:cs="Times New Roman"/>
          <w:b/>
          <w:sz w:val="20"/>
          <w:szCs w:val="20"/>
          <w:lang w:val="ro-RO"/>
        </w:rPr>
        <w:t xml:space="preserve"> al Consiliului orășenesc                        </w:t>
      </w:r>
      <w:r>
        <w:rPr>
          <w:rFonts w:ascii="Times New Roman" w:hAnsi="Times New Roman" w:cs="Times New Roman"/>
          <w:b/>
          <w:sz w:val="20"/>
          <w:szCs w:val="20"/>
          <w:lang w:val="ro-RO"/>
        </w:rPr>
        <w:t xml:space="preserve">                             R. Melnic</w:t>
      </w:r>
      <w:r w:rsidRPr="008D4ADA">
        <w:rPr>
          <w:rFonts w:ascii="Times New Roman" w:hAnsi="Times New Roman" w:cs="Times New Roman"/>
          <w:b/>
          <w:sz w:val="20"/>
          <w:szCs w:val="20"/>
          <w:lang w:val="ro-RO"/>
        </w:rPr>
        <w:t xml:space="preserve">          </w:t>
      </w:r>
      <w:r>
        <w:rPr>
          <w:rFonts w:ascii="Times New Roman" w:hAnsi="Times New Roman" w:cs="Times New Roman"/>
          <w:b/>
          <w:sz w:val="20"/>
          <w:szCs w:val="20"/>
          <w:lang w:val="ro-RO"/>
        </w:rPr>
        <w:t xml:space="preserve">                </w:t>
      </w:r>
    </w:p>
    <w:p w:rsidR="004C16F0" w:rsidRPr="008D4ADA" w:rsidRDefault="004C16F0" w:rsidP="004C16F0">
      <w:pPr>
        <w:spacing w:after="0" w:line="240" w:lineRule="auto"/>
        <w:rPr>
          <w:rFonts w:ascii="Times New Roman" w:hAnsi="Times New Roman" w:cs="Times New Roman"/>
          <w:sz w:val="20"/>
          <w:szCs w:val="20"/>
          <w:lang w:val="ro-RO"/>
        </w:rPr>
      </w:pPr>
      <w:r w:rsidRPr="008D4ADA">
        <w:rPr>
          <w:rFonts w:ascii="Times New Roman" w:hAnsi="Times New Roman" w:cs="Times New Roman"/>
          <w:sz w:val="20"/>
          <w:szCs w:val="20"/>
          <w:lang w:val="ro-RO"/>
        </w:rPr>
        <w:t xml:space="preserve">                                 </w:t>
      </w:r>
    </w:p>
    <w:p w:rsidR="004C16F0" w:rsidRDefault="004C16F0" w:rsidP="004C16F0">
      <w:pPr>
        <w:spacing w:after="0" w:line="240" w:lineRule="auto"/>
        <w:rPr>
          <w:rFonts w:ascii="Times New Roman" w:hAnsi="Times New Roman" w:cs="Times New Roman"/>
          <w:sz w:val="24"/>
          <w:szCs w:val="24"/>
          <w:lang w:val="ro-RO"/>
        </w:rPr>
      </w:pPr>
    </w:p>
    <w:p w:rsidR="004C16F0" w:rsidRDefault="004C16F0" w:rsidP="004C16F0">
      <w:pPr>
        <w:rPr>
          <w:lang w:val="ro-RO"/>
        </w:rPr>
      </w:pPr>
    </w:p>
    <w:p w:rsidR="00576B06" w:rsidRDefault="00576B06">
      <w:pPr>
        <w:rPr>
          <w:lang w:val="ro-RO"/>
        </w:rPr>
      </w:pPr>
    </w:p>
    <w:p w:rsidR="00FF0B57" w:rsidRPr="00CA3A01" w:rsidRDefault="00CA3A01" w:rsidP="00FF0B57">
      <w:pPr>
        <w:spacing w:after="0" w:line="240" w:lineRule="auto"/>
        <w:jc w:val="both"/>
        <w:rPr>
          <w:rFonts w:ascii="Times New Roman" w:hAnsi="Times New Roman" w:cs="Times New Roman"/>
          <w:sz w:val="24"/>
          <w:szCs w:val="24"/>
          <w:lang w:val="ro-RO"/>
        </w:rPr>
      </w:pPr>
      <w:r w:rsidRPr="00CA3A01">
        <w:rPr>
          <w:rFonts w:ascii="Times New Roman" w:hAnsi="Times New Roman" w:cs="Times New Roman"/>
          <w:sz w:val="24"/>
          <w:szCs w:val="24"/>
          <w:lang w:val="ro-RO"/>
        </w:rPr>
        <w:t>Votat: pro -      contra -      abţinut</w:t>
      </w:r>
    </w:p>
    <w:sectPr w:rsidR="00FF0B57" w:rsidRPr="00CA3A01" w:rsidSect="00FF0B57">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16F0"/>
    <w:rsid w:val="000349A0"/>
    <w:rsid w:val="000A0286"/>
    <w:rsid w:val="002828D7"/>
    <w:rsid w:val="004C16F0"/>
    <w:rsid w:val="00576B06"/>
    <w:rsid w:val="0071220C"/>
    <w:rsid w:val="0085329B"/>
    <w:rsid w:val="00866E20"/>
    <w:rsid w:val="00C85FD5"/>
    <w:rsid w:val="00CA3A01"/>
    <w:rsid w:val="00D525C1"/>
    <w:rsid w:val="00EC7CF7"/>
    <w:rsid w:val="00EF36E0"/>
    <w:rsid w:val="00FB6F30"/>
    <w:rsid w:val="00FF0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B06"/>
  </w:style>
  <w:style w:type="paragraph" w:styleId="1">
    <w:name w:val="heading 1"/>
    <w:basedOn w:val="a"/>
    <w:next w:val="a"/>
    <w:link w:val="10"/>
    <w:qFormat/>
    <w:rsid w:val="004C16F0"/>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4C16F0"/>
    <w:rPr>
      <w:rFonts w:ascii="Times Roumanian" w:eastAsia="Times New Roman" w:hAnsi="Times Roumanian" w:cs="Times New Roman"/>
      <w:b/>
      <w:sz w:val="24"/>
      <w:szCs w:val="20"/>
      <w:lang w:val="en-US"/>
    </w:rPr>
  </w:style>
  <w:style w:type="paragraph" w:customStyle="1" w:styleId="FR2">
    <w:name w:val="FR2"/>
    <w:rsid w:val="004C16F0"/>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alloon Text"/>
    <w:basedOn w:val="a"/>
    <w:link w:val="a4"/>
    <w:uiPriority w:val="99"/>
    <w:semiHidden/>
    <w:unhideWhenUsed/>
    <w:rsid w:val="004C16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16F0"/>
    <w:rPr>
      <w:rFonts w:ascii="Tahoma" w:hAnsi="Tahoma" w:cs="Tahoma"/>
      <w:sz w:val="16"/>
      <w:szCs w:val="16"/>
    </w:rPr>
  </w:style>
  <w:style w:type="paragraph" w:styleId="a5">
    <w:name w:val="Body Text"/>
    <w:basedOn w:val="a"/>
    <w:link w:val="a6"/>
    <w:uiPriority w:val="1"/>
    <w:qFormat/>
    <w:rsid w:val="00FF0B57"/>
    <w:pPr>
      <w:widowControl w:val="0"/>
      <w:autoSpaceDE w:val="0"/>
      <w:autoSpaceDN w:val="0"/>
      <w:spacing w:after="0" w:line="240" w:lineRule="auto"/>
      <w:ind w:left="124"/>
    </w:pPr>
    <w:rPr>
      <w:rFonts w:ascii="Times New Roman" w:eastAsia="Times New Roman" w:hAnsi="Times New Roman" w:cs="Times New Roman"/>
      <w:sz w:val="28"/>
      <w:szCs w:val="28"/>
      <w:lang w:val="en-US" w:eastAsia="en-US"/>
    </w:rPr>
  </w:style>
  <w:style w:type="character" w:customStyle="1" w:styleId="a6">
    <w:name w:val="Основной текст Знак"/>
    <w:basedOn w:val="a0"/>
    <w:link w:val="a5"/>
    <w:uiPriority w:val="1"/>
    <w:rsid w:val="00FF0B57"/>
    <w:rPr>
      <w:rFonts w:ascii="Times New Roman" w:eastAsia="Times New Roman" w:hAnsi="Times New Roman" w:cs="Times New Roman"/>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48EB7-AC0C-4915-AF3F-24F1E918E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381</Words>
  <Characters>2175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11</cp:revision>
  <cp:lastPrinted>2022-02-14T13:14:00Z</cp:lastPrinted>
  <dcterms:created xsi:type="dcterms:W3CDTF">2022-02-11T09:07:00Z</dcterms:created>
  <dcterms:modified xsi:type="dcterms:W3CDTF">2022-02-15T13:33:00Z</dcterms:modified>
</cp:coreProperties>
</file>