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C32977" w:rsidTr="00C32977">
        <w:trPr>
          <w:cantSplit/>
          <w:trHeight w:val="1983"/>
        </w:trPr>
        <w:tc>
          <w:tcPr>
            <w:tcW w:w="4536" w:type="dxa"/>
          </w:tcPr>
          <w:p w:rsidR="00C32977" w:rsidRDefault="00C32977">
            <w:pPr>
              <w:pStyle w:val="FR2"/>
              <w:tabs>
                <w:tab w:val="left" w:pos="-392"/>
              </w:tabs>
              <w:spacing w:before="0" w:line="240" w:lineRule="auto"/>
              <w:ind w:left="0" w:right="-108"/>
              <w:rPr>
                <w:rFonts w:ascii="Times New Roman" w:hAnsi="Times New Roman"/>
                <w:b/>
                <w:sz w:val="25"/>
                <w:szCs w:val="25"/>
                <w:lang w:val="zh-CN" w:eastAsia="zh-CN"/>
              </w:rPr>
            </w:pPr>
          </w:p>
          <w:p w:rsidR="00C32977" w:rsidRDefault="00C32977">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C32977" w:rsidRDefault="00C3297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C32977" w:rsidRDefault="00C3297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C32977" w:rsidRDefault="00C32977">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C32977" w:rsidRDefault="00C32977">
            <w:pPr>
              <w:pStyle w:val="FR2"/>
              <w:tabs>
                <w:tab w:val="left" w:pos="-392"/>
              </w:tabs>
              <w:spacing w:before="0" w:line="240" w:lineRule="auto"/>
              <w:ind w:left="0" w:right="-108" w:firstLine="601"/>
              <w:jc w:val="center"/>
              <w:rPr>
                <w:rFonts w:ascii="Times New Roman" w:hAnsi="Times New Roman"/>
                <w:b/>
                <w:sz w:val="25"/>
                <w:szCs w:val="25"/>
                <w:lang w:val="ru-RU"/>
              </w:rPr>
            </w:pPr>
          </w:p>
          <w:p w:rsidR="00C32977" w:rsidRDefault="00C32977">
            <w:pPr>
              <w:pStyle w:val="FR2"/>
              <w:tabs>
                <w:tab w:val="left" w:pos="-392"/>
              </w:tabs>
              <w:spacing w:before="0" w:line="240" w:lineRule="auto"/>
              <w:ind w:left="0" w:right="-108" w:firstLine="601"/>
              <w:jc w:val="center"/>
              <w:rPr>
                <w:rFonts w:ascii="Times New Roman" w:hAnsi="Times New Roman"/>
                <w:b/>
                <w:sz w:val="25"/>
                <w:szCs w:val="25"/>
                <w:lang w:val="ru-RU"/>
              </w:rPr>
            </w:pPr>
          </w:p>
          <w:p w:rsidR="00C32977" w:rsidRDefault="00C3297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C32977" w:rsidRDefault="00C3297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C32977" w:rsidTr="00C32977">
        <w:trPr>
          <w:cantSplit/>
          <w:trHeight w:val="620"/>
        </w:trPr>
        <w:tc>
          <w:tcPr>
            <w:tcW w:w="4536" w:type="dxa"/>
            <w:tcBorders>
              <w:top w:val="nil"/>
              <w:left w:val="nil"/>
              <w:bottom w:val="nil"/>
              <w:right w:val="single" w:sz="4" w:space="0" w:color="FFFFFF"/>
            </w:tcBorders>
            <w:hideMark/>
          </w:tcPr>
          <w:p w:rsidR="00C32977" w:rsidRDefault="00C32977">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C32977" w:rsidRDefault="00C32977">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C32977" w:rsidRDefault="00C32977">
            <w:pPr>
              <w:jc w:val="center"/>
              <w:rPr>
                <w:rFonts w:ascii="Times New Roman" w:eastAsia="Times New Roman" w:hAnsi="Times New Roman" w:cs="Times New Roman"/>
                <w:sz w:val="18"/>
                <w:szCs w:val="18"/>
                <w:lang w:val="en-US"/>
              </w:rPr>
            </w:pPr>
          </w:p>
        </w:tc>
        <w:tc>
          <w:tcPr>
            <w:tcW w:w="5475" w:type="dxa"/>
            <w:gridSpan w:val="2"/>
            <w:hideMark/>
          </w:tcPr>
          <w:p w:rsidR="00C32977" w:rsidRDefault="00C32977">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C32977" w:rsidRDefault="00C32977">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C32977" w:rsidRDefault="002D39C4" w:rsidP="00C32977">
      <w:pPr>
        <w:jc w:val="center"/>
        <w:rPr>
          <w:rFonts w:eastAsia="Times New Roman"/>
          <w:b/>
          <w:szCs w:val="20"/>
          <w:lang w:val="ro-RO" w:eastAsia="zh-CN"/>
        </w:rPr>
      </w:pPr>
      <w:r w:rsidRPr="002D39C4">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C32977" w:rsidRDefault="00C32977" w:rsidP="00C32977">
      <w:pPr>
        <w:jc w:val="center"/>
        <w:rPr>
          <w:rFonts w:eastAsia="Times New Roman"/>
          <w:b/>
          <w:szCs w:val="20"/>
          <w:lang w:val="zh-CN" w:eastAsia="zh-CN"/>
        </w:rPr>
      </w:pPr>
      <w:r>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C32977" w:rsidRDefault="00C32977" w:rsidP="00C32977">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130C84">
        <w:rPr>
          <w:rFonts w:ascii="Times New Roman" w:hAnsi="Times New Roman" w:cs="Times New Roman"/>
          <w:b/>
          <w:sz w:val="24"/>
          <w:szCs w:val="24"/>
          <w:lang w:val="ro-RO"/>
        </w:rPr>
        <w:t>2</w:t>
      </w:r>
      <w:r>
        <w:rPr>
          <w:rFonts w:ascii="Times New Roman" w:hAnsi="Times New Roman" w:cs="Times New Roman"/>
          <w:b/>
          <w:sz w:val="24"/>
          <w:szCs w:val="24"/>
          <w:lang w:val="ro-RO"/>
        </w:rPr>
        <w:t xml:space="preserve">                                             </w:t>
      </w:r>
    </w:p>
    <w:p w:rsidR="00C32977" w:rsidRDefault="00C32977" w:rsidP="00C329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130C84">
        <w:rPr>
          <w:rFonts w:ascii="Times New Roman" w:hAnsi="Times New Roman" w:cs="Times New Roman"/>
          <w:b/>
          <w:sz w:val="24"/>
          <w:szCs w:val="24"/>
          <w:lang w:val="en-US"/>
        </w:rPr>
        <w:t xml:space="preserve"> 26 </w:t>
      </w:r>
      <w:proofErr w:type="spellStart"/>
      <w:r w:rsidR="00130C84">
        <w:rPr>
          <w:rFonts w:ascii="Times New Roman" w:hAnsi="Times New Roman" w:cs="Times New Roman"/>
          <w:b/>
          <w:sz w:val="24"/>
          <w:szCs w:val="24"/>
          <w:lang w:val="en-US"/>
        </w:rPr>
        <w:t>noiembrie</w:t>
      </w:r>
      <w:proofErr w:type="spellEnd"/>
      <w:r w:rsidR="00130C84">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C32977" w:rsidRDefault="00C32977" w:rsidP="00C32977">
      <w:pPr>
        <w:spacing w:after="0" w:line="240" w:lineRule="auto"/>
        <w:rPr>
          <w:rFonts w:ascii="Times New Roman" w:hAnsi="Times New Roman" w:cs="Times New Roman"/>
          <w:sz w:val="24"/>
          <w:szCs w:val="24"/>
          <w:lang w:val="ro-RO"/>
        </w:rPr>
      </w:pPr>
    </w:p>
    <w:p w:rsidR="00C32977" w:rsidRDefault="00C32977" w:rsidP="00C329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w:t>
      </w:r>
    </w:p>
    <w:p w:rsidR="00C32977" w:rsidRDefault="00C32977" w:rsidP="00C329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bugetului primăriei or. Anenii Noi</w:t>
      </w:r>
    </w:p>
    <w:p w:rsidR="00C32977" w:rsidRDefault="002969D8" w:rsidP="00C329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pentru anul 2022</w:t>
      </w:r>
      <w:r w:rsidR="00C32977">
        <w:rPr>
          <w:rFonts w:ascii="Times New Roman" w:hAnsi="Times New Roman" w:cs="Times New Roman"/>
          <w:b/>
          <w:sz w:val="24"/>
          <w:szCs w:val="24"/>
          <w:lang w:val="ro-RO"/>
        </w:rPr>
        <w:t xml:space="preserve"> în prima lectură</w:t>
      </w:r>
    </w:p>
    <w:p w:rsidR="00C32977" w:rsidRDefault="00C32977" w:rsidP="00C32977">
      <w:pPr>
        <w:spacing w:after="0" w:line="240" w:lineRule="auto"/>
        <w:rPr>
          <w:rFonts w:ascii="Times New Roman" w:hAnsi="Times New Roman" w:cs="Times New Roman"/>
          <w:b/>
          <w:sz w:val="24"/>
          <w:szCs w:val="24"/>
          <w:lang w:val="ro-RO"/>
        </w:rPr>
      </w:pPr>
    </w:p>
    <w:p w:rsidR="00C32977" w:rsidRDefault="00C32977" w:rsidP="00C32977">
      <w:pPr>
        <w:spacing w:after="0" w:line="240" w:lineRule="auto"/>
        <w:rPr>
          <w:rFonts w:ascii="Times New Roman" w:hAnsi="Times New Roman" w:cs="Times New Roman"/>
          <w:sz w:val="24"/>
          <w:szCs w:val="24"/>
          <w:lang w:val="ro-RO"/>
        </w:rPr>
      </w:pPr>
    </w:p>
    <w:p w:rsidR="00C32977" w:rsidRDefault="00C32977" w:rsidP="00C3297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Examinând bugetul primăriei or. Anenii Noi; în temeiul Legii nr.181/2014 finanţelor publice şi responsabilităţii bugetar-fiscale şi ţinând cont de Legea nr.397/2003 privind finanţele publice locale; în temeiul art.14, al.2, lit. n)  al Legii nr.436/2006 privind administrația publică locală cu modificările  şi  completările ulterioare; Legea nr.100/2017 privind actele normative cu modificările  şi  completările ulterioare; având avizele comisiilor consultative  de specialitate,   Consiliul orăşenesc  Anenii  Noi, </w:t>
      </w:r>
    </w:p>
    <w:p w:rsidR="00C32977" w:rsidRDefault="00C32977" w:rsidP="00C32977">
      <w:pPr>
        <w:spacing w:after="0" w:line="240" w:lineRule="auto"/>
        <w:jc w:val="both"/>
        <w:rPr>
          <w:rFonts w:ascii="Times New Roman" w:hAnsi="Times New Roman" w:cs="Times New Roman"/>
          <w:sz w:val="24"/>
          <w:szCs w:val="24"/>
          <w:lang w:val="ro-RO"/>
        </w:rPr>
      </w:pPr>
    </w:p>
    <w:p w:rsidR="00C32977" w:rsidRDefault="00C32977" w:rsidP="00C32977">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C32977" w:rsidRDefault="00C32977" w:rsidP="00C32977">
      <w:pPr>
        <w:spacing w:after="0" w:line="240" w:lineRule="auto"/>
        <w:rPr>
          <w:rFonts w:ascii="Times New Roman" w:hAnsi="Times New Roman" w:cs="Times New Roman"/>
          <w:b/>
          <w:bCs/>
          <w:sz w:val="24"/>
          <w:szCs w:val="24"/>
          <w:lang w:val="ro-RO"/>
        </w:rPr>
      </w:pPr>
    </w:p>
    <w:p w:rsidR="00C32977" w:rsidRDefault="00C32977" w:rsidP="00C32977">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 Se aprobă în prima lectură bugetul primăriei or. Anenii Noi pe anul 2022, la venituri în sumă de 35195,9 mii lei şi la cheltuieli în sumă de 34288,1 mii lei, cu soldul  bugetar pozitiv(excedent) în sumă de 907,8 mii lei, care va fi direcţionat la rambursarea împrumutului „Energetic II</w:t>
      </w:r>
      <w:r w:rsidRPr="0035336A">
        <w:rPr>
          <w:rFonts w:ascii="Times New Roman" w:hAnsi="Times New Roman" w:cs="Times New Roman"/>
          <w:bCs/>
          <w:sz w:val="24"/>
          <w:szCs w:val="24"/>
          <w:lang w:val="ro-RO"/>
        </w:rPr>
        <w:t>”</w:t>
      </w:r>
      <w:r>
        <w:rPr>
          <w:rFonts w:ascii="Times New Roman" w:hAnsi="Times New Roman" w:cs="Times New Roman"/>
          <w:bCs/>
          <w:sz w:val="24"/>
          <w:szCs w:val="24"/>
          <w:lang w:val="ro-RO"/>
        </w:rPr>
        <w:t>.</w:t>
      </w:r>
    </w:p>
    <w:p w:rsidR="00C32977" w:rsidRDefault="00C32977" w:rsidP="00C3297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C32977" w:rsidRDefault="00C32977" w:rsidP="00C3297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C32977" w:rsidRDefault="00C32977" w:rsidP="00C3297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C32977" w:rsidRDefault="00C32977" w:rsidP="00C3297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C32977" w:rsidRDefault="00C32977" w:rsidP="00C32977">
      <w:pPr>
        <w:spacing w:after="0" w:line="240" w:lineRule="auto"/>
        <w:contextualSpacing/>
        <w:jc w:val="both"/>
        <w:rPr>
          <w:rFonts w:ascii="Times New Roman" w:eastAsia="Times New Roman" w:hAnsi="Times New Roman" w:cs="Times New Roman"/>
          <w:sz w:val="24"/>
          <w:szCs w:val="24"/>
          <w:lang w:val="ro-RO"/>
        </w:rPr>
      </w:pPr>
    </w:p>
    <w:p w:rsidR="00C32977" w:rsidRDefault="00C32977" w:rsidP="00C32977">
      <w:pPr>
        <w:spacing w:after="0" w:line="240" w:lineRule="auto"/>
        <w:contextualSpacing/>
        <w:jc w:val="both"/>
        <w:rPr>
          <w:rFonts w:ascii="Times New Roman" w:eastAsia="Times New Roman" w:hAnsi="Times New Roman" w:cs="Times New Roman"/>
          <w:color w:val="000000"/>
          <w:sz w:val="24"/>
          <w:szCs w:val="24"/>
          <w:lang w:val="ro-RO"/>
        </w:rPr>
      </w:pPr>
    </w:p>
    <w:p w:rsidR="00C32977" w:rsidRDefault="00C32977" w:rsidP="00C329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C32977" w:rsidRDefault="00C32977" w:rsidP="00C329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C32977" w:rsidRDefault="00C32977" w:rsidP="00C329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C32977" w:rsidRDefault="00185B9F" w:rsidP="00C329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w:t>
      </w:r>
      <w:r w:rsidR="00C32977">
        <w:rPr>
          <w:rFonts w:ascii="Times New Roman" w:hAnsi="Times New Roman" w:cs="Times New Roman"/>
          <w:b/>
          <w:sz w:val="24"/>
          <w:szCs w:val="24"/>
          <w:lang w:val="ro-RO"/>
        </w:rPr>
        <w:t>onsiliului orășenesc                                            Svetlana  Basarab</w:t>
      </w:r>
    </w:p>
    <w:p w:rsidR="00C32977" w:rsidRDefault="00C32977" w:rsidP="00C32977">
      <w:pPr>
        <w:spacing w:after="0" w:line="240" w:lineRule="auto"/>
        <w:rPr>
          <w:rFonts w:ascii="Times New Roman" w:hAnsi="Times New Roman" w:cs="Times New Roman"/>
          <w:b/>
          <w:sz w:val="24"/>
          <w:szCs w:val="24"/>
          <w:lang w:val="ro-RO"/>
        </w:rPr>
      </w:pPr>
    </w:p>
    <w:p w:rsidR="0082639D" w:rsidRDefault="0082639D" w:rsidP="0082639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C32977" w:rsidRDefault="00C32977" w:rsidP="00C32977">
      <w:pPr>
        <w:spacing w:after="0" w:line="240" w:lineRule="auto"/>
        <w:rPr>
          <w:rFonts w:ascii="Times New Roman" w:hAnsi="Times New Roman" w:cs="Times New Roman"/>
          <w:sz w:val="24"/>
          <w:szCs w:val="24"/>
          <w:lang w:val="ro-RO"/>
        </w:rPr>
      </w:pPr>
    </w:p>
    <w:p w:rsidR="00C32977" w:rsidRDefault="00C32977" w:rsidP="00C32977">
      <w:pPr>
        <w:spacing w:after="0" w:line="240" w:lineRule="auto"/>
        <w:rPr>
          <w:rFonts w:ascii="Times New Roman" w:hAnsi="Times New Roman" w:cs="Times New Roman"/>
          <w:sz w:val="24"/>
          <w:szCs w:val="24"/>
          <w:lang w:val="ro-RO"/>
        </w:rPr>
      </w:pPr>
    </w:p>
    <w:p w:rsidR="00C32977" w:rsidRDefault="00C32977" w:rsidP="00C32977">
      <w:pPr>
        <w:rPr>
          <w:lang w:val="en-US"/>
        </w:rPr>
      </w:pPr>
    </w:p>
    <w:p w:rsidR="00C32977" w:rsidRDefault="00C32977" w:rsidP="00C32977">
      <w:pPr>
        <w:rPr>
          <w:lang w:val="en-US"/>
        </w:rPr>
      </w:pPr>
    </w:p>
    <w:p w:rsidR="00C32977" w:rsidRDefault="00C32977" w:rsidP="00C32977">
      <w:pPr>
        <w:rPr>
          <w:sz w:val="28"/>
          <w:szCs w:val="20"/>
          <w:lang w:val="en-US"/>
        </w:rPr>
      </w:pPr>
    </w:p>
    <w:p w:rsidR="00C32977" w:rsidRDefault="00C32977" w:rsidP="00C32977">
      <w:pPr>
        <w:rPr>
          <w:lang w:val="en-US"/>
        </w:rPr>
      </w:pPr>
    </w:p>
    <w:p w:rsidR="00C32977" w:rsidRDefault="00C32977" w:rsidP="00C32977">
      <w:pPr>
        <w:rPr>
          <w:lang w:val="en-US"/>
        </w:rPr>
      </w:pPr>
      <w:bookmarkStart w:id="0" w:name="_GoBack"/>
      <w:bookmarkEnd w:id="0"/>
    </w:p>
    <w:p w:rsidR="00C32977" w:rsidRDefault="00C32977" w:rsidP="00C32977">
      <w:pPr>
        <w:rPr>
          <w:lang w:val="en-US"/>
        </w:rPr>
      </w:pPr>
    </w:p>
    <w:p w:rsidR="00A855CA" w:rsidRPr="00C32977" w:rsidRDefault="00A855CA">
      <w:pPr>
        <w:rPr>
          <w:lang w:val="en-US"/>
        </w:rPr>
      </w:pPr>
    </w:p>
    <w:sectPr w:rsidR="00A855CA" w:rsidRPr="00C32977" w:rsidSect="00267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2977"/>
    <w:rsid w:val="00130C84"/>
    <w:rsid w:val="00185B9F"/>
    <w:rsid w:val="00267A33"/>
    <w:rsid w:val="002969D8"/>
    <w:rsid w:val="002D39C4"/>
    <w:rsid w:val="00336E22"/>
    <w:rsid w:val="0082639D"/>
    <w:rsid w:val="008561F9"/>
    <w:rsid w:val="008D0FBE"/>
    <w:rsid w:val="00A855CA"/>
    <w:rsid w:val="00B85CD3"/>
    <w:rsid w:val="00C32977"/>
    <w:rsid w:val="00FB6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33"/>
  </w:style>
  <w:style w:type="paragraph" w:styleId="1">
    <w:name w:val="heading 1"/>
    <w:basedOn w:val="a"/>
    <w:next w:val="a"/>
    <w:link w:val="10"/>
    <w:qFormat/>
    <w:rsid w:val="00C32977"/>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32977"/>
    <w:rPr>
      <w:rFonts w:ascii="Times Roumanian" w:eastAsia="Times New Roman" w:hAnsi="Times Roumanian" w:cs="Times New Roman"/>
      <w:b/>
      <w:sz w:val="24"/>
      <w:szCs w:val="20"/>
      <w:lang w:val="en-US"/>
    </w:rPr>
  </w:style>
  <w:style w:type="paragraph" w:customStyle="1" w:styleId="FR2">
    <w:name w:val="FR2"/>
    <w:rsid w:val="00C32977"/>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C329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727780">
      <w:bodyDiv w:val="1"/>
      <w:marLeft w:val="0"/>
      <w:marRight w:val="0"/>
      <w:marTop w:val="0"/>
      <w:marBottom w:val="0"/>
      <w:divBdr>
        <w:top w:val="none" w:sz="0" w:space="0" w:color="auto"/>
        <w:left w:val="none" w:sz="0" w:space="0" w:color="auto"/>
        <w:bottom w:val="none" w:sz="0" w:space="0" w:color="auto"/>
        <w:right w:val="none" w:sz="0" w:space="0" w:color="auto"/>
      </w:divBdr>
    </w:div>
    <w:div w:id="13050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cp:lastPrinted>2021-10-20T13:00:00Z</cp:lastPrinted>
  <dcterms:created xsi:type="dcterms:W3CDTF">2021-10-20T12:33:00Z</dcterms:created>
  <dcterms:modified xsi:type="dcterms:W3CDTF">2021-11-21T08:28:00Z</dcterms:modified>
</cp:coreProperties>
</file>