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95" w:rsidRDefault="00D17E95" w:rsidP="00D17E95">
      <w:pPr>
        <w:spacing w:after="0" w:line="240" w:lineRule="auto"/>
        <w:jc w:val="right"/>
        <w:rPr>
          <w:rFonts w:ascii="Times New Roman" w:hAnsi="Times New Roman" w:cs="Times New Roman"/>
          <w:i/>
          <w:sz w:val="24"/>
          <w:szCs w:val="24"/>
          <w:lang w:val="ro-MO"/>
        </w:rPr>
      </w:pPr>
      <w:r>
        <w:rPr>
          <w:rFonts w:ascii="Times New Roman" w:hAnsi="Times New Roman" w:cs="Times New Roman"/>
          <w:sz w:val="24"/>
          <w:szCs w:val="24"/>
          <w:lang w:val="en-US"/>
        </w:rPr>
        <w:t xml:space="preserve">                                                                                                                       </w:t>
      </w:r>
      <w:r>
        <w:rPr>
          <w:rFonts w:ascii="Times New Roman" w:hAnsi="Times New Roman" w:cs="Times New Roman"/>
          <w:i/>
          <w:sz w:val="24"/>
          <w:szCs w:val="24"/>
          <w:lang w:val="ro-MO"/>
        </w:rPr>
        <w:t>Anexa nr.1</w:t>
      </w:r>
    </w:p>
    <w:p w:rsidR="00D17E95" w:rsidRDefault="00D17E95" w:rsidP="00D17E95">
      <w:pPr>
        <w:tabs>
          <w:tab w:val="left" w:pos="7371"/>
        </w:tabs>
        <w:spacing w:after="0" w:line="240" w:lineRule="auto"/>
        <w:jc w:val="right"/>
        <w:rPr>
          <w:rFonts w:ascii="Times New Roman" w:hAnsi="Times New Roman" w:cs="Times New Roman"/>
          <w:sz w:val="24"/>
          <w:szCs w:val="24"/>
          <w:lang w:val="ro-MO"/>
        </w:rPr>
      </w:pPr>
      <w:r>
        <w:rPr>
          <w:rFonts w:ascii="Times New Roman" w:hAnsi="Times New Roman" w:cs="Times New Roman"/>
          <w:sz w:val="24"/>
          <w:szCs w:val="24"/>
          <w:lang w:val="ro-MO"/>
        </w:rPr>
        <w:t>la decizia CO Anenii Noi</w:t>
      </w:r>
    </w:p>
    <w:p w:rsidR="00D17E95" w:rsidRDefault="00D17E95" w:rsidP="00D17E95">
      <w:pPr>
        <w:tabs>
          <w:tab w:val="left" w:pos="7371"/>
        </w:tabs>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ro-MO"/>
        </w:rPr>
        <w:t>nr. 4/13 din  30.09. 2020</w:t>
      </w:r>
    </w:p>
    <w:p w:rsidR="00D17E95" w:rsidRDefault="00D17E95" w:rsidP="00D17E95">
      <w:pPr>
        <w:tabs>
          <w:tab w:val="left" w:pos="7371"/>
        </w:tabs>
        <w:spacing w:after="0" w:line="240" w:lineRule="auto"/>
        <w:jc w:val="center"/>
        <w:rPr>
          <w:rFonts w:ascii="Times New Roman" w:hAnsi="Times New Roman" w:cs="Times New Roman"/>
          <w:b/>
          <w:sz w:val="24"/>
          <w:szCs w:val="24"/>
          <w:lang w:val="ro-MO"/>
        </w:rPr>
      </w:pPr>
    </w:p>
    <w:p w:rsidR="00D17E95" w:rsidRDefault="00D17E95" w:rsidP="00D17E95">
      <w:pPr>
        <w:tabs>
          <w:tab w:val="left" w:pos="7371"/>
        </w:tabs>
        <w:spacing w:after="0" w:line="240" w:lineRule="auto"/>
        <w:jc w:val="center"/>
        <w:rPr>
          <w:rFonts w:ascii="Times New Roman" w:hAnsi="Times New Roman" w:cs="Times New Roman"/>
          <w:b/>
          <w:sz w:val="24"/>
          <w:szCs w:val="24"/>
          <w:lang w:val="ro-MO"/>
        </w:rPr>
      </w:pPr>
    </w:p>
    <w:tbl>
      <w:tblPr>
        <w:tblW w:w="10080" w:type="dxa"/>
        <w:tblInd w:w="93" w:type="dxa"/>
        <w:tblLook w:val="04A0"/>
      </w:tblPr>
      <w:tblGrid>
        <w:gridCol w:w="10080"/>
      </w:tblGrid>
      <w:tr w:rsidR="00D17E95" w:rsidRPr="00D17E95" w:rsidTr="00D17E95">
        <w:trPr>
          <w:trHeight w:val="315"/>
        </w:trPr>
        <w:tc>
          <w:tcPr>
            <w:tcW w:w="10080" w:type="dxa"/>
            <w:noWrap/>
            <w:vAlign w:val="bottom"/>
            <w:hideMark/>
          </w:tcPr>
          <w:p w:rsidR="00D17E95" w:rsidRDefault="00D17E95">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Indicatorii generali şi sursele de finanţare a  bugetului local</w:t>
            </w:r>
          </w:p>
          <w:p w:rsidR="00D17E95" w:rsidRDefault="00D17E95">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 xml:space="preserve">primăria or. Anenii Noi,   pe </w:t>
            </w:r>
            <w:r>
              <w:rPr>
                <w:rFonts w:ascii="Times New Roman" w:hAnsi="Times New Roman" w:cs="Times New Roman"/>
                <w:b/>
                <w:sz w:val="24"/>
                <w:szCs w:val="24"/>
                <w:lang w:val="ro-RO"/>
              </w:rPr>
              <w:t>semestrul I</w:t>
            </w:r>
            <w:r>
              <w:rPr>
                <w:rFonts w:ascii="Times New Roman" w:hAnsi="Times New Roman" w:cs="Times New Roman"/>
                <w:b/>
                <w:sz w:val="24"/>
                <w:szCs w:val="24"/>
                <w:lang w:val="en-US"/>
              </w:rPr>
              <w:t xml:space="preserve"> </w:t>
            </w:r>
            <w:r>
              <w:rPr>
                <w:rFonts w:ascii="Times New Roman" w:hAnsi="Times New Roman" w:cs="Times New Roman"/>
                <w:b/>
                <w:bCs/>
                <w:color w:val="000000"/>
                <w:sz w:val="24"/>
                <w:szCs w:val="24"/>
                <w:lang w:val="ro-RO"/>
              </w:rPr>
              <w:t>anul 2020</w:t>
            </w:r>
          </w:p>
        </w:tc>
      </w:tr>
    </w:tbl>
    <w:p w:rsidR="00D17E95" w:rsidRDefault="00D17E95" w:rsidP="00D17E95">
      <w:pPr>
        <w:tabs>
          <w:tab w:val="left" w:pos="7371"/>
        </w:tabs>
        <w:spacing w:after="0" w:line="240" w:lineRule="auto"/>
        <w:rPr>
          <w:rFonts w:ascii="Times New Roman" w:hAnsi="Times New Roman" w:cs="Times New Roman"/>
          <w:b/>
          <w:sz w:val="24"/>
          <w:szCs w:val="24"/>
          <w:lang w:val="ro-RO"/>
        </w:rPr>
      </w:pPr>
    </w:p>
    <w:p w:rsidR="00D17E95" w:rsidRDefault="00D17E95" w:rsidP="00D17E95">
      <w:pPr>
        <w:tabs>
          <w:tab w:val="left" w:pos="7371"/>
        </w:tabs>
        <w:spacing w:after="0" w:line="240" w:lineRule="auto"/>
        <w:jc w:val="right"/>
        <w:rPr>
          <w:rFonts w:ascii="Times New Roman" w:hAnsi="Times New Roman" w:cs="Times New Roman"/>
          <w:b/>
          <w:sz w:val="24"/>
          <w:szCs w:val="24"/>
          <w:lang w:val="ro-RO"/>
        </w:rPr>
      </w:pPr>
    </w:p>
    <w:p w:rsidR="00D17E95" w:rsidRDefault="00D17E95" w:rsidP="00D17E95">
      <w:pPr>
        <w:tabs>
          <w:tab w:val="left" w:pos="7371"/>
        </w:tabs>
        <w:spacing w:after="0" w:line="240" w:lineRule="auto"/>
        <w:jc w:val="right"/>
        <w:rPr>
          <w:rFonts w:ascii="Times New Roman" w:hAnsi="Times New Roman" w:cs="Times New Roman"/>
          <w:b/>
          <w:sz w:val="24"/>
          <w:szCs w:val="24"/>
          <w:lang w:val="ro-RO"/>
        </w:rPr>
      </w:pPr>
      <w:r>
        <w:rPr>
          <w:rFonts w:ascii="Times New Roman" w:hAnsi="Times New Roman" w:cs="Times New Roman"/>
          <w:b/>
          <w:sz w:val="24"/>
          <w:szCs w:val="24"/>
          <w:lang w:val="ro-RO"/>
        </w:rPr>
        <w:t>mii lei</w:t>
      </w: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3"/>
        <w:gridCol w:w="1277"/>
        <w:gridCol w:w="1135"/>
        <w:gridCol w:w="1135"/>
        <w:gridCol w:w="1135"/>
      </w:tblGrid>
      <w:tr w:rsidR="00D17E95" w:rsidTr="00D17E95">
        <w:trPr>
          <w:trHeight w:val="20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17E95" w:rsidRDefault="00D17E95">
            <w:pPr>
              <w:pStyle w:val="a3"/>
              <w:spacing w:line="276" w:lineRule="auto"/>
              <w:jc w:val="center"/>
              <w:rPr>
                <w:rFonts w:ascii="Times New Roman" w:hAnsi="Times New Roman"/>
                <w:b/>
                <w:sz w:val="24"/>
                <w:szCs w:val="24"/>
                <w:lang w:val="en-US"/>
              </w:rPr>
            </w:pPr>
            <w:r>
              <w:rPr>
                <w:rFonts w:ascii="Times New Roman" w:hAnsi="Times New Roman"/>
                <w:b/>
                <w:sz w:val="24"/>
                <w:szCs w:val="24"/>
                <w:lang w:val="en-US"/>
              </w:rPr>
              <w:t>Nr.d/o</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D17E95" w:rsidRDefault="00D17E95">
            <w:pPr>
              <w:pStyle w:val="a3"/>
              <w:tabs>
                <w:tab w:val="left" w:pos="945"/>
                <w:tab w:val="center" w:pos="2284"/>
              </w:tabs>
              <w:spacing w:line="276" w:lineRule="auto"/>
              <w:jc w:val="center"/>
              <w:rPr>
                <w:rFonts w:ascii="Times New Roman" w:hAnsi="Times New Roman"/>
                <w:b/>
                <w:sz w:val="24"/>
                <w:szCs w:val="24"/>
                <w:lang w:val="en-US"/>
              </w:rPr>
            </w:pPr>
          </w:p>
          <w:p w:rsidR="00D17E95" w:rsidRDefault="00D17E95">
            <w:pPr>
              <w:pStyle w:val="a3"/>
              <w:tabs>
                <w:tab w:val="left" w:pos="945"/>
                <w:tab w:val="center" w:pos="2284"/>
              </w:tabs>
              <w:spacing w:line="276" w:lineRule="auto"/>
              <w:jc w:val="center"/>
              <w:rPr>
                <w:rFonts w:ascii="Times New Roman" w:hAnsi="Times New Roman"/>
                <w:b/>
                <w:sz w:val="24"/>
                <w:szCs w:val="24"/>
                <w:lang w:val="en-US"/>
              </w:rPr>
            </w:pPr>
            <w:r>
              <w:rPr>
                <w:rFonts w:ascii="Times New Roman" w:hAnsi="Times New Roman"/>
                <w:b/>
                <w:sz w:val="24"/>
                <w:szCs w:val="24"/>
                <w:lang w:val="en-US"/>
              </w:rPr>
              <w:t>Denumirea indicatorului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17E95" w:rsidRDefault="00D17E95">
            <w:pPr>
              <w:pStyle w:val="a3"/>
              <w:spacing w:line="276" w:lineRule="auto"/>
              <w:jc w:val="center"/>
              <w:rPr>
                <w:rFonts w:ascii="Times New Roman" w:hAnsi="Times New Roman"/>
                <w:b/>
                <w:sz w:val="24"/>
                <w:szCs w:val="24"/>
                <w:lang w:val="ro-RO"/>
              </w:rPr>
            </w:pPr>
            <w:r>
              <w:rPr>
                <w:rFonts w:ascii="Times New Roman" w:hAnsi="Times New Roman"/>
                <w:b/>
                <w:sz w:val="24"/>
                <w:szCs w:val="24"/>
                <w:lang w:val="en-US"/>
              </w:rPr>
              <w:t>Codul economic/ grupa pricipală</w:t>
            </w:r>
          </w:p>
        </w:tc>
        <w:tc>
          <w:tcPr>
            <w:tcW w:w="1134" w:type="dxa"/>
            <w:vMerge w:val="restart"/>
            <w:tcBorders>
              <w:top w:val="single" w:sz="4" w:space="0" w:color="auto"/>
              <w:left w:val="single" w:sz="4" w:space="0" w:color="auto"/>
              <w:bottom w:val="single" w:sz="4" w:space="0" w:color="auto"/>
              <w:right w:val="single" w:sz="4" w:space="0" w:color="auto"/>
            </w:tcBorders>
          </w:tcPr>
          <w:p w:rsidR="00D17E95" w:rsidRDefault="00D17E95">
            <w:pPr>
              <w:pStyle w:val="a3"/>
              <w:spacing w:line="276" w:lineRule="auto"/>
              <w:rPr>
                <w:rFonts w:ascii="Times New Roman" w:hAnsi="Times New Roman"/>
                <w:b/>
                <w:sz w:val="24"/>
                <w:szCs w:val="24"/>
                <w:lang w:val="en-US"/>
              </w:rPr>
            </w:pPr>
          </w:p>
          <w:p w:rsidR="00D17E95" w:rsidRDefault="00D17E95">
            <w:pPr>
              <w:pStyle w:val="a3"/>
              <w:spacing w:line="276" w:lineRule="auto"/>
              <w:jc w:val="center"/>
              <w:rPr>
                <w:rFonts w:ascii="Times New Roman" w:hAnsi="Times New Roman"/>
                <w:b/>
                <w:sz w:val="24"/>
                <w:szCs w:val="24"/>
                <w:lang w:val="ro-RO"/>
              </w:rPr>
            </w:pPr>
            <w:r>
              <w:rPr>
                <w:rFonts w:ascii="Times New Roman" w:hAnsi="Times New Roman"/>
                <w:b/>
                <w:sz w:val="24"/>
                <w:szCs w:val="24"/>
                <w:lang w:val="ro-RO"/>
              </w:rPr>
              <w:t>Total</w:t>
            </w:r>
          </w:p>
        </w:tc>
        <w:tc>
          <w:tcPr>
            <w:tcW w:w="2268" w:type="dxa"/>
            <w:gridSpan w:val="2"/>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en-US"/>
              </w:rPr>
            </w:pPr>
            <w:r>
              <w:rPr>
                <w:rFonts w:ascii="Times New Roman" w:hAnsi="Times New Roman"/>
                <w:b/>
                <w:sz w:val="24"/>
                <w:szCs w:val="24"/>
                <w:lang w:val="en-US"/>
              </w:rPr>
              <w:t>Inclusiv</w:t>
            </w:r>
          </w:p>
        </w:tc>
      </w:tr>
      <w:tr w:rsidR="00D17E95" w:rsidTr="00D17E95">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b/>
                <w:sz w:val="24"/>
                <w:szCs w:val="24"/>
                <w:lang w:val="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b/>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b/>
                <w:sz w:val="24"/>
                <w:szCs w:val="24"/>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en-US"/>
              </w:rPr>
            </w:pPr>
            <w:r>
              <w:rPr>
                <w:rFonts w:ascii="Times New Roman" w:hAnsi="Times New Roman"/>
                <w:b/>
                <w:sz w:val="24"/>
                <w:szCs w:val="24"/>
                <w:lang w:val="en-US"/>
              </w:rPr>
              <w:t>Resurse</w:t>
            </w:r>
          </w:p>
          <w:p w:rsidR="00D17E95" w:rsidRDefault="00D17E95">
            <w:pPr>
              <w:pStyle w:val="a3"/>
              <w:spacing w:line="276" w:lineRule="auto"/>
              <w:jc w:val="center"/>
              <w:rPr>
                <w:rFonts w:ascii="Times New Roman" w:hAnsi="Times New Roman"/>
                <w:b/>
                <w:sz w:val="24"/>
                <w:szCs w:val="24"/>
                <w:lang w:val="en-US"/>
              </w:rPr>
            </w:pPr>
            <w:r>
              <w:rPr>
                <w:rFonts w:ascii="Times New Roman" w:hAnsi="Times New Roman"/>
                <w:b/>
                <w:sz w:val="24"/>
                <w:szCs w:val="24"/>
                <w:lang w:val="en-US"/>
              </w:rPr>
              <w:t>generale</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en-US"/>
              </w:rPr>
            </w:pPr>
            <w:r>
              <w:rPr>
                <w:rFonts w:ascii="Times New Roman" w:hAnsi="Times New Roman"/>
                <w:b/>
                <w:sz w:val="24"/>
                <w:szCs w:val="24"/>
                <w:lang w:val="en-US"/>
              </w:rPr>
              <w:t>Resurse</w:t>
            </w:r>
          </w:p>
          <w:p w:rsidR="00D17E95" w:rsidRDefault="00D17E95">
            <w:pPr>
              <w:pStyle w:val="a3"/>
              <w:spacing w:line="276" w:lineRule="auto"/>
              <w:jc w:val="center"/>
              <w:rPr>
                <w:rFonts w:ascii="Times New Roman" w:hAnsi="Times New Roman"/>
                <w:b/>
                <w:sz w:val="24"/>
                <w:szCs w:val="24"/>
                <w:lang w:val="en-US"/>
              </w:rPr>
            </w:pPr>
            <w:r>
              <w:rPr>
                <w:rFonts w:ascii="Times New Roman" w:hAnsi="Times New Roman"/>
                <w:b/>
                <w:sz w:val="24"/>
                <w:szCs w:val="24"/>
                <w:lang w:val="en-US"/>
              </w:rPr>
              <w:t>colectate</w:t>
            </w: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en-US"/>
              </w:rPr>
            </w:pPr>
            <w:r>
              <w:rPr>
                <w:rFonts w:ascii="Times New Roman" w:hAnsi="Times New Roman"/>
                <w:b/>
                <w:sz w:val="24"/>
                <w:szCs w:val="24"/>
                <w:lang w:val="en-US"/>
              </w:rPr>
              <w:t>1</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en-US"/>
              </w:rPr>
            </w:pPr>
            <w:r>
              <w:rPr>
                <w:rFonts w:ascii="Times New Roman" w:hAnsi="Times New Roman"/>
                <w:b/>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en-US"/>
              </w:rPr>
            </w:pPr>
            <w:r>
              <w:rPr>
                <w:rFonts w:ascii="Times New Roman" w:hAnsi="Times New Roman"/>
                <w:b/>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en-US"/>
              </w:rPr>
            </w:pPr>
            <w:r>
              <w:rPr>
                <w:rFonts w:ascii="Times New Roman" w:hAnsi="Times New Roman"/>
                <w:b/>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pStyle w:val="a3"/>
              <w:spacing w:line="276" w:lineRule="auto"/>
              <w:jc w:val="center"/>
              <w:rPr>
                <w:rFonts w:ascii="Times New Roman" w:hAnsi="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pStyle w:val="a3"/>
              <w:spacing w:line="276" w:lineRule="auto"/>
              <w:jc w:val="center"/>
              <w:rPr>
                <w:rFonts w:ascii="Times New Roman" w:hAnsi="Times New Roman"/>
                <w:b/>
                <w:sz w:val="24"/>
                <w:szCs w:val="24"/>
                <w:lang w:val="en-US"/>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en-US"/>
              </w:rPr>
            </w:pPr>
            <w:r>
              <w:rPr>
                <w:rFonts w:ascii="Times New Roman" w:hAnsi="Times New Roman"/>
                <w:b/>
                <w:sz w:val="24"/>
                <w:szCs w:val="24"/>
                <w:lang w:val="en-US"/>
              </w:rPr>
              <w:t>I.</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en-US"/>
              </w:rPr>
              <w:t xml:space="preserve">Venituri  total </w:t>
            </w:r>
            <w:r>
              <w:rPr>
                <w:rFonts w:ascii="Times New Roman" w:hAnsi="Times New Roman"/>
                <w:b/>
                <w:sz w:val="24"/>
                <w:szCs w:val="24"/>
              </w:rPr>
              <w:t>:</w:t>
            </w:r>
            <w:r>
              <w:rPr>
                <w:rFonts w:ascii="Times New Roman" w:hAnsi="Times New Roman"/>
                <w:b/>
                <w:sz w:val="24"/>
                <w:szCs w:val="24"/>
                <w:lang w:val="ro-RO"/>
              </w:rPr>
              <w:t xml:space="preserve"> inclusiv</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pStyle w:val="a3"/>
              <w:spacing w:line="276" w:lineRule="auto"/>
              <w:jc w:val="center"/>
              <w:rPr>
                <w:rFonts w:ascii="Times New Roman" w:hAnsi="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ro-RO"/>
              </w:rPr>
            </w:pPr>
            <w:r>
              <w:rPr>
                <w:rFonts w:ascii="Times New Roman" w:hAnsi="Times New Roman"/>
                <w:b/>
                <w:sz w:val="24"/>
                <w:szCs w:val="24"/>
                <w:lang w:val="ro-RO"/>
              </w:rPr>
              <w:t>14990,9</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ro-RO"/>
              </w:rPr>
            </w:pPr>
            <w:r>
              <w:rPr>
                <w:rFonts w:ascii="Times New Roman" w:hAnsi="Times New Roman"/>
                <w:b/>
                <w:sz w:val="24"/>
                <w:szCs w:val="24"/>
                <w:lang w:val="ro-RO"/>
              </w:rPr>
              <w:t>14620,2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ro-RO"/>
              </w:rPr>
            </w:pPr>
            <w:r>
              <w:rPr>
                <w:rFonts w:ascii="Times New Roman" w:hAnsi="Times New Roman"/>
                <w:b/>
                <w:sz w:val="24"/>
                <w:szCs w:val="24"/>
                <w:lang w:val="ro-RO"/>
              </w:rPr>
              <w:t>370,7</w:t>
            </w: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en-US"/>
              </w:rPr>
            </w:pPr>
            <w:r>
              <w:rPr>
                <w:rFonts w:ascii="Times New Roman" w:hAnsi="Times New Roman"/>
                <w:b/>
                <w:sz w:val="24"/>
                <w:szCs w:val="24"/>
                <w:lang w:val="en-US"/>
              </w:rPr>
              <w:t>1.</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en-US"/>
              </w:rPr>
            </w:pPr>
            <w:r>
              <w:rPr>
                <w:rFonts w:ascii="Times New Roman" w:hAnsi="Times New Roman"/>
                <w:b/>
                <w:sz w:val="24"/>
                <w:szCs w:val="24"/>
                <w:lang w:val="en-US"/>
              </w:rPr>
              <w:t>Venituri proprii</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pStyle w:val="a3"/>
              <w:spacing w:line="276" w:lineRule="auto"/>
              <w:jc w:val="center"/>
              <w:rPr>
                <w:rFonts w:ascii="Times New Roman" w:hAnsi="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ro-RO"/>
              </w:rPr>
            </w:pPr>
            <w:r>
              <w:rPr>
                <w:rFonts w:ascii="Times New Roman" w:hAnsi="Times New Roman"/>
                <w:b/>
                <w:sz w:val="24"/>
                <w:szCs w:val="24"/>
                <w:lang w:val="ro-RO"/>
              </w:rPr>
              <w:t>2412,1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jc w:val="center"/>
              <w:rPr>
                <w:rFonts w:ascii="Times New Roman" w:hAnsi="Times New Roman"/>
                <w:b/>
                <w:sz w:val="24"/>
                <w:szCs w:val="24"/>
                <w:lang w:val="ro-RO"/>
              </w:rPr>
            </w:pPr>
            <w:r>
              <w:rPr>
                <w:rFonts w:ascii="Times New Roman" w:hAnsi="Times New Roman"/>
                <w:b/>
                <w:sz w:val="24"/>
                <w:szCs w:val="24"/>
                <w:lang w:val="ro-RO"/>
              </w:rPr>
              <w:t>2412,1</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pStyle w:val="a3"/>
              <w:spacing w:line="276" w:lineRule="auto"/>
              <w:jc w:val="center"/>
              <w:rPr>
                <w:rFonts w:ascii="Times New Roman" w:hAnsi="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Impozitul funciar ale persoanelor juridice și fizice, inregistrate in calitate de intreprinzator</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11</w:t>
            </w:r>
            <w:r>
              <w:rPr>
                <w:rFonts w:ascii="Times New Roman" w:hAnsi="Times New Roman" w:cs="Times New Roman"/>
                <w:b/>
                <w:sz w:val="24"/>
                <w:szCs w:val="24"/>
                <w:lang w:val="ro-RO"/>
              </w:rPr>
              <w:t>3161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101,3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101,3</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1.2</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Impozitul funciar al persoanelor fizice-cetațeni </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11</w:t>
            </w:r>
            <w:r>
              <w:rPr>
                <w:rFonts w:ascii="Times New Roman" w:hAnsi="Times New Roman" w:cs="Times New Roman"/>
                <w:b/>
                <w:sz w:val="24"/>
                <w:szCs w:val="24"/>
                <w:lang w:val="ro-RO"/>
              </w:rPr>
              <w:t>3171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54,2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54,2</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1.3</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Impozit pe bunurile imobiliare ale persoanelor juridice</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11</w:t>
            </w:r>
            <w:r>
              <w:rPr>
                <w:rFonts w:ascii="Times New Roman" w:hAnsi="Times New Roman" w:cs="Times New Roman"/>
                <w:b/>
                <w:sz w:val="24"/>
                <w:szCs w:val="24"/>
                <w:lang w:val="ro-RO"/>
              </w:rPr>
              <w:t>3210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16,1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16,1</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1.4</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Impozit pe bunurile imobiliare ale persoanelor fizice</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11</w:t>
            </w:r>
            <w:r>
              <w:rPr>
                <w:rFonts w:ascii="Times New Roman" w:hAnsi="Times New Roman" w:cs="Times New Roman"/>
                <w:b/>
                <w:sz w:val="24"/>
                <w:szCs w:val="24"/>
                <w:lang w:val="ro-RO"/>
              </w:rPr>
              <w:t>3220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4,6</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4,6</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1.5</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Impozitul pe bunurile imobiliare achitat de către persoanele juridice şi fizice înregistrate în calitate de întreprinzător din valoarea estimată (de piaţă) a bunurilor imobiliare</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11</w:t>
            </w:r>
            <w:r>
              <w:rPr>
                <w:rFonts w:ascii="Times New Roman" w:hAnsi="Times New Roman" w:cs="Times New Roman"/>
                <w:b/>
                <w:sz w:val="24"/>
                <w:szCs w:val="24"/>
                <w:lang w:val="ro-RO"/>
              </w:rPr>
              <w:t>3230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244,2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244,2</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1.6</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Impozit pe bunurile imobiliare achitat de către persoanele fizice – cetăţeni din valoarea estimată (de piaţă) a bunurilor imobiliare</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11</w:t>
            </w:r>
            <w:r>
              <w:rPr>
                <w:rFonts w:ascii="Times New Roman" w:hAnsi="Times New Roman" w:cs="Times New Roman"/>
                <w:b/>
                <w:sz w:val="24"/>
                <w:szCs w:val="24"/>
                <w:lang w:val="ro-RO"/>
              </w:rPr>
              <w:t>3240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343,2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343,2</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1.7</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 xml:space="preserve">Impozitul privat încasat în bugetul local de nivelul I  </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113313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0,4</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1.8</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Taxa de piaţă </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w:t>
            </w:r>
            <w:r>
              <w:rPr>
                <w:rFonts w:ascii="Times New Roman" w:hAnsi="Times New Roman" w:cs="Times New Roman"/>
                <w:b/>
                <w:sz w:val="24"/>
                <w:szCs w:val="24"/>
                <w:lang w:val="ro-RO"/>
              </w:rPr>
              <w:t>14411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24,4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24,4</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1.9</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Taxa pentru amenajarea teritoriului </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w:t>
            </w:r>
            <w:r>
              <w:rPr>
                <w:rFonts w:ascii="Times New Roman" w:hAnsi="Times New Roman" w:cs="Times New Roman"/>
                <w:b/>
                <w:sz w:val="24"/>
                <w:szCs w:val="24"/>
                <w:lang w:val="ro-RO"/>
              </w:rPr>
              <w:t>14412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158,6</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158,6</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1.10</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Taxa pentru prestarea serviciilor de transport auto de călători pe teritoriul  oraşelor şi satelor </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11</w:t>
            </w:r>
            <w:r>
              <w:rPr>
                <w:rFonts w:ascii="Times New Roman" w:hAnsi="Times New Roman" w:cs="Times New Roman"/>
                <w:b/>
                <w:sz w:val="24"/>
                <w:szCs w:val="24"/>
                <w:lang w:val="ro-RO"/>
              </w:rPr>
              <w:t>4413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62,8</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62,8</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1.11</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Taxa  de amplasare a publicaţiilor</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11</w:t>
            </w:r>
            <w:r>
              <w:rPr>
                <w:rFonts w:ascii="Times New Roman" w:hAnsi="Times New Roman" w:cs="Times New Roman"/>
                <w:b/>
                <w:sz w:val="24"/>
                <w:szCs w:val="24"/>
                <w:lang w:val="ro-RO"/>
              </w:rPr>
              <w:t>4414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3,1</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385"/>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1.12</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Taxa pentru dispozitivele publicitare </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w:t>
            </w:r>
            <w:r>
              <w:rPr>
                <w:rFonts w:ascii="Times New Roman" w:hAnsi="Times New Roman" w:cs="Times New Roman"/>
                <w:b/>
                <w:sz w:val="24"/>
                <w:szCs w:val="24"/>
                <w:lang w:val="ro-RO"/>
              </w:rPr>
              <w:t>14415</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64,8</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64,8</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1.13</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Taxa pentru unităţile comerciale şi/sau de prestări servicii</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w:t>
            </w:r>
            <w:r>
              <w:rPr>
                <w:rFonts w:ascii="Times New Roman" w:hAnsi="Times New Roman" w:cs="Times New Roman"/>
                <w:b/>
                <w:sz w:val="24"/>
                <w:szCs w:val="24"/>
                <w:lang w:val="ro-RO"/>
              </w:rPr>
              <w:t>14418</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811,9</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811,9</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1.14</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Taxa pentru cazare </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114421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en-US"/>
              </w:rPr>
            </w:pPr>
          </w:p>
        </w:tc>
      </w:tr>
      <w:tr w:rsidR="00D17E95" w:rsidTr="00D17E95">
        <w:trPr>
          <w:trHeight w:val="255"/>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1.15</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Taxa de organizare a licitaţiilor şi loteriilor pe teritoriul UAT</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w:t>
            </w:r>
            <w:r>
              <w:rPr>
                <w:rFonts w:ascii="Times New Roman" w:hAnsi="Times New Roman" w:cs="Times New Roman"/>
                <w:b/>
                <w:sz w:val="24"/>
                <w:szCs w:val="24"/>
                <w:lang w:val="ro-RO"/>
              </w:rPr>
              <w:t>42211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en-US"/>
              </w:rPr>
            </w:pPr>
          </w:p>
        </w:tc>
      </w:tr>
      <w:tr w:rsidR="00D17E95" w:rsidTr="00D17E95">
        <w:trPr>
          <w:trHeight w:val="287"/>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w:t>
            </w:r>
            <w:r>
              <w:rPr>
                <w:rFonts w:ascii="Times New Roman" w:hAnsi="Times New Roman"/>
                <w:b/>
                <w:sz w:val="24"/>
                <w:szCs w:val="24"/>
                <w:lang w:val="ro-RO"/>
              </w:rPr>
              <w:lastRenderedPageBreak/>
              <w:t>6</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Taxa pentru patenta de întreprinzător</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w:t>
            </w:r>
            <w:r>
              <w:rPr>
                <w:rFonts w:ascii="Times New Roman" w:hAnsi="Times New Roman" w:cs="Times New Roman"/>
                <w:b/>
                <w:sz w:val="24"/>
                <w:szCs w:val="24"/>
                <w:lang w:val="ro-RO"/>
              </w:rPr>
              <w:t>14522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97,3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97,3</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en-US"/>
              </w:rPr>
            </w:pPr>
          </w:p>
        </w:tc>
      </w:tr>
      <w:tr w:rsidR="00D17E95" w:rsidTr="00D17E95">
        <w:trPr>
          <w:trHeight w:val="544"/>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lastRenderedPageBreak/>
              <w:t>1.17</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Defalcări de la profitul net al întreprinderilor de stat (municipale)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141233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0,4</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en-US"/>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1.18</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Plata pentru arenda pentru terenurile cu o altă destinaţie decît cea agricolă</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w:t>
            </w:r>
            <w:r>
              <w:rPr>
                <w:rFonts w:ascii="Times New Roman" w:hAnsi="Times New Roman" w:cs="Times New Roman"/>
                <w:b/>
                <w:sz w:val="24"/>
                <w:szCs w:val="24"/>
                <w:lang w:val="ro-RO"/>
              </w:rPr>
              <w:t>41533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11,0</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423"/>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1.19</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Plăţi pentru certificatele de urbanism şi autorizările de construire sau desfiinţare încasată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w:t>
            </w:r>
            <w:r>
              <w:rPr>
                <w:rFonts w:ascii="Times New Roman" w:hAnsi="Times New Roman" w:cs="Times New Roman"/>
                <w:b/>
                <w:sz w:val="24"/>
                <w:szCs w:val="24"/>
                <w:lang w:val="ro-RO"/>
              </w:rPr>
              <w:t>42215</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4,4</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423"/>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1.20</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Mijloace încasate în bugetul local de nivelul I în legătură cu excluderea terenurilor din circuitul agricol</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142249</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370,4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370,4</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423"/>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1.21</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Donaţii voluntare pentru cheltuieli curente din surse interne pentru instituţiile bugetare</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144114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29,0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29,0</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41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1.22</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Alte venituri încasate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w:t>
            </w:r>
            <w:r>
              <w:rPr>
                <w:rFonts w:ascii="Times New Roman" w:hAnsi="Times New Roman" w:cs="Times New Roman"/>
                <w:b/>
                <w:sz w:val="24"/>
                <w:szCs w:val="24"/>
                <w:lang w:val="ro-RO"/>
              </w:rPr>
              <w:t>45142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4,2</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41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1.23</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Impozit unic perceput de la rezidenții parcurilor pentru tehnologia informației</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145161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0,4</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421"/>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2.</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Defalcări de la veniturile de stat total , inclusiv</w:t>
            </w:r>
            <w:r>
              <w:rPr>
                <w:rFonts w:ascii="Times New Roman" w:hAnsi="Times New Roman" w:cs="Times New Roman"/>
                <w:b/>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4592,3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4592,3</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357"/>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2.1</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Impozitul pe venitul din salariu</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111110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4359,2</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4359,2</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31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2.2</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Impozitul pe venit persoanelor fizice conform declaratiilor</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111</w:t>
            </w:r>
            <w:r>
              <w:rPr>
                <w:rFonts w:ascii="Times New Roman" w:hAnsi="Times New Roman" w:cs="Times New Roman"/>
                <w:b/>
                <w:sz w:val="24"/>
                <w:szCs w:val="24"/>
                <w:lang w:val="ro-RO"/>
              </w:rPr>
              <w:t>121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126,1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126,1</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31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2.3</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ro-RO"/>
              </w:rPr>
              <w:t>Impozit pe venitul persoanelor fizice ce desfășoară activități independente în domeniul comerțului</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111124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4,5</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4,5</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31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2.4</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t>Impozit pe venitul persoanelor fizice in domeniul transportului rutier de persoane in regim de taxi</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111125</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95,7</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95,7</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420"/>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2.5</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Impozit pe venitul aferent operaţiunilor de predare în posesie şi/sau folosinţă a proprietăţii imobiliare</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111130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6,8</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6,8</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275"/>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3.</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b/>
                <w:bCs/>
                <w:sz w:val="24"/>
                <w:szCs w:val="24"/>
                <w:lang w:val="en-US"/>
              </w:rPr>
              <w:t>Venituri colectate ,</w:t>
            </w:r>
            <w:r>
              <w:rPr>
                <w:rFonts w:ascii="Times New Roman" w:hAnsi="Times New Roman" w:cs="Times New Roman"/>
                <w:b/>
                <w:sz w:val="24"/>
                <w:szCs w:val="24"/>
                <w:lang w:val="ro-RO"/>
              </w:rPr>
              <w:t xml:space="preserve"> inclusiv : </w:t>
            </w:r>
            <w:r>
              <w:rPr>
                <w:rFonts w:ascii="Times New Roman" w:hAnsi="Times New Roman" w:cs="Times New Roman"/>
                <w:b/>
                <w:bCs/>
                <w:sz w:val="24"/>
                <w:szCs w:val="24"/>
                <w:lang w:val="en-US"/>
              </w:rPr>
              <w:t xml:space="preserve"> </w:t>
            </w:r>
            <w:r>
              <w:rPr>
                <w:rFonts w:ascii="Times New Roman" w:hAnsi="Times New Roman" w:cs="Times New Roman"/>
                <w:b/>
                <w:sz w:val="24"/>
                <w:szCs w:val="24"/>
                <w:lang w:val="ro-RO"/>
              </w:rPr>
              <w:t xml:space="preserve"> </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370,7</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370,7</w:t>
            </w:r>
          </w:p>
        </w:tc>
      </w:tr>
      <w:tr w:rsidR="00D17E95" w:rsidTr="00D17E95">
        <w:trPr>
          <w:trHeight w:val="27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3.1</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Încasări de la prestarea serviciilor cu plată</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142310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320,7</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320,7</w:t>
            </w:r>
          </w:p>
        </w:tc>
      </w:tr>
      <w:tr w:rsidR="00D17E95" w:rsidTr="00D17E95">
        <w:trPr>
          <w:trHeight w:val="26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3.2</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Plata pentru locațiunea bunurilor patrimoniului public</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142320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r>
      <w:tr w:rsidR="00D17E95" w:rsidTr="00D17E95">
        <w:trPr>
          <w:trHeight w:val="273"/>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4.</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Transferuri</w:t>
            </w:r>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 xml:space="preserve"> total , inclusiv : </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7615,8</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7615,8</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560"/>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4.1</w:t>
            </w:r>
          </w:p>
        </w:tc>
        <w:tc>
          <w:tcPr>
            <w:tcW w:w="4961"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rPr>
                <w:rFonts w:ascii="Times New Roman" w:hAnsi="Times New Roman" w:cs="Times New Roman"/>
                <w:color w:val="000000"/>
                <w:sz w:val="24"/>
                <w:szCs w:val="24"/>
                <w:lang w:val="en-US"/>
              </w:rPr>
            </w:pPr>
          </w:p>
          <w:p w:rsidR="00D17E95" w:rsidRDefault="00D17E95">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Transferuri curente primite cu destinaţie generală între bugetul de stat şi bugetele locale de nivelul I</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191231</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908,3</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908,3</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4.2</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Transferuri curente primite cu destinaţie specială între bugetul de stat şi bugetele locale de nivelul I pentru învățământul preșcolar,  special (extrașcolar)</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191211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5667,5</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5667,5</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4.3</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Transferuri curente primite cu destinație specială între bugetul de stat și bugetele locale de nivelul I pentru infrastructura drumurilor</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191216</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811,0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811,0</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4.4</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Alte transferuri curente primite cu destinație generală între bugetul de stat și bugetele locale de nivelul I</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191239</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173,1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173,1</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lastRenderedPageBreak/>
              <w:t>4.5</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Transferuri curente primite cu destinatie speciala  intre institutiile bugetelor locale de nivelul II si institutiile bugetelor locale de nivelul I în cadrul unei unităţi administrativ-teritoriale</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193410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55,9</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55,9</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351"/>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II.</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Cheltuieli - total</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11289,6</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vertAlign w:val="subscript"/>
                <w:lang w:val="ro-RO"/>
              </w:rPr>
            </w:pPr>
            <w:r>
              <w:rPr>
                <w:rFonts w:ascii="Times New Roman" w:hAnsi="Times New Roman" w:cs="Times New Roman"/>
                <w:b/>
                <w:sz w:val="24"/>
                <w:szCs w:val="24"/>
                <w:vertAlign w:val="subscript"/>
                <w:lang w:val="ro-RO"/>
              </w:rPr>
              <w:t>10918,9</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370,7</w:t>
            </w:r>
          </w:p>
        </w:tc>
      </w:tr>
      <w:tr w:rsidR="00D17E95" w:rsidTr="00D17E95">
        <w:trPr>
          <w:trHeight w:val="554"/>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1.</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Cs/>
                <w:sz w:val="24"/>
                <w:szCs w:val="24"/>
                <w:lang w:val="ro-RO"/>
              </w:rPr>
            </w:pPr>
            <w:r>
              <w:rPr>
                <w:rFonts w:ascii="Times New Roman" w:hAnsi="Times New Roman" w:cs="Times New Roman"/>
                <w:bCs/>
                <w:i/>
                <w:iCs/>
                <w:color w:val="000000"/>
                <w:sz w:val="24"/>
                <w:szCs w:val="24"/>
                <w:lang w:val="en-US"/>
              </w:rPr>
              <w:t>Servicii de stat cu destinaţie generală</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1435,4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1385,4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r>
      <w:tr w:rsidR="00D17E95" w:rsidTr="00D17E95">
        <w:trPr>
          <w:trHeight w:val="420"/>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2.</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Cs/>
                <w:sz w:val="24"/>
                <w:szCs w:val="24"/>
                <w:lang w:val="ro-RO"/>
              </w:rPr>
            </w:pPr>
            <w:r>
              <w:rPr>
                <w:rFonts w:ascii="Times New Roman" w:hAnsi="Times New Roman" w:cs="Times New Roman"/>
                <w:bCs/>
                <w:i/>
                <w:iCs/>
                <w:color w:val="000000"/>
                <w:sz w:val="24"/>
                <w:szCs w:val="24"/>
                <w:lang w:val="en-US"/>
              </w:rPr>
              <w:t>Servicii în domeniul economiei</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1663,9</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1663,9</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420"/>
        </w:trPr>
        <w:tc>
          <w:tcPr>
            <w:tcW w:w="568" w:type="dxa"/>
            <w:tcBorders>
              <w:top w:val="single" w:sz="4" w:space="0" w:color="auto"/>
              <w:left w:val="single" w:sz="4" w:space="0" w:color="auto"/>
              <w:bottom w:val="single" w:sz="4" w:space="0" w:color="auto"/>
              <w:right w:val="single" w:sz="4" w:space="0" w:color="auto"/>
            </w:tcBorders>
          </w:tcPr>
          <w:p w:rsidR="00D17E95" w:rsidRDefault="00D17E95">
            <w:pPr>
              <w:pStyle w:val="a3"/>
              <w:spacing w:line="276" w:lineRule="auto"/>
              <w:rPr>
                <w:rFonts w:ascii="Times New Roman" w:hAnsi="Times New Roman"/>
                <w:b/>
                <w:sz w:val="24"/>
                <w:szCs w:val="24"/>
                <w:lang w:val="ro-RO"/>
              </w:rPr>
            </w:pP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
                <w:iCs/>
                <w:color w:val="000000"/>
                <w:sz w:val="24"/>
                <w:szCs w:val="24"/>
                <w:lang w:val="en-US"/>
              </w:rPr>
              <w:t>Servicii în domeniul economiei</w:t>
            </w:r>
          </w:p>
          <w:p w:rsidR="00D17E95" w:rsidRDefault="00D17E95">
            <w:pPr>
              <w:spacing w:after="0" w:line="240" w:lineRule="auto"/>
              <w:rPr>
                <w:rFonts w:ascii="Times New Roman" w:hAnsi="Times New Roman" w:cs="Times New Roman"/>
                <w:bCs/>
                <w:sz w:val="24"/>
                <w:szCs w:val="24"/>
                <w:lang w:val="ro-RO"/>
              </w:rPr>
            </w:pPr>
            <w:r>
              <w:rPr>
                <w:rFonts w:ascii="Times New Roman" w:hAnsi="Times New Roman" w:cs="Times New Roman"/>
                <w:bCs/>
                <w:i/>
                <w:iCs/>
                <w:color w:val="000000"/>
                <w:sz w:val="24"/>
                <w:szCs w:val="24"/>
                <w:lang w:val="en-US"/>
              </w:rPr>
              <w:t>Realizarea terenurilor</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04</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-114,1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-114,1</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420"/>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3.</w:t>
            </w:r>
          </w:p>
        </w:tc>
        <w:tc>
          <w:tcPr>
            <w:tcW w:w="4961"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rPr>
                <w:rFonts w:ascii="Times New Roman" w:hAnsi="Times New Roman" w:cs="Times New Roman"/>
                <w:bCs/>
                <w:sz w:val="24"/>
                <w:szCs w:val="24"/>
                <w:lang w:val="ro-RO"/>
              </w:rPr>
            </w:pP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20,0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20,0</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271"/>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4.</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
                <w:iCs/>
                <w:color w:val="000000"/>
                <w:sz w:val="24"/>
                <w:szCs w:val="24"/>
                <w:lang w:val="en-US"/>
              </w:rPr>
              <w:t>Gospodăria de locuinţe şi gospodăria serviciilor comunale</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06</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1874,1</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1874,1</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275"/>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5.</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tabs>
                <w:tab w:val="left" w:pos="3043"/>
              </w:tabs>
              <w:spacing w:after="0" w:line="240" w:lineRule="auto"/>
              <w:rPr>
                <w:rFonts w:ascii="Times New Roman" w:hAnsi="Times New Roman" w:cs="Times New Roman"/>
                <w:bCs/>
                <w:sz w:val="24"/>
                <w:szCs w:val="24"/>
                <w:lang w:val="ro-RO"/>
              </w:rPr>
            </w:pPr>
            <w:r>
              <w:rPr>
                <w:rFonts w:ascii="Times New Roman" w:hAnsi="Times New Roman" w:cs="Times New Roman"/>
                <w:bCs/>
                <w:i/>
                <w:iCs/>
                <w:color w:val="000000"/>
                <w:sz w:val="24"/>
                <w:szCs w:val="24"/>
                <w:lang w:val="en-US"/>
              </w:rPr>
              <w:t>Cultură, sport, tineret, culte şi odihnă</w:t>
            </w:r>
            <w:r>
              <w:rPr>
                <w:rFonts w:ascii="Times New Roman" w:hAnsi="Times New Roman" w:cs="Times New Roman"/>
                <w:bCs/>
                <w:sz w:val="24"/>
                <w:szCs w:val="24"/>
                <w:lang w:val="ro-RO"/>
              </w:rPr>
              <w:tab/>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08</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94,7</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94,7</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27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6.</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tabs>
                <w:tab w:val="left" w:pos="3043"/>
              </w:tabs>
              <w:spacing w:after="0" w:line="240" w:lineRule="auto"/>
              <w:jc w:val="center"/>
              <w:rPr>
                <w:rFonts w:ascii="Times New Roman" w:hAnsi="Times New Roman" w:cs="Times New Roman"/>
                <w:bCs/>
                <w:sz w:val="24"/>
                <w:szCs w:val="24"/>
                <w:lang w:val="ro-RO"/>
              </w:rPr>
            </w:pPr>
            <w:r>
              <w:rPr>
                <w:rFonts w:ascii="Times New Roman" w:hAnsi="Times New Roman" w:cs="Times New Roman"/>
                <w:bCs/>
                <w:i/>
                <w:iCs/>
                <w:color w:val="000000"/>
                <w:sz w:val="24"/>
                <w:szCs w:val="24"/>
              </w:rPr>
              <w:t>Învăţămînt</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09</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5957,0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5636,3</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320,7</w:t>
            </w:r>
          </w:p>
        </w:tc>
      </w:tr>
      <w:tr w:rsidR="00D17E95" w:rsidTr="00D17E95">
        <w:trPr>
          <w:trHeight w:val="26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7.</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tabs>
                <w:tab w:val="left" w:pos="3043"/>
              </w:tabs>
              <w:spacing w:after="0" w:line="240" w:lineRule="auto"/>
              <w:jc w:val="center"/>
              <w:rPr>
                <w:rFonts w:ascii="Times New Roman" w:hAnsi="Times New Roman" w:cs="Times New Roman"/>
                <w:bCs/>
                <w:sz w:val="24"/>
                <w:szCs w:val="24"/>
                <w:lang w:val="ro-RO"/>
              </w:rPr>
            </w:pPr>
            <w:r>
              <w:rPr>
                <w:rFonts w:ascii="Times New Roman" w:hAnsi="Times New Roman" w:cs="Times New Roman"/>
                <w:bCs/>
                <w:i/>
                <w:iCs/>
                <w:color w:val="000000"/>
                <w:sz w:val="24"/>
                <w:szCs w:val="24"/>
              </w:rPr>
              <w:t>Protecţie socială</w:t>
            </w:r>
          </w:p>
        </w:tc>
        <w:tc>
          <w:tcPr>
            <w:tcW w:w="1276"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10</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358,6</w:t>
            </w: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358,6</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269"/>
        </w:trPr>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III.</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tabs>
                <w:tab w:val="left" w:pos="3043"/>
              </w:tabs>
              <w:spacing w:after="0" w:line="240" w:lineRule="auto"/>
              <w:jc w:val="center"/>
              <w:rPr>
                <w:rFonts w:ascii="Times New Roman" w:hAnsi="Times New Roman" w:cs="Times New Roman"/>
                <w:b/>
                <w:bCs/>
                <w:iCs/>
                <w:color w:val="000000"/>
                <w:sz w:val="24"/>
                <w:szCs w:val="24"/>
                <w:lang w:val="ro-RO"/>
              </w:rPr>
            </w:pPr>
            <w:r>
              <w:rPr>
                <w:rFonts w:ascii="Times New Roman" w:hAnsi="Times New Roman" w:cs="Times New Roman"/>
                <w:b/>
                <w:bCs/>
                <w:iCs/>
                <w:color w:val="000000"/>
                <w:sz w:val="24"/>
                <w:szCs w:val="24"/>
                <w:lang w:val="ro-RO"/>
              </w:rPr>
              <w:t>Activ financiare</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-3,5</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269"/>
        </w:trPr>
        <w:tc>
          <w:tcPr>
            <w:tcW w:w="568" w:type="dxa"/>
            <w:tcBorders>
              <w:top w:val="single" w:sz="4" w:space="0" w:color="auto"/>
              <w:left w:val="single" w:sz="4" w:space="0" w:color="auto"/>
              <w:bottom w:val="single" w:sz="4" w:space="0" w:color="auto"/>
              <w:right w:val="single" w:sz="4" w:space="0" w:color="auto"/>
            </w:tcBorders>
          </w:tcPr>
          <w:p w:rsidR="00D17E95" w:rsidRDefault="00D17E95">
            <w:pPr>
              <w:pStyle w:val="a3"/>
              <w:spacing w:line="276" w:lineRule="auto"/>
              <w:rPr>
                <w:rFonts w:ascii="Times New Roman" w:hAnsi="Times New Roman"/>
                <w:b/>
                <w:sz w:val="24"/>
                <w:szCs w:val="24"/>
                <w:lang w:val="ro-RO"/>
              </w:rPr>
            </w:pP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tabs>
                <w:tab w:val="left" w:pos="3043"/>
              </w:tabs>
              <w:spacing w:after="0" w:line="240" w:lineRule="auto"/>
              <w:jc w:val="center"/>
              <w:rPr>
                <w:rFonts w:ascii="Times New Roman" w:hAnsi="Times New Roman" w:cs="Times New Roman"/>
                <w:bCs/>
                <w:i/>
                <w:iCs/>
                <w:color w:val="000000"/>
                <w:sz w:val="24"/>
                <w:szCs w:val="24"/>
                <w:lang w:val="ro-RO"/>
              </w:rPr>
            </w:pPr>
            <w:r>
              <w:rPr>
                <w:rFonts w:ascii="Times New Roman" w:hAnsi="Times New Roman" w:cs="Times New Roman"/>
                <w:bCs/>
                <w:i/>
                <w:iCs/>
                <w:color w:val="000000"/>
                <w:sz w:val="24"/>
                <w:szCs w:val="24"/>
                <w:lang w:val="ro-RO"/>
              </w:rPr>
              <w:t>Procurarea cotei parți în capital social</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-3,5</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c>
          <w:tcPr>
            <w:tcW w:w="568" w:type="dxa"/>
            <w:tcBorders>
              <w:top w:val="single" w:sz="4" w:space="0" w:color="auto"/>
              <w:left w:val="single" w:sz="4" w:space="0" w:color="auto"/>
              <w:bottom w:val="single" w:sz="4" w:space="0" w:color="auto"/>
              <w:right w:val="single" w:sz="4" w:space="0" w:color="auto"/>
            </w:tcBorders>
            <w:hideMark/>
          </w:tcPr>
          <w:p w:rsidR="00D17E95" w:rsidRDefault="00D17E95">
            <w:pPr>
              <w:pStyle w:val="a3"/>
              <w:spacing w:line="276" w:lineRule="auto"/>
              <w:rPr>
                <w:rFonts w:ascii="Times New Roman" w:hAnsi="Times New Roman"/>
                <w:b/>
                <w:sz w:val="24"/>
                <w:szCs w:val="24"/>
                <w:lang w:val="ro-RO"/>
              </w:rPr>
            </w:pPr>
            <w:r>
              <w:rPr>
                <w:rFonts w:ascii="Times New Roman" w:hAnsi="Times New Roman"/>
                <w:b/>
                <w:sz w:val="24"/>
                <w:szCs w:val="24"/>
                <w:lang w:val="ro-RO"/>
              </w:rPr>
              <w:t>IV.</w:t>
            </w:r>
          </w:p>
        </w:tc>
        <w:tc>
          <w:tcPr>
            <w:tcW w:w="4961" w:type="dxa"/>
            <w:tcBorders>
              <w:top w:val="single" w:sz="4" w:space="0" w:color="auto"/>
              <w:left w:val="single" w:sz="4" w:space="0" w:color="auto"/>
              <w:bottom w:val="single" w:sz="4" w:space="0" w:color="auto"/>
              <w:right w:val="single" w:sz="4" w:space="0" w:color="auto"/>
            </w:tcBorders>
            <w:hideMark/>
          </w:tcPr>
          <w:p w:rsidR="00D17E95" w:rsidRDefault="00D17E95">
            <w:pPr>
              <w:tabs>
                <w:tab w:val="left" w:pos="3043"/>
              </w:tabs>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Surse de finanțare, total</w:t>
            </w: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-884,2</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r w:rsidR="00D17E95" w:rsidTr="00D17E95">
        <w:trPr>
          <w:trHeight w:val="339"/>
        </w:trPr>
        <w:tc>
          <w:tcPr>
            <w:tcW w:w="568" w:type="dxa"/>
            <w:tcBorders>
              <w:top w:val="single" w:sz="4" w:space="0" w:color="auto"/>
              <w:left w:val="single" w:sz="4" w:space="0" w:color="auto"/>
              <w:bottom w:val="single" w:sz="4" w:space="0" w:color="auto"/>
              <w:right w:val="single" w:sz="4" w:space="0" w:color="auto"/>
            </w:tcBorders>
          </w:tcPr>
          <w:p w:rsidR="00D17E95" w:rsidRDefault="00D17E95">
            <w:pPr>
              <w:pStyle w:val="a3"/>
              <w:spacing w:line="276" w:lineRule="auto"/>
              <w:rPr>
                <w:rFonts w:ascii="Times New Roman" w:hAnsi="Times New Roman"/>
                <w:b/>
                <w:sz w:val="24"/>
                <w:szCs w:val="24"/>
                <w:lang w:val="ro-RO"/>
              </w:rPr>
            </w:pPr>
          </w:p>
        </w:tc>
        <w:tc>
          <w:tcPr>
            <w:tcW w:w="4961" w:type="dxa"/>
            <w:tcBorders>
              <w:top w:val="single" w:sz="4" w:space="0" w:color="auto"/>
              <w:left w:val="single" w:sz="4" w:space="0" w:color="auto"/>
              <w:bottom w:val="single" w:sz="4" w:space="0" w:color="auto"/>
              <w:right w:val="single" w:sz="4" w:space="0" w:color="auto"/>
            </w:tcBorders>
            <w:vAlign w:val="bottom"/>
          </w:tcPr>
          <w:p w:rsidR="00D17E95" w:rsidRDefault="00D17E95">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Rambursarea împrumutului recreditat între bugetele locale de nivelul II și bugetele locale de nivelul I în cadrul unei unități administrativ-teritoriale</w:t>
            </w:r>
          </w:p>
          <w:p w:rsidR="00D17E95" w:rsidRDefault="00D17E95">
            <w:pPr>
              <w:spacing w:after="0" w:line="240" w:lineRule="auto"/>
              <w:rPr>
                <w:rFonts w:ascii="Times New Roman" w:hAnsi="Times New Roman" w:cs="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-884,2</w:t>
            </w: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center"/>
              <w:rPr>
                <w:rFonts w:ascii="Times New Roman" w:hAnsi="Times New Roman" w:cs="Times New Roman"/>
                <w:b/>
                <w:sz w:val="24"/>
                <w:szCs w:val="24"/>
                <w:lang w:val="ro-RO"/>
              </w:rPr>
            </w:pPr>
          </w:p>
        </w:tc>
      </w:tr>
    </w:tbl>
    <w:p w:rsidR="00D17E95" w:rsidRDefault="00D17E95" w:rsidP="00D17E95">
      <w:pPr>
        <w:tabs>
          <w:tab w:val="left" w:pos="7371"/>
        </w:tabs>
        <w:spacing w:after="0" w:line="240" w:lineRule="auto"/>
        <w:jc w:val="right"/>
        <w:rPr>
          <w:rFonts w:ascii="Times New Roman" w:hAnsi="Times New Roman" w:cs="Times New Roman"/>
          <w:i/>
          <w:sz w:val="24"/>
          <w:szCs w:val="24"/>
          <w:lang w:val="en-US"/>
        </w:rPr>
      </w:pPr>
    </w:p>
    <w:p w:rsidR="00D17E95" w:rsidRDefault="00D17E95" w:rsidP="00D17E95">
      <w:pPr>
        <w:tabs>
          <w:tab w:val="left" w:pos="7371"/>
        </w:tabs>
        <w:spacing w:after="0" w:line="240" w:lineRule="auto"/>
        <w:jc w:val="right"/>
        <w:rPr>
          <w:rFonts w:ascii="Times New Roman" w:hAnsi="Times New Roman" w:cs="Times New Roman"/>
          <w:i/>
          <w:sz w:val="24"/>
          <w:szCs w:val="24"/>
          <w:lang w:val="en-US"/>
        </w:rPr>
      </w:pPr>
    </w:p>
    <w:p w:rsidR="00D17E95" w:rsidRDefault="00D17E95" w:rsidP="00D17E95">
      <w:pPr>
        <w:tabs>
          <w:tab w:val="left" w:pos="7371"/>
        </w:tabs>
        <w:spacing w:after="0" w:line="240" w:lineRule="auto"/>
        <w:jc w:val="right"/>
        <w:rPr>
          <w:rFonts w:ascii="Times New Roman" w:hAnsi="Times New Roman" w:cs="Times New Roman"/>
          <w:i/>
          <w:sz w:val="24"/>
          <w:szCs w:val="24"/>
          <w:lang w:val="en-US"/>
        </w:rPr>
      </w:pPr>
    </w:p>
    <w:p w:rsidR="00D17E95" w:rsidRDefault="00D17E95" w:rsidP="00D17E95">
      <w:pPr>
        <w:spacing w:after="0" w:line="240" w:lineRule="auto"/>
        <w:rPr>
          <w:rFonts w:ascii="Times New Roman" w:hAnsi="Times New Roman" w:cs="Times New Roman"/>
          <w:b/>
          <w:sz w:val="24"/>
          <w:szCs w:val="24"/>
          <w:lang w:val="ro-MO"/>
        </w:rPr>
      </w:pPr>
      <w:r>
        <w:rPr>
          <w:rFonts w:ascii="Times New Roman" w:hAnsi="Times New Roman" w:cs="Times New Roman"/>
          <w:b/>
          <w:sz w:val="24"/>
          <w:szCs w:val="24"/>
          <w:lang w:val="ro-MO"/>
        </w:rPr>
        <w:t>Secretar al Consiliului orăşenesc                                             Svetlana Basarab</w:t>
      </w: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rPr>
          <w:rFonts w:ascii="Times New Roman" w:hAnsi="Times New Roman" w:cs="Times New Roman"/>
          <w:sz w:val="24"/>
          <w:szCs w:val="24"/>
          <w:lang w:val="ro-MO"/>
        </w:rPr>
      </w:pPr>
    </w:p>
    <w:p w:rsidR="00D17E95" w:rsidRDefault="00D17E95" w:rsidP="00D17E95">
      <w:pPr>
        <w:spacing w:after="0" w:line="240" w:lineRule="auto"/>
        <w:jc w:val="right"/>
        <w:rPr>
          <w:rFonts w:ascii="Times New Roman" w:hAnsi="Times New Roman" w:cs="Times New Roman"/>
          <w:i/>
          <w:sz w:val="24"/>
          <w:szCs w:val="24"/>
          <w:lang w:val="ro-MO"/>
        </w:rPr>
      </w:pPr>
      <w:r>
        <w:rPr>
          <w:rFonts w:ascii="Times New Roman" w:hAnsi="Times New Roman" w:cs="Times New Roman"/>
          <w:sz w:val="24"/>
          <w:szCs w:val="24"/>
          <w:lang w:val="ro-MO"/>
        </w:rPr>
        <w:t xml:space="preserve">                                                                                                                                </w:t>
      </w:r>
      <w:r>
        <w:rPr>
          <w:rFonts w:ascii="Times New Roman" w:hAnsi="Times New Roman" w:cs="Times New Roman"/>
          <w:i/>
          <w:sz w:val="24"/>
          <w:szCs w:val="24"/>
          <w:lang w:val="ro-MO"/>
        </w:rPr>
        <w:t>Anexa nr.2</w:t>
      </w:r>
    </w:p>
    <w:p w:rsidR="00D17E95" w:rsidRDefault="00D17E95" w:rsidP="00D17E95">
      <w:pPr>
        <w:tabs>
          <w:tab w:val="left" w:pos="7371"/>
        </w:tabs>
        <w:spacing w:after="0" w:line="240" w:lineRule="auto"/>
        <w:jc w:val="right"/>
        <w:rPr>
          <w:rFonts w:ascii="Times New Roman" w:hAnsi="Times New Roman" w:cs="Times New Roman"/>
          <w:sz w:val="24"/>
          <w:szCs w:val="24"/>
          <w:lang w:val="ro-MO"/>
        </w:rPr>
      </w:pPr>
      <w:r>
        <w:rPr>
          <w:rFonts w:ascii="Times New Roman" w:hAnsi="Times New Roman" w:cs="Times New Roman"/>
          <w:sz w:val="24"/>
          <w:szCs w:val="24"/>
          <w:lang w:val="ro-MO"/>
        </w:rPr>
        <w:t>la decizia CO Anenii Noi</w:t>
      </w:r>
    </w:p>
    <w:p w:rsidR="00D17E95" w:rsidRDefault="00D17E95" w:rsidP="00D17E95">
      <w:pPr>
        <w:tabs>
          <w:tab w:val="left" w:pos="7371"/>
        </w:tabs>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ro-MO"/>
        </w:rPr>
        <w:t>nr. 4/13 din 30.09.2020</w:t>
      </w:r>
    </w:p>
    <w:p w:rsidR="00D17E95" w:rsidRDefault="00D17E95" w:rsidP="00D17E95">
      <w:pPr>
        <w:tabs>
          <w:tab w:val="left" w:pos="7371"/>
        </w:tabs>
        <w:spacing w:after="0" w:line="240" w:lineRule="auto"/>
        <w:jc w:val="center"/>
        <w:rPr>
          <w:rFonts w:ascii="Times New Roman" w:hAnsi="Times New Roman" w:cs="Times New Roman"/>
          <w:b/>
          <w:sz w:val="24"/>
          <w:szCs w:val="24"/>
          <w:lang w:val="ro-MO"/>
        </w:rPr>
      </w:pPr>
    </w:p>
    <w:p w:rsidR="00D17E95" w:rsidRDefault="00D17E95" w:rsidP="00D17E95">
      <w:pPr>
        <w:spacing w:after="0" w:line="240" w:lineRule="auto"/>
        <w:rPr>
          <w:rFonts w:ascii="Times New Roman" w:hAnsi="Times New Roman" w:cs="Times New Roman"/>
          <w:b/>
          <w:sz w:val="24"/>
          <w:szCs w:val="24"/>
          <w:lang w:val="en-US"/>
        </w:rPr>
      </w:pPr>
    </w:p>
    <w:p w:rsidR="00D17E95" w:rsidRDefault="00D17E95" w:rsidP="00D17E9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Notă explicativă </w:t>
      </w:r>
    </w:p>
    <w:p w:rsidR="00D17E95" w:rsidRDefault="00D17E95" w:rsidP="00D17E95">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privind executarea   bugetului primariei    </w:t>
      </w:r>
      <w:r>
        <w:rPr>
          <w:rFonts w:ascii="Times New Roman" w:hAnsi="Times New Roman" w:cs="Times New Roman"/>
          <w:b/>
          <w:sz w:val="28"/>
          <w:szCs w:val="28"/>
          <w:lang w:val="ro-RO"/>
        </w:rPr>
        <w:t>pe semestrul I</w:t>
      </w:r>
      <w:r>
        <w:rPr>
          <w:rFonts w:ascii="Times New Roman" w:hAnsi="Times New Roman" w:cs="Times New Roman"/>
          <w:b/>
          <w:sz w:val="28"/>
          <w:szCs w:val="28"/>
          <w:lang w:val="en-US"/>
        </w:rPr>
        <w:t xml:space="preserve"> anul  2020                                                                                                                                                                                           </w:t>
      </w:r>
    </w:p>
    <w:p w:rsidR="00D17E95" w:rsidRDefault="00D17E95" w:rsidP="00D17E9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Bugetul Primăriei pentru anul 2020 a fost aprobat la capitolul “Venituri” în sumă de </w:t>
      </w:r>
    </w:p>
    <w:p w:rsidR="00D17E95" w:rsidRDefault="00D17E95" w:rsidP="00D17E9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30130,9 mii lei și la capitolul “Cheltuieli”</w:t>
      </w:r>
      <w:r>
        <w:rPr>
          <w:rFonts w:ascii="Times New Roman" w:hAnsi="Times New Roman" w:cs="Times New Roman"/>
          <w:sz w:val="24"/>
          <w:szCs w:val="24"/>
          <w:lang w:val="ro-RO"/>
        </w:rPr>
        <w:t xml:space="preserve"> în sumă de 29207,4 mii lei, cu un sold pozitiv (excedent) în sumă de 923,5 mii lei , care a fost direcționat la rambursarea împrumutului „Energetic –II”.</w:t>
      </w:r>
    </w:p>
    <w:p w:rsidR="00D17E95" w:rsidRDefault="00D17E95" w:rsidP="00D17E9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Pe parcursul perioadei de gestiune au fost operate unele modificării de buget în temeiul Deciziilor Consiliilor Locale în urma cărora s-au efectuat precizări.Astfel , bugetul Primăriei capitolul </w:t>
      </w:r>
      <w:r>
        <w:rPr>
          <w:rFonts w:ascii="Times New Roman" w:hAnsi="Times New Roman" w:cs="Times New Roman"/>
          <w:sz w:val="24"/>
          <w:szCs w:val="24"/>
          <w:lang w:val="en-US"/>
        </w:rPr>
        <w:t xml:space="preserve">“Venituri” a fost majorat cu 882,4 mii lei, planul precizat fiind în sumă de 31013,3 mii lei, inclusiv s-au majorat veniturile la următoarele capitole </w:t>
      </w:r>
      <w:r>
        <w:rPr>
          <w:rFonts w:ascii="Times New Roman" w:hAnsi="Times New Roman" w:cs="Times New Roman"/>
          <w:sz w:val="24"/>
          <w:szCs w:val="24"/>
          <w:lang w:val="ro-RO"/>
        </w:rPr>
        <w:t>:</w:t>
      </w:r>
    </w:p>
    <w:p w:rsidR="00D17E95" w:rsidRDefault="00D17E95" w:rsidP="00D17E95">
      <w:pPr>
        <w:spacing w:after="0" w:line="240" w:lineRule="auto"/>
        <w:jc w:val="both"/>
        <w:rPr>
          <w:rFonts w:ascii="Times New Roman" w:hAnsi="Times New Roman" w:cs="Times New Roman"/>
          <w:sz w:val="24"/>
          <w:szCs w:val="24"/>
          <w:lang w:val="ro-RO"/>
        </w:rPr>
      </w:pPr>
    </w:p>
    <w:p w:rsidR="00D17E95" w:rsidRDefault="00D17E95" w:rsidP="00D17E95">
      <w:pPr>
        <w:numPr>
          <w:ilvl w:val="0"/>
          <w:numId w:val="1"/>
        </w:num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ro-RO"/>
        </w:rPr>
        <w:t>La</w:t>
      </w:r>
      <w:r>
        <w:rPr>
          <w:rFonts w:ascii="Times New Roman" w:hAnsi="Times New Roman" w:cs="Times New Roman"/>
          <w:sz w:val="24"/>
          <w:szCs w:val="24"/>
          <w:lang w:val="en-US"/>
        </w:rPr>
        <w:t>“</w:t>
      </w:r>
      <w:r>
        <w:rPr>
          <w:rFonts w:ascii="Times New Roman" w:hAnsi="Times New Roman" w:cs="Times New Roman"/>
          <w:bCs/>
          <w:sz w:val="24"/>
          <w:szCs w:val="24"/>
          <w:lang w:val="ro-RO"/>
        </w:rPr>
        <w:t>Alte transferuri curente primite cu destinație generală între bugetul de stat și bugetele locale de nivelul I</w:t>
      </w:r>
      <w:r>
        <w:rPr>
          <w:rFonts w:ascii="Times New Roman" w:hAnsi="Times New Roman" w:cs="Times New Roman"/>
          <w:sz w:val="24"/>
          <w:szCs w:val="24"/>
          <w:lang w:val="en-US"/>
        </w:rPr>
        <w:t>” cu 692,2 mii lei</w:t>
      </w:r>
    </w:p>
    <w:p w:rsidR="00D17E95" w:rsidRDefault="00D17E95" w:rsidP="00D17E95">
      <w:pPr>
        <w:numPr>
          <w:ilvl w:val="0"/>
          <w:numId w:val="1"/>
        </w:num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ro-RO"/>
        </w:rPr>
        <w:t>La</w:t>
      </w:r>
      <w:r>
        <w:rPr>
          <w:rFonts w:ascii="Times New Roman" w:hAnsi="Times New Roman" w:cs="Times New Roman"/>
          <w:sz w:val="24"/>
          <w:szCs w:val="24"/>
          <w:lang w:val="en-US"/>
        </w:rPr>
        <w:t>“Transferuri curente acordate cu destinatie speciala între bugetele locale de nivelul II si bugetele locale de nivelul I în cadrul unei unităţi administrativ-teritoriale” – 20,0 mii lei</w:t>
      </w:r>
    </w:p>
    <w:p w:rsidR="00D17E95" w:rsidRDefault="00D17E95" w:rsidP="00D17E95">
      <w:pPr>
        <w:numPr>
          <w:ilvl w:val="0"/>
          <w:numId w:val="1"/>
        </w:num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ro-RO"/>
        </w:rPr>
        <w:t>La</w:t>
      </w:r>
      <w:r>
        <w:rPr>
          <w:rFonts w:ascii="Times New Roman" w:hAnsi="Times New Roman" w:cs="Times New Roman"/>
          <w:sz w:val="24"/>
          <w:szCs w:val="24"/>
          <w:lang w:val="en-US"/>
        </w:rPr>
        <w:t>“Transferuri curente acordate cu destinatie speciala  intre institutiile bugetelor locale de nivelul II si institutiile bugetelor locale de nivelul I în cadrul unei unităţi administrativ-teritoriale” cu 141,2 mii lei.</w:t>
      </w:r>
    </w:p>
    <w:p w:rsidR="00D17E95" w:rsidRDefault="00D17E95" w:rsidP="00D17E95">
      <w:pPr>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w:t>
      </w:r>
      <w:r>
        <w:rPr>
          <w:rFonts w:ascii="Times New Roman" w:hAnsi="Times New Roman" w:cs="Times New Roman"/>
          <w:sz w:val="24"/>
          <w:szCs w:val="24"/>
          <w:lang w:val="en-US"/>
        </w:rPr>
        <w:t>“Donaţii voluntare pentru cheltuieli curente din surse interne pentru instituţiile bugetare” cu 29,0 mii lei.</w:t>
      </w:r>
    </w:p>
    <w:p w:rsidR="00D17E95" w:rsidRDefault="00D17E95" w:rsidP="00D17E95">
      <w:pPr>
        <w:spacing w:after="0" w:line="240" w:lineRule="auto"/>
        <w:ind w:left="1005"/>
        <w:jc w:val="both"/>
        <w:rPr>
          <w:rFonts w:ascii="Times New Roman" w:hAnsi="Times New Roman" w:cs="Times New Roman"/>
          <w:sz w:val="24"/>
          <w:szCs w:val="24"/>
          <w:lang w:val="ro-RO"/>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Partea de venit a bugetului primăriei  pe semestrul I anul 2020 a fost realizată cu 48,3%, în total 14990926 lei.</w:t>
      </w:r>
    </w:p>
    <w:p w:rsidR="00D17E95" w:rsidRDefault="00D17E95" w:rsidP="00D17E95">
      <w:pPr>
        <w:spacing w:after="0" w:line="240" w:lineRule="auto"/>
        <w:jc w:val="both"/>
        <w:rPr>
          <w:rFonts w:ascii="Times New Roman" w:hAnsi="Times New Roman" w:cs="Times New Roman"/>
          <w:sz w:val="24"/>
          <w:szCs w:val="24"/>
          <w:lang w:val="ro-RO"/>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Comparativ cu perioada respectivă a anului precedent , veniturile sunt în creștere cu 1113,0 mii lei sau  cu 8,02 %.</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Executarea bugetului la capitolul “Venituri” este relatată în tabelul nr.1</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u w:val="single"/>
          <w:lang w:val="en-US"/>
        </w:rPr>
        <w:t>În structura veniturilor</w:t>
      </w:r>
      <w:r>
        <w:rPr>
          <w:rFonts w:ascii="Times New Roman" w:hAnsi="Times New Roman" w:cs="Times New Roman"/>
          <w:sz w:val="24"/>
          <w:szCs w:val="24"/>
          <w:lang w:val="en-US"/>
        </w:rPr>
        <w:t xml:space="preserve"> bugetului local  50,8 la sută sau 7615,8 mii lei o constituie suma transferurilor , 16,1 % venituri proprii sau 2412,1 mii lei , 30,6 % impozitile pe venit de stat sau </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4592,3 mii lei   și 2,5% la resursele colectate.</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ro-RO"/>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Structura veniturilor</w:t>
      </w:r>
      <w:r>
        <w:rPr>
          <w:rStyle w:val="Bodytext2115pt"/>
          <w:rFonts w:ascii="Times New Roman" w:hAnsi="Times New Roman" w:cs="Times New Roman"/>
          <w:b/>
          <w:sz w:val="24"/>
          <w:szCs w:val="24"/>
        </w:rPr>
        <w:t xml:space="preserve"> bugetului primăriei or. Anenii Noi pe</w:t>
      </w:r>
      <w:r>
        <w:rPr>
          <w:rFonts w:ascii="Times New Roman" w:hAnsi="Times New Roman" w:cs="Times New Roman"/>
          <w:b/>
          <w:sz w:val="24"/>
          <w:szCs w:val="24"/>
          <w:lang w:val="ro-RO"/>
        </w:rPr>
        <w:t xml:space="preserve">  semestrul I</w:t>
      </w:r>
      <w:r>
        <w:rPr>
          <w:rFonts w:ascii="Times New Roman" w:hAnsi="Times New Roman" w:cs="Times New Roman"/>
          <w:b/>
          <w:sz w:val="24"/>
          <w:szCs w:val="24"/>
          <w:lang w:val="en-US"/>
        </w:rPr>
        <w:t xml:space="preserve"> anul 2020                                                                                                                                                                                           </w:t>
      </w:r>
    </w:p>
    <w:p w:rsidR="00D17E95" w:rsidRDefault="00D17E95" w:rsidP="00D17E95">
      <w:pPr>
        <w:spacing w:after="0" w:line="240" w:lineRule="auto"/>
        <w:ind w:left="284"/>
        <w:jc w:val="both"/>
        <w:rPr>
          <w:rFonts w:ascii="Times New Roman" w:hAnsi="Times New Roman" w:cs="Times New Roman"/>
          <w:sz w:val="24"/>
          <w:szCs w:val="24"/>
          <w:lang w:val="en-US"/>
        </w:rPr>
      </w:pPr>
      <w:r>
        <w:rPr>
          <w:rStyle w:val="Bodytext2115pt"/>
          <w:rFonts w:ascii="Times New Roman" w:hAnsi="Times New Roman" w:cs="Times New Roman"/>
          <w:b/>
          <w:sz w:val="24"/>
          <w:szCs w:val="24"/>
          <w:lang w:val="en-US"/>
        </w:rPr>
        <w:t xml:space="preserve"> </w:t>
      </w:r>
      <w:r>
        <w:rPr>
          <w:rStyle w:val="Bodytext2115pt"/>
          <w:rFonts w:ascii="Times New Roman" w:hAnsi="Times New Roman" w:cs="Times New Roman"/>
          <w:sz w:val="24"/>
          <w:szCs w:val="24"/>
        </w:rPr>
        <w:t>, sub aspectul clasificării economice , se prezintă în următoarea diagramă</w:t>
      </w:r>
      <w:r>
        <w:rPr>
          <w:rFonts w:ascii="Times New Roman" w:hAnsi="Times New Roman" w:cs="Times New Roman"/>
          <w:sz w:val="24"/>
          <w:szCs w:val="24"/>
          <w:lang w:val="en-US"/>
        </w:rPr>
        <w:t>:</w:t>
      </w:r>
    </w:p>
    <w:p w:rsidR="00D17E95" w:rsidRDefault="00D17E95" w:rsidP="00D17E95">
      <w:pPr>
        <w:spacing w:after="0" w:line="240" w:lineRule="auto"/>
        <w:jc w:val="both"/>
        <w:rPr>
          <w:rFonts w:ascii="Times New Roman" w:hAnsi="Times New Roman" w:cs="Times New Roman"/>
          <w:sz w:val="24"/>
          <w:szCs w:val="24"/>
          <w:lang w:val="ro-RO"/>
        </w:rPr>
      </w:pPr>
    </w:p>
    <w:p w:rsidR="00D17E95" w:rsidRDefault="00D17E95" w:rsidP="00D17E95">
      <w:pPr>
        <w:spacing w:after="0" w:line="240" w:lineRule="auto"/>
        <w:jc w:val="both"/>
        <w:rPr>
          <w:rFonts w:ascii="Times New Roman" w:hAnsi="Times New Roman" w:cs="Times New Roman"/>
          <w:sz w:val="24"/>
          <w:szCs w:val="24"/>
          <w:lang w:val="ro-RO"/>
        </w:rPr>
      </w:pPr>
      <w:r>
        <w:rPr>
          <w:noProof/>
        </w:rPr>
        <w:drawing>
          <wp:inline distT="0" distB="0" distL="0" distR="0">
            <wp:extent cx="5539740" cy="32232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17E95" w:rsidRDefault="00D17E95" w:rsidP="00D17E95">
      <w:pPr>
        <w:spacing w:after="0" w:line="240" w:lineRule="auto"/>
        <w:jc w:val="both"/>
        <w:rPr>
          <w:rFonts w:ascii="Times New Roman" w:hAnsi="Times New Roman" w:cs="Times New Roman"/>
          <w:sz w:val="24"/>
          <w:szCs w:val="24"/>
          <w:lang w:val="ro-RO"/>
        </w:rPr>
      </w:pPr>
    </w:p>
    <w:p w:rsidR="00D17E95" w:rsidRDefault="00D17E95" w:rsidP="00D17E95">
      <w:pPr>
        <w:spacing w:after="0" w:line="240" w:lineRule="auto"/>
        <w:ind w:firstLine="708"/>
        <w:jc w:val="both"/>
        <w:rPr>
          <w:rFonts w:ascii="Times New Roman" w:hAnsi="Times New Roman" w:cs="Times New Roman"/>
          <w:sz w:val="24"/>
          <w:szCs w:val="24"/>
          <w:lang w:val="ro-RO"/>
        </w:rPr>
      </w:pPr>
    </w:p>
    <w:p w:rsidR="00D17E95" w:rsidRDefault="00D17E95" w:rsidP="00D17E95">
      <w:pPr>
        <w:spacing w:after="0" w:line="240" w:lineRule="auto"/>
        <w:ind w:firstLine="708"/>
        <w:jc w:val="both"/>
        <w:rPr>
          <w:rFonts w:ascii="Times New Roman" w:hAnsi="Times New Roman" w:cs="Times New Roman"/>
          <w:sz w:val="24"/>
          <w:szCs w:val="24"/>
          <w:lang w:val="ro-RO"/>
        </w:rPr>
      </w:pPr>
    </w:p>
    <w:p w:rsidR="00D17E95" w:rsidRDefault="00D17E95" w:rsidP="00D17E95">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Suma veniturilor generale şi veniturilor colectate, acumulate din teritoriu constituie total 7375,1 mii lei sau 49,2 la sută din suma totală şi sânt în creştere cu 3119,4 mii lei sau cu 73,3% faţă de perioada similară a anului precedent. </w:t>
      </w:r>
    </w:p>
    <w:p w:rsidR="00D17E95" w:rsidRDefault="00D17E95" w:rsidP="00D17E95">
      <w:pPr>
        <w:spacing w:after="0" w:line="240" w:lineRule="auto"/>
        <w:ind w:firstLine="708"/>
        <w:jc w:val="both"/>
        <w:rPr>
          <w:rFonts w:ascii="Times New Roman" w:hAnsi="Times New Roman" w:cs="Times New Roman"/>
          <w:sz w:val="24"/>
          <w:szCs w:val="24"/>
          <w:lang w:val="ro-RO"/>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1042"/>
        <w:gridCol w:w="1071"/>
        <w:gridCol w:w="1125"/>
        <w:gridCol w:w="1289"/>
        <w:gridCol w:w="1269"/>
        <w:gridCol w:w="1038"/>
        <w:gridCol w:w="1474"/>
      </w:tblGrid>
      <w:tr w:rsidR="00D17E95" w:rsidTr="00D17E95">
        <w:trPr>
          <w:trHeight w:val="187"/>
          <w:jc w:val="center"/>
        </w:trPr>
        <w:tc>
          <w:tcPr>
            <w:tcW w:w="1759" w:type="dxa"/>
            <w:vMerge w:val="restart"/>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b/>
                <w:sz w:val="24"/>
                <w:szCs w:val="24"/>
                <w:lang w:val="ro-RO" w:eastAsia="en-US"/>
              </w:rPr>
            </w:pPr>
          </w:p>
        </w:tc>
        <w:tc>
          <w:tcPr>
            <w:tcW w:w="1042" w:type="dxa"/>
            <w:vMerge w:val="restart"/>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Plan anual aprobat</w:t>
            </w:r>
          </w:p>
        </w:tc>
        <w:tc>
          <w:tcPr>
            <w:tcW w:w="1071" w:type="dxa"/>
            <w:vMerge w:val="restart"/>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Precizări +/-</w:t>
            </w:r>
          </w:p>
        </w:tc>
        <w:tc>
          <w:tcPr>
            <w:tcW w:w="1125" w:type="dxa"/>
            <w:vMerge w:val="restart"/>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Plan anual precizat</w:t>
            </w:r>
          </w:p>
        </w:tc>
        <w:tc>
          <w:tcPr>
            <w:tcW w:w="2558" w:type="dxa"/>
            <w:gridSpan w:val="2"/>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Executat</w:t>
            </w:r>
          </w:p>
        </w:tc>
        <w:tc>
          <w:tcPr>
            <w:tcW w:w="1038" w:type="dxa"/>
            <w:vMerge w:val="restart"/>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Devieri +/-</w:t>
            </w:r>
          </w:p>
        </w:tc>
        <w:tc>
          <w:tcPr>
            <w:tcW w:w="1474" w:type="dxa"/>
            <w:vMerge w:val="restart"/>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 xml:space="preserve">Executat </w:t>
            </w:r>
          </w:p>
          <w:p w:rsidR="00D17E95" w:rsidRDefault="00D17E95">
            <w:pPr>
              <w:spacing w:after="0" w:line="240" w:lineRule="auto"/>
              <w:jc w:val="both"/>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2020 faţă de </w:t>
            </w:r>
          </w:p>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2019 (%)</w:t>
            </w:r>
          </w:p>
        </w:tc>
      </w:tr>
      <w:tr w:rsidR="00D17E95" w:rsidTr="00D17E95">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sz w:val="24"/>
                <w:szCs w:val="24"/>
                <w:lang w:val="ro-RO" w:eastAsia="en-US"/>
              </w:rPr>
            </w:pPr>
          </w:p>
        </w:tc>
        <w:tc>
          <w:tcPr>
            <w:tcW w:w="128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2020</w:t>
            </w:r>
          </w:p>
        </w:tc>
        <w:tc>
          <w:tcPr>
            <w:tcW w:w="126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95" w:rsidRDefault="00D17E95">
            <w:pPr>
              <w:spacing w:after="0" w:line="240" w:lineRule="auto"/>
              <w:rPr>
                <w:rFonts w:ascii="Times New Roman" w:eastAsia="Times New Roman" w:hAnsi="Times New Roman" w:cs="Times New Roman"/>
                <w:sz w:val="24"/>
                <w:szCs w:val="24"/>
                <w:lang w:val="ro-RO" w:eastAsia="en-US"/>
              </w:rPr>
            </w:pPr>
          </w:p>
        </w:tc>
      </w:tr>
      <w:tr w:rsidR="00D17E95" w:rsidTr="00D17E95">
        <w:trPr>
          <w:jc w:val="center"/>
        </w:trPr>
        <w:tc>
          <w:tcPr>
            <w:tcW w:w="175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Venituri total</w:t>
            </w:r>
          </w:p>
        </w:tc>
        <w:tc>
          <w:tcPr>
            <w:tcW w:w="1042"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30130,9</w:t>
            </w:r>
          </w:p>
        </w:tc>
        <w:tc>
          <w:tcPr>
            <w:tcW w:w="107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+882,4</w:t>
            </w:r>
          </w:p>
        </w:tc>
        <w:tc>
          <w:tcPr>
            <w:tcW w:w="1125"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31013,3</w:t>
            </w:r>
          </w:p>
        </w:tc>
        <w:tc>
          <w:tcPr>
            <w:tcW w:w="128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14990,9</w:t>
            </w:r>
          </w:p>
        </w:tc>
        <w:tc>
          <w:tcPr>
            <w:tcW w:w="126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13877,9</w:t>
            </w:r>
          </w:p>
        </w:tc>
        <w:tc>
          <w:tcPr>
            <w:tcW w:w="1038"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+1113,0</w:t>
            </w:r>
          </w:p>
        </w:tc>
        <w:tc>
          <w:tcPr>
            <w:tcW w:w="147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108,02</w:t>
            </w:r>
          </w:p>
        </w:tc>
      </w:tr>
      <w:tr w:rsidR="00D17E95" w:rsidTr="00D17E95">
        <w:trPr>
          <w:jc w:val="center"/>
        </w:trPr>
        <w:tc>
          <w:tcPr>
            <w:tcW w:w="175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inclusiv:</w:t>
            </w:r>
          </w:p>
        </w:tc>
        <w:tc>
          <w:tcPr>
            <w:tcW w:w="1042"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071"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125"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289"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269"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038"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47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r>
      <w:tr w:rsidR="00D17E95" w:rsidTr="00D17E95">
        <w:trPr>
          <w:jc w:val="center"/>
        </w:trPr>
        <w:tc>
          <w:tcPr>
            <w:tcW w:w="175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 xml:space="preserve">Transferuri </w:t>
            </w:r>
          </w:p>
        </w:tc>
        <w:tc>
          <w:tcPr>
            <w:tcW w:w="1042"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16472,5</w:t>
            </w:r>
          </w:p>
        </w:tc>
        <w:tc>
          <w:tcPr>
            <w:tcW w:w="107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+853,4</w:t>
            </w:r>
          </w:p>
        </w:tc>
        <w:tc>
          <w:tcPr>
            <w:tcW w:w="1125"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17325,9</w:t>
            </w:r>
          </w:p>
        </w:tc>
        <w:tc>
          <w:tcPr>
            <w:tcW w:w="128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7615,8</w:t>
            </w:r>
          </w:p>
        </w:tc>
        <w:tc>
          <w:tcPr>
            <w:tcW w:w="126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9622,2</w:t>
            </w:r>
          </w:p>
        </w:tc>
        <w:tc>
          <w:tcPr>
            <w:tcW w:w="1038"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-2006,4</w:t>
            </w:r>
          </w:p>
        </w:tc>
        <w:tc>
          <w:tcPr>
            <w:tcW w:w="147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79,1</w:t>
            </w:r>
          </w:p>
        </w:tc>
      </w:tr>
      <w:tr w:rsidR="00D17E95" w:rsidTr="00D17E95">
        <w:trPr>
          <w:jc w:val="center"/>
        </w:trPr>
        <w:tc>
          <w:tcPr>
            <w:tcW w:w="175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54,7</w:t>
            </w:r>
          </w:p>
        </w:tc>
        <w:tc>
          <w:tcPr>
            <w:tcW w:w="1071"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125"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55,9</w:t>
            </w:r>
          </w:p>
        </w:tc>
        <w:tc>
          <w:tcPr>
            <w:tcW w:w="128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50,8</w:t>
            </w:r>
          </w:p>
        </w:tc>
        <w:tc>
          <w:tcPr>
            <w:tcW w:w="126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69,3</w:t>
            </w:r>
          </w:p>
        </w:tc>
        <w:tc>
          <w:tcPr>
            <w:tcW w:w="1038"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47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r>
      <w:tr w:rsidR="00D17E95" w:rsidTr="00D17E95">
        <w:trPr>
          <w:jc w:val="center"/>
        </w:trPr>
        <w:tc>
          <w:tcPr>
            <w:tcW w:w="175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Venituri generale şi venituri colactate</w:t>
            </w:r>
          </w:p>
        </w:tc>
        <w:tc>
          <w:tcPr>
            <w:tcW w:w="1042"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13658,4</w:t>
            </w:r>
          </w:p>
        </w:tc>
        <w:tc>
          <w:tcPr>
            <w:tcW w:w="1071"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+29,0</w:t>
            </w:r>
          </w:p>
        </w:tc>
        <w:tc>
          <w:tcPr>
            <w:tcW w:w="1125"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13687,4</w:t>
            </w:r>
          </w:p>
        </w:tc>
        <w:tc>
          <w:tcPr>
            <w:tcW w:w="128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7375,1</w:t>
            </w:r>
          </w:p>
        </w:tc>
        <w:tc>
          <w:tcPr>
            <w:tcW w:w="126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4255,7</w:t>
            </w:r>
          </w:p>
        </w:tc>
        <w:tc>
          <w:tcPr>
            <w:tcW w:w="1038"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+3119,4</w:t>
            </w:r>
          </w:p>
        </w:tc>
        <w:tc>
          <w:tcPr>
            <w:tcW w:w="1474"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173,3</w:t>
            </w:r>
          </w:p>
        </w:tc>
      </w:tr>
      <w:tr w:rsidR="00D17E95" w:rsidTr="00D17E95">
        <w:trPr>
          <w:trHeight w:val="135"/>
          <w:jc w:val="center"/>
        </w:trPr>
        <w:tc>
          <w:tcPr>
            <w:tcW w:w="175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45,3</w:t>
            </w:r>
          </w:p>
        </w:tc>
        <w:tc>
          <w:tcPr>
            <w:tcW w:w="1071"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125"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44,1</w:t>
            </w:r>
          </w:p>
        </w:tc>
        <w:tc>
          <w:tcPr>
            <w:tcW w:w="128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49,2</w:t>
            </w:r>
          </w:p>
        </w:tc>
        <w:tc>
          <w:tcPr>
            <w:tcW w:w="1269" w:type="dxa"/>
            <w:tcBorders>
              <w:top w:val="single" w:sz="4" w:space="0" w:color="auto"/>
              <w:left w:val="single" w:sz="4" w:space="0" w:color="auto"/>
              <w:bottom w:val="single" w:sz="4" w:space="0" w:color="auto"/>
              <w:right w:val="single" w:sz="4" w:space="0" w:color="auto"/>
            </w:tcBorders>
            <w:hideMark/>
          </w:tcPr>
          <w:p w:rsidR="00D17E95" w:rsidRDefault="00D17E95">
            <w:pPr>
              <w:spacing w:after="0" w:line="240" w:lineRule="auto"/>
              <w:jc w:val="both"/>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30,7</w:t>
            </w:r>
          </w:p>
        </w:tc>
        <w:tc>
          <w:tcPr>
            <w:tcW w:w="1038"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c>
          <w:tcPr>
            <w:tcW w:w="1474" w:type="dxa"/>
            <w:tcBorders>
              <w:top w:val="single" w:sz="4" w:space="0" w:color="auto"/>
              <w:left w:val="single" w:sz="4" w:space="0" w:color="auto"/>
              <w:bottom w:val="single" w:sz="4" w:space="0" w:color="auto"/>
              <w:right w:val="single" w:sz="4" w:space="0" w:color="auto"/>
            </w:tcBorders>
          </w:tcPr>
          <w:p w:rsidR="00D17E95" w:rsidRDefault="00D17E95">
            <w:pPr>
              <w:spacing w:after="0" w:line="240" w:lineRule="auto"/>
              <w:jc w:val="both"/>
              <w:rPr>
                <w:rFonts w:ascii="Times New Roman" w:eastAsia="Times New Roman" w:hAnsi="Times New Roman" w:cs="Times New Roman"/>
                <w:sz w:val="24"/>
                <w:szCs w:val="24"/>
                <w:lang w:val="ro-RO" w:eastAsia="en-US"/>
              </w:rPr>
            </w:pPr>
          </w:p>
        </w:tc>
      </w:tr>
    </w:tbl>
    <w:p w:rsidR="00D17E95" w:rsidRDefault="00D17E95" w:rsidP="00D17E95">
      <w:pPr>
        <w:spacing w:after="0" w:line="240" w:lineRule="auto"/>
        <w:jc w:val="both"/>
        <w:rPr>
          <w:rFonts w:ascii="Times New Roman" w:eastAsia="Times New Roman" w:hAnsi="Times New Roman" w:cs="Times New Roman"/>
          <w:sz w:val="24"/>
          <w:szCs w:val="24"/>
          <w:lang w:val="ro-RO"/>
        </w:rPr>
      </w:pPr>
    </w:p>
    <w:p w:rsidR="00D17E95" w:rsidRDefault="00D17E95" w:rsidP="00D17E95">
      <w:pPr>
        <w:spacing w:after="0" w:line="240" w:lineRule="auto"/>
        <w:jc w:val="both"/>
        <w:rPr>
          <w:rFonts w:ascii="Times New Roman" w:eastAsia="Times New Roman" w:hAnsi="Times New Roman" w:cs="Times New Roman"/>
          <w:sz w:val="24"/>
          <w:szCs w:val="24"/>
          <w:lang w:val="ro-RO"/>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Conform  tabelului Nr 1, toate  tipurilor de impozite sunt realizate:</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din veniturile proprii ( fără transferuri) cele mai considerabile sînt încasările la impozitele pe venitul persoanelor fizice 62,3 la sută. Defalcările în proporție de 50,0 la sută de la suma acumulată de la contribuabilii din raion , constituie total 4485,3 mii lei ,fiind în creștere față de perioada anului precedent cu 2957,4 mii lei. </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Style w:val="tlid-translation"/>
          <w:lang w:val="ro-RO"/>
        </w:rPr>
      </w:pPr>
      <w:r>
        <w:rPr>
          <w:rFonts w:ascii="Times New Roman" w:hAnsi="Times New Roman" w:cs="Times New Roman"/>
          <w:sz w:val="24"/>
          <w:szCs w:val="24"/>
          <w:lang w:val="en-US"/>
        </w:rPr>
        <w:t xml:space="preserve">                </w:t>
      </w:r>
      <w:r>
        <w:rPr>
          <w:rStyle w:val="tlid-translation"/>
          <w:rFonts w:ascii="Times New Roman" w:hAnsi="Times New Roman" w:cs="Times New Roman"/>
          <w:sz w:val="24"/>
          <w:szCs w:val="24"/>
          <w:lang w:val="ro-RO"/>
        </w:rPr>
        <w:t>Toate celelalte impozite și taxe se acumuleaza pe contul primăriei proporți 100%.</w:t>
      </w:r>
    </w:p>
    <w:p w:rsidR="00D17E95" w:rsidRDefault="00D17E95" w:rsidP="00D17E95">
      <w:pPr>
        <w:spacing w:after="0" w:line="240" w:lineRule="auto"/>
        <w:jc w:val="both"/>
        <w:rPr>
          <w:lang w:val="en-US"/>
        </w:rPr>
      </w:pPr>
      <w:r>
        <w:rPr>
          <w:rFonts w:ascii="Times New Roman" w:hAnsi="Times New Roman" w:cs="Times New Roman"/>
          <w:sz w:val="24"/>
          <w:szCs w:val="24"/>
          <w:lang w:val="en-US"/>
        </w:rPr>
        <w:t xml:space="preserve">                </w:t>
      </w:r>
      <w:r>
        <w:rPr>
          <w:rStyle w:val="tlid-translation"/>
          <w:rFonts w:ascii="Times New Roman" w:hAnsi="Times New Roman" w:cs="Times New Roman"/>
          <w:sz w:val="24"/>
          <w:szCs w:val="24"/>
          <w:lang w:val="ro-RO"/>
        </w:rPr>
        <w:t xml:space="preserve">Veniturile din aceste taxe și impozite în valoare totală de 2889,8 mii lei ,inclusiv </w:t>
      </w:r>
      <w:r>
        <w:rPr>
          <w:rFonts w:ascii="Times New Roman" w:hAnsi="Times New Roman" w:cs="Times New Roman"/>
          <w:sz w:val="24"/>
          <w:szCs w:val="24"/>
          <w:lang w:val="ro-RO"/>
        </w:rPr>
        <w:t>:</w:t>
      </w:r>
    </w:p>
    <w:p w:rsidR="00D17E95" w:rsidRDefault="00D17E95" w:rsidP="00D17E95">
      <w:pPr>
        <w:spacing w:after="0" w:line="24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 xml:space="preserve">Suma </w:t>
      </w:r>
      <w:r>
        <w:rPr>
          <w:rFonts w:ascii="Times New Roman" w:hAnsi="Times New Roman" w:cs="Times New Roman"/>
          <w:iCs/>
          <w:sz w:val="24"/>
          <w:szCs w:val="24"/>
          <w:lang w:val="ro-RO"/>
        </w:rPr>
        <w:t>impozitului pe venitul persoanelor fizice în domeniul transportului rutier de persoane în regim de taxi s-a inclusiv la un nou capitol și constituie 95,7 mii lei.</w:t>
      </w:r>
    </w:p>
    <w:p w:rsidR="00D17E95" w:rsidRDefault="00D17E95" w:rsidP="00D17E95">
      <w:pPr>
        <w:spacing w:after="0" w:line="240" w:lineRule="auto"/>
        <w:jc w:val="both"/>
        <w:rPr>
          <w:rStyle w:val="tlid-translation"/>
          <w:lang w:val="ro-RO"/>
        </w:rPr>
      </w:pPr>
      <w:r>
        <w:rPr>
          <w:rStyle w:val="tlid-translation"/>
          <w:rFonts w:ascii="Times New Roman" w:hAnsi="Times New Roman" w:cs="Times New Roman"/>
          <w:sz w:val="24"/>
          <w:szCs w:val="24"/>
          <w:lang w:val="ro-RO"/>
        </w:rPr>
        <w:t xml:space="preserve">               </w:t>
      </w:r>
    </w:p>
    <w:p w:rsidR="00D17E95" w:rsidRDefault="00D17E95" w:rsidP="00D17E95">
      <w:pPr>
        <w:spacing w:after="0" w:line="240" w:lineRule="auto"/>
        <w:jc w:val="both"/>
        <w:rPr>
          <w:lang w:val="en-US"/>
        </w:rPr>
      </w:pPr>
      <w:r>
        <w:rPr>
          <w:rFonts w:ascii="Times New Roman" w:hAnsi="Times New Roman" w:cs="Times New Roman"/>
          <w:sz w:val="24"/>
          <w:szCs w:val="24"/>
          <w:lang w:val="en-US"/>
        </w:rPr>
        <w:t xml:space="preserve">               Impozitul funciar ale persoanelor juridice și fizice, inregistrate in calitate de intreprinzator(cod 113161)   - 101,3 mii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Impozitul funciar al persoanelor fizice-cetațeni(cod 113171) – 54,2 mii lei   </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Impozit pe bunurile imobiliare ale persoanelor juridice și fizice ( cod 113210,113220,113230,113240 )  - 608100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Impozitul privat - 400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Taxa de piață  -  24400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Taxa pentru amenajarea  teritoriului  -   158600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Taxa pentru prestarea serviciilor de transport rutier de călători pe teritoriul orașelor și satelor   -    62800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Taxa pentru unitățile comerciale  și/sau prestări  servicii  -   811900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Taxa pentru cazare -     3200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Taxa pentru patenta de întreprinzător  -  97300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Plata pentru certificatele de urbanism și autorizația de construcție sau desființare încasată în bugetul l  -   4400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Taxa pentru amplasarea publicațiilor  -   3100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Taxa pentru dispozitivele publicitare  -   64800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Taxa de organizarea licitațiilor -    2200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Alte venituri încasate  - 4200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Veniturile la bugetul local din arenda terenurilor cu altă destinație decât cea agricolă constitue  11000 lei.        </w:t>
      </w:r>
    </w:p>
    <w:p w:rsidR="00D17E95" w:rsidRDefault="00D17E95" w:rsidP="00D17E9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w:t>
      </w:r>
      <w:r>
        <w:rPr>
          <w:rFonts w:ascii="Times New Roman" w:hAnsi="Times New Roman" w:cs="Times New Roman"/>
          <w:sz w:val="24"/>
          <w:szCs w:val="24"/>
          <w:lang w:val="ro-RO"/>
        </w:rPr>
        <w:t>Donaţii voluntare pentru cheltuieli curente din surse interne pentru instituţiile bugetare</w:t>
      </w:r>
    </w:p>
    <w:p w:rsidR="00D17E95" w:rsidRDefault="00D17E95" w:rsidP="00D17E9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29000 lei.</w:t>
      </w:r>
    </w:p>
    <w:p w:rsidR="00D17E95" w:rsidRDefault="00D17E95" w:rsidP="00D17E9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Mijloace încasate în bugetul local de nivelul I în legătură cu excluderea terenurilor din circuitul agricol –370400 lei (în baza deciziei Consiliului orășenesc nr. 2/44 din 20.05.2020, cu privire la scimbarea destinații).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Veniturile încasate de instituțiile bugetare sub forma veniturilor colectate constituie  370,7 mii.lei,inclusive : 320,7  taxele parentale pentru gradinite de copii ,și plata pentru educația copiilor în școala de arte  . 50,0 mii lei- plată pentru locațiunea bunurilor patrimoniului public.</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Din suma totală  primită, a  transferurileor constituie   7615,8 mii lei, transferurile cu scop general din bugetul de stat la  bugetul </w:t>
      </w:r>
      <w:r>
        <w:rPr>
          <w:rFonts w:ascii="Times New Roman" w:hAnsi="Times New Roman" w:cs="Times New Roman"/>
          <w:color w:val="FF0000"/>
          <w:sz w:val="24"/>
          <w:szCs w:val="24"/>
          <w:lang w:val="en-US"/>
        </w:rPr>
        <w:t>ATE</w:t>
      </w:r>
      <w:r>
        <w:rPr>
          <w:rFonts w:ascii="Times New Roman" w:hAnsi="Times New Roman" w:cs="Times New Roman"/>
          <w:sz w:val="24"/>
          <w:szCs w:val="24"/>
          <w:lang w:val="en-US"/>
        </w:rPr>
        <w:t xml:space="preserve"> - 908,3 mii.lei, transferurile cu destinație specială din bugetul de stat la  bugetul </w:t>
      </w:r>
      <w:r>
        <w:rPr>
          <w:rFonts w:ascii="Times New Roman" w:hAnsi="Times New Roman" w:cs="Times New Roman"/>
          <w:color w:val="FF0000"/>
          <w:sz w:val="24"/>
          <w:szCs w:val="24"/>
          <w:lang w:val="en-US"/>
        </w:rPr>
        <w:t>ATE</w:t>
      </w:r>
      <w:r>
        <w:rPr>
          <w:rFonts w:ascii="Times New Roman" w:hAnsi="Times New Roman" w:cs="Times New Roman"/>
          <w:sz w:val="24"/>
          <w:szCs w:val="24"/>
          <w:lang w:val="en-US"/>
        </w:rPr>
        <w:t xml:space="preserve">  pentru învățământ - 5667,5 mii lei, transferurile  cu destinație specială de la bugetul de stat la bugetul </w:t>
      </w:r>
      <w:r>
        <w:rPr>
          <w:rFonts w:ascii="Times New Roman" w:hAnsi="Times New Roman" w:cs="Times New Roman"/>
          <w:color w:val="FF0000"/>
          <w:sz w:val="24"/>
          <w:szCs w:val="24"/>
          <w:lang w:val="en-US"/>
        </w:rPr>
        <w:t xml:space="preserve">ATE </w:t>
      </w:r>
      <w:r>
        <w:rPr>
          <w:rFonts w:ascii="Times New Roman" w:hAnsi="Times New Roman" w:cs="Times New Roman"/>
          <w:sz w:val="24"/>
          <w:szCs w:val="24"/>
          <w:lang w:val="en-US"/>
        </w:rPr>
        <w:t>pentru infrastructura rutieră -811,0 mii lei și alte transferuri – 229,0 mii lei.</w:t>
      </w:r>
    </w:p>
    <w:p w:rsidR="00D17E95" w:rsidRDefault="00D17E95" w:rsidP="00D17E95">
      <w:pPr>
        <w:spacing w:after="0" w:line="240" w:lineRule="auto"/>
        <w:jc w:val="both"/>
        <w:rPr>
          <w:rFonts w:ascii="Times New Roman" w:hAnsi="Times New Roman" w:cs="Times New Roman"/>
          <w:b/>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In perioada de gestiune bugetul local la </w:t>
      </w:r>
      <w:r>
        <w:rPr>
          <w:rFonts w:ascii="Times New Roman" w:hAnsi="Times New Roman" w:cs="Times New Roman"/>
          <w:b/>
          <w:sz w:val="24"/>
          <w:szCs w:val="24"/>
          <w:lang w:val="en-US"/>
        </w:rPr>
        <w:t>partea de  cheltuieli</w:t>
      </w:r>
      <w:r>
        <w:rPr>
          <w:rFonts w:ascii="Times New Roman" w:hAnsi="Times New Roman" w:cs="Times New Roman"/>
          <w:sz w:val="24"/>
          <w:szCs w:val="24"/>
          <w:lang w:val="en-US"/>
        </w:rPr>
        <w:t xml:space="preserve"> a fost executat in suma de </w:t>
      </w:r>
      <w:r>
        <w:rPr>
          <w:rFonts w:ascii="Times New Roman" w:hAnsi="Times New Roman" w:cs="Times New Roman"/>
          <w:b/>
          <w:sz w:val="24"/>
          <w:szCs w:val="24"/>
          <w:lang w:val="en-US"/>
        </w:rPr>
        <w:t>11403668-73lei</w:t>
      </w:r>
      <w:r>
        <w:rPr>
          <w:rFonts w:ascii="Times New Roman" w:hAnsi="Times New Roman" w:cs="Times New Roman"/>
          <w:sz w:val="24"/>
          <w:szCs w:val="24"/>
          <w:lang w:val="en-US"/>
        </w:rPr>
        <w:t xml:space="preserve">-  Realizarea terenurilor in suma de- </w:t>
      </w:r>
      <w:r>
        <w:rPr>
          <w:rFonts w:ascii="Times New Roman" w:hAnsi="Times New Roman" w:cs="Times New Roman"/>
          <w:b/>
          <w:sz w:val="24"/>
          <w:szCs w:val="24"/>
          <w:lang w:val="en-US"/>
        </w:rPr>
        <w:t>114100-49lei =11289568-24lei .</w:t>
      </w:r>
      <w:r>
        <w:rPr>
          <w:rFonts w:ascii="Times New Roman" w:hAnsi="Times New Roman" w:cs="Times New Roman"/>
          <w:sz w:val="24"/>
          <w:szCs w:val="24"/>
          <w:lang w:val="en-US"/>
        </w:rPr>
        <w:t xml:space="preserve"> </w:t>
      </w:r>
    </w:p>
    <w:p w:rsidR="00D17E95" w:rsidRDefault="00D17E95" w:rsidP="00D17E95">
      <w:pPr>
        <w:pStyle w:val="a5"/>
        <w:ind w:left="489"/>
        <w:jc w:val="both"/>
        <w:rPr>
          <w:lang w:val="en-US"/>
        </w:rPr>
      </w:pPr>
      <w:r>
        <w:rPr>
          <w:lang w:val="en-US"/>
        </w:rPr>
        <w:t xml:space="preserve">  </w:t>
      </w:r>
    </w:p>
    <w:p w:rsidR="00D17E95" w:rsidRDefault="00D17E95" w:rsidP="00D17E95">
      <w:pPr>
        <w:spacing w:after="0" w:line="240" w:lineRule="auto"/>
        <w:ind w:left="645"/>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Rambursarea imprumutului-884207-94lei.</w:t>
      </w: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Suma cheltuielilor aprobata in bugetul local pe  an. 2020 s-a majorat din contul: - soldului  disponibil –  </w:t>
      </w:r>
      <w:r>
        <w:rPr>
          <w:rFonts w:ascii="Times New Roman" w:hAnsi="Times New Roman" w:cs="Times New Roman"/>
          <w:b/>
          <w:sz w:val="24"/>
          <w:szCs w:val="24"/>
          <w:lang w:val="en-US"/>
        </w:rPr>
        <w:t>1649300-65 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Din volumul total al cheltuielilor 5888569-59 lei constituie cheltuielile legate de remunerarea  muncii, 4789211-86lei bunuri si servicii, 72974-93lei-dobinda la credit, 387911-86lei subsidii intreprinderii municipal, ajutor material- 46900-00lei, compensatii gradinitelor p/u mater.didactic-84000-00lei,</w:t>
      </w:r>
      <w:r>
        <w:rPr>
          <w:rFonts w:ascii="Times New Roman" w:hAnsi="Times New Roman" w:cs="Times New Roman"/>
          <w:b/>
          <w:sz w:val="24"/>
          <w:szCs w:val="24"/>
          <w:lang w:val="en-US"/>
        </w:rPr>
        <w:t xml:space="preserve"> pentru</w:t>
      </w:r>
      <w:r>
        <w:rPr>
          <w:rFonts w:ascii="Times New Roman" w:hAnsi="Times New Roman" w:cs="Times New Roman"/>
          <w:sz w:val="24"/>
          <w:szCs w:val="24"/>
          <w:lang w:val="en-US"/>
        </w:rPr>
        <w:t xml:space="preserve"> transportare  a unei autospeciale din or. Moncheim, Germania-procurarea combustibilului-20000-00lei.</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u w:val="single"/>
          <w:lang w:val="en-US"/>
        </w:rPr>
        <w:t>Suma cheltuielilor</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la grupa “Autoritati executive”</w:t>
      </w:r>
      <w:r>
        <w:rPr>
          <w:rFonts w:ascii="Times New Roman" w:hAnsi="Times New Roman" w:cs="Times New Roman"/>
          <w:sz w:val="24"/>
          <w:szCs w:val="24"/>
          <w:lang w:val="en-US"/>
        </w:rPr>
        <w:t xml:space="preserve"> constituie 1362370-35 lei, inclusiv:</w:t>
      </w:r>
    </w:p>
    <w:p w:rsidR="00D17E95" w:rsidRDefault="00D17E95" w:rsidP="00D17E95">
      <w:pPr>
        <w:pStyle w:val="a5"/>
        <w:numPr>
          <w:ilvl w:val="0"/>
          <w:numId w:val="2"/>
        </w:numPr>
        <w:jc w:val="both"/>
        <w:rPr>
          <w:lang w:val="en-US"/>
        </w:rPr>
      </w:pPr>
      <w:r>
        <w:rPr>
          <w:lang w:val="en-US"/>
        </w:rPr>
        <w:t>850231-40 lei remunerarea muncii;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135006-38lei sursele energetice; energ.elect.,gaze, energ.termica, apa si canalizare, serv.inform., deserv. program1C, serv.telecom., serv.colectarea gunoiului.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300367-93lei marfuri si servicii: serv. postale-1500-00lei, serv.editoriale-3575-00lei, servicii  transport- 4975-62lei (asigurarea, taxa de drum,testarea tehnica), serv.protocol- 2171-84lei, procur. conbustibil-19052-24lei, 36795-75lei-(procurarea  material. de uz gospod., detergenti, rechizite de birou), apa OM-3976-00lei, 174597-97lei  repar.curente incl.: repar.curente a incaperilor,repar.si intretin. echipament inform.(calculatoare, xerox   mari si mici, printore, tonerp/u Xerox mare si printore),  repar.auto, 6210-00lei, 2455-00leipiese de schimb p/u repar.auto,servicii juridice-28000-00lei, 7158-51lei serv,neatrib.altor alin.(serv.cadastrale, p/u silvicultura, Moldpres anunt, Ziarul Adevarul, 9900-00lei procurarea imbracamintei sectia de politie. </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13284-00lei indemn.de consilier </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1749-93lei confectionarea panou Liceul M.Eminescu  </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586-80lei deplasari</w:t>
      </w:r>
    </w:p>
    <w:p w:rsidR="00D17E95" w:rsidRDefault="00D17E95" w:rsidP="00D17E95">
      <w:pPr>
        <w:pStyle w:val="a5"/>
        <w:numPr>
          <w:ilvl w:val="0"/>
          <w:numId w:val="2"/>
        </w:numPr>
        <w:jc w:val="both"/>
        <w:rPr>
          <w:lang w:val="en-US"/>
        </w:rPr>
      </w:pPr>
      <w:r>
        <w:rPr>
          <w:lang w:val="en-US"/>
        </w:rPr>
        <w:t>25722-81lei deplasari peste hotare</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5000-00lei cotizatii CALM</w:t>
      </w:r>
    </w:p>
    <w:p w:rsidR="00D17E95" w:rsidRDefault="00D17E95" w:rsidP="00D17E95">
      <w:pPr>
        <w:pStyle w:val="a5"/>
        <w:numPr>
          <w:ilvl w:val="0"/>
          <w:numId w:val="2"/>
        </w:numPr>
        <w:jc w:val="both"/>
        <w:rPr>
          <w:lang w:val="en-US"/>
        </w:rPr>
      </w:pPr>
      <w:r>
        <w:rPr>
          <w:lang w:val="en-US"/>
        </w:rPr>
        <w:t>5120-00lei ajutor  produse alimentare pers.social vulnerabili si infectati cu COVID-19</w:t>
      </w:r>
    </w:p>
    <w:p w:rsidR="00D17E95" w:rsidRDefault="00D17E95" w:rsidP="00D17E95">
      <w:pPr>
        <w:pStyle w:val="a5"/>
        <w:numPr>
          <w:ilvl w:val="0"/>
          <w:numId w:val="2"/>
        </w:numPr>
        <w:jc w:val="both"/>
        <w:rPr>
          <w:lang w:val="en-US"/>
        </w:rPr>
      </w:pPr>
      <w:r>
        <w:rPr>
          <w:lang w:val="en-US"/>
        </w:rPr>
        <w:t xml:space="preserve">25301-10lei procurarea mastilor,dezinfectantilor,manusi de protectia personal </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ind w:left="5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Suma cheltuielilor </w:t>
      </w:r>
      <w:r>
        <w:rPr>
          <w:rFonts w:ascii="Times New Roman" w:hAnsi="Times New Roman" w:cs="Times New Roman"/>
          <w:b/>
          <w:sz w:val="24"/>
          <w:szCs w:val="24"/>
          <w:lang w:val="en-US"/>
        </w:rPr>
        <w:t xml:space="preserve">la grupa “Invatamintul” Gradinita Andries </w:t>
      </w:r>
      <w:r>
        <w:rPr>
          <w:rFonts w:ascii="Times New Roman" w:hAnsi="Times New Roman" w:cs="Times New Roman"/>
          <w:sz w:val="24"/>
          <w:szCs w:val="24"/>
          <w:lang w:val="en-US"/>
        </w:rPr>
        <w:t xml:space="preserve"> constituie 2562670-30lei  inclusiv:</w:t>
      </w: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- 1922641-48 lei remunerarea muncii;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172760-71lei alimentatia copiilor;</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361696-58 lei sursele energetice; energ.elect.,gaze, energ.termica, apa si canalizare, serv.inform., serv. telecom.,serv.colectarea gunoiului.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40244-10 lei marfuri si servicii:serv.editoriale-125-00lei, repar.curente-1450-00lei, procur. mater. de constructii- 7990-75lei, material  de uz gospod. detergenti si   rechizite de birou-30544-35lei, Apa OM-134-00lei.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7329-43 lei indemniz. p/u incapacit.tempor.</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38000-00lei compensatii gradinitelor p/u mater.didactic</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- 9999-00 lei procurarea masina de spalat</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9999-00lei servicii de proiectare a retelelor electrice</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ro-MO"/>
        </w:rPr>
        <w:t xml:space="preserve"> </w:t>
      </w:r>
      <w:r>
        <w:rPr>
          <w:rFonts w:ascii="Times New Roman" w:hAnsi="Times New Roman" w:cs="Times New Roman"/>
          <w:sz w:val="24"/>
          <w:szCs w:val="24"/>
          <w:lang w:val="en-US"/>
        </w:rPr>
        <w:t xml:space="preserve">    Suma cheltuielilor </w:t>
      </w:r>
      <w:r>
        <w:rPr>
          <w:rFonts w:ascii="Times New Roman" w:hAnsi="Times New Roman" w:cs="Times New Roman"/>
          <w:b/>
          <w:sz w:val="24"/>
          <w:szCs w:val="24"/>
          <w:lang w:val="en-US"/>
        </w:rPr>
        <w:t xml:space="preserve">la grupa “Invatamintul” Gradinita Izvoras </w:t>
      </w:r>
      <w:r>
        <w:rPr>
          <w:rFonts w:ascii="Times New Roman" w:hAnsi="Times New Roman" w:cs="Times New Roman"/>
          <w:sz w:val="24"/>
          <w:szCs w:val="24"/>
          <w:lang w:val="en-US"/>
        </w:rPr>
        <w:t xml:space="preserve"> constituie 2127779-33 lei  inclusiv:</w:t>
      </w:r>
    </w:p>
    <w:p w:rsidR="00D17E95" w:rsidRDefault="00D17E95" w:rsidP="00D17E95">
      <w:pPr>
        <w:pStyle w:val="a5"/>
        <w:numPr>
          <w:ilvl w:val="0"/>
          <w:numId w:val="2"/>
        </w:numPr>
        <w:jc w:val="both"/>
        <w:rPr>
          <w:lang w:val="en-US"/>
        </w:rPr>
      </w:pPr>
      <w:r>
        <w:rPr>
          <w:lang w:val="en-US"/>
        </w:rPr>
        <w:t>1737850-22 lei remunerarea muncii;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125847-03 lei alimentatia copiilor;</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153838-68 lei sursele energetice; energ.elect.,gaze, energ.termica, apa si canalizare, serv.inform., serv.telecom., serv.colectarea gunoiului.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       110066-45 lei marfuri si servicii:medicamente-4000-00lei,serv.editoriale-3518-00lei,repar.curente, repar. si intretinerea echipament.inform.(toner,calculator,xerox, printore) -3325-36lei,apa OM -134- 00lei, materiale de uz  gospod.,detergenti si  rechizite de birou- 32936-31lei, procur. mater. de constructii -7784-78lei.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16849-00lei procurarea frigider,masina de spalat.</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3300-95lei indemniz. p/u incapacit.tempor. </w:t>
      </w:r>
    </w:p>
    <w:p w:rsidR="00D17E95" w:rsidRDefault="00D17E95" w:rsidP="00D17E95">
      <w:pPr>
        <w:pStyle w:val="a5"/>
        <w:numPr>
          <w:ilvl w:val="0"/>
          <w:numId w:val="2"/>
        </w:numPr>
        <w:jc w:val="both"/>
        <w:rPr>
          <w:lang w:val="en-US"/>
        </w:rPr>
      </w:pPr>
      <w:r>
        <w:rPr>
          <w:lang w:val="en-US"/>
        </w:rPr>
        <w:t>38000-00lei compensatii gradinitelor p/u mater.didactic</w:t>
      </w:r>
    </w:p>
    <w:p w:rsidR="00D17E95" w:rsidRDefault="00D17E95" w:rsidP="00D17E95">
      <w:pPr>
        <w:pStyle w:val="a5"/>
        <w:numPr>
          <w:ilvl w:val="0"/>
          <w:numId w:val="2"/>
        </w:numPr>
        <w:jc w:val="both"/>
        <w:rPr>
          <w:lang w:val="en-US"/>
        </w:rPr>
      </w:pPr>
      <w:r>
        <w:rPr>
          <w:lang w:val="en-US"/>
        </w:rPr>
        <w:t xml:space="preserve">    395-00lei formarea profesionala</w:t>
      </w:r>
    </w:p>
    <w:p w:rsidR="00D17E95" w:rsidRDefault="00D17E95" w:rsidP="00D17E95">
      <w:pPr>
        <w:spacing w:after="0" w:line="240" w:lineRule="auto"/>
        <w:ind w:left="510"/>
        <w:jc w:val="both"/>
        <w:rPr>
          <w:rFonts w:ascii="Times New Roman" w:hAnsi="Times New Roman" w:cs="Times New Roman"/>
          <w:sz w:val="24"/>
          <w:szCs w:val="24"/>
          <w:lang w:val="en-US"/>
        </w:rPr>
      </w:pPr>
    </w:p>
    <w:p w:rsidR="00D17E95" w:rsidRDefault="00D17E95" w:rsidP="00D17E95">
      <w:pPr>
        <w:spacing w:after="0" w:line="240" w:lineRule="auto"/>
        <w:ind w:left="5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 cheltuielilor </w:t>
      </w:r>
      <w:r>
        <w:rPr>
          <w:rFonts w:ascii="Times New Roman" w:hAnsi="Times New Roman" w:cs="Times New Roman"/>
          <w:b/>
          <w:sz w:val="24"/>
          <w:szCs w:val="24"/>
          <w:lang w:val="en-US"/>
        </w:rPr>
        <w:t xml:space="preserve">la grupa “Invatamintul” Gradinita Hirbovatul Nou </w:t>
      </w:r>
      <w:r>
        <w:rPr>
          <w:rFonts w:ascii="Times New Roman" w:hAnsi="Times New Roman" w:cs="Times New Roman"/>
          <w:sz w:val="24"/>
          <w:szCs w:val="24"/>
          <w:lang w:val="en-US"/>
        </w:rPr>
        <w:t xml:space="preserve"> constituie 473397-17lei, inclusiv:</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421621-18 lei remunerarea muncii;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13726-56lei alimentatia copiilor;</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22228-53lei sursele energetice; energ.elect.,gaze, energ.termica, apa, serv.inform., serv.telecom.</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7324-74lei marfuri si servicii:material de uz gospod. detergenti si rechizite de birou-4515-24lei, procur. mater. de constructii -2729-50lei, repar. si intretinerea echipament.inform.(toner)-80-00lei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496-16lei indemniz. p/u incapacit.tempor.</w:t>
      </w:r>
    </w:p>
    <w:p w:rsidR="00D17E95" w:rsidRDefault="00D17E95" w:rsidP="00D17E95">
      <w:pPr>
        <w:pStyle w:val="a5"/>
        <w:numPr>
          <w:ilvl w:val="0"/>
          <w:numId w:val="2"/>
        </w:numPr>
        <w:jc w:val="both"/>
        <w:rPr>
          <w:lang w:val="en-US"/>
        </w:rPr>
      </w:pPr>
      <w:r>
        <w:rPr>
          <w:lang w:val="en-US"/>
        </w:rPr>
        <w:t>8000-00lei compensatii gradinitelor p/u mater.didactic</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Suma cheltuielilor </w:t>
      </w:r>
      <w:r>
        <w:rPr>
          <w:rFonts w:ascii="Times New Roman" w:hAnsi="Times New Roman" w:cs="Times New Roman"/>
          <w:b/>
          <w:sz w:val="24"/>
          <w:szCs w:val="24"/>
          <w:lang w:val="en-US"/>
        </w:rPr>
        <w:t xml:space="preserve">la grupa “Invatamintul” Gradinita Socoleni </w:t>
      </w:r>
      <w:r>
        <w:rPr>
          <w:rFonts w:ascii="Times New Roman" w:hAnsi="Times New Roman" w:cs="Times New Roman"/>
          <w:sz w:val="24"/>
          <w:szCs w:val="24"/>
          <w:lang w:val="en-US"/>
        </w:rPr>
        <w:t xml:space="preserve"> constituie- 33352-76lei, inclusiv:</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33352-76lei remunerarea muncii</w:t>
      </w:r>
    </w:p>
    <w:p w:rsidR="00D17E95" w:rsidRDefault="00D17E95" w:rsidP="00D17E95">
      <w:pPr>
        <w:pStyle w:val="a5"/>
        <w:ind w:left="0"/>
        <w:jc w:val="both"/>
        <w:rPr>
          <w:lang w:val="en-US"/>
        </w:rPr>
      </w:pP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ro-MO"/>
        </w:rPr>
        <w:t xml:space="preserve"> </w:t>
      </w:r>
      <w:r>
        <w:rPr>
          <w:rFonts w:ascii="Times New Roman" w:hAnsi="Times New Roman" w:cs="Times New Roman"/>
          <w:sz w:val="24"/>
          <w:szCs w:val="24"/>
          <w:lang w:val="en-US"/>
        </w:rPr>
        <w:t xml:space="preserve">      Suma cheltuielilor </w:t>
      </w:r>
      <w:r>
        <w:rPr>
          <w:rFonts w:ascii="Times New Roman" w:hAnsi="Times New Roman" w:cs="Times New Roman"/>
          <w:b/>
          <w:sz w:val="24"/>
          <w:szCs w:val="24"/>
          <w:lang w:val="en-US"/>
        </w:rPr>
        <w:t xml:space="preserve">la grupa “Cultura, arta, ” Scoala de arte </w:t>
      </w:r>
      <w:r>
        <w:rPr>
          <w:rFonts w:ascii="Times New Roman" w:hAnsi="Times New Roman" w:cs="Times New Roman"/>
          <w:sz w:val="24"/>
          <w:szCs w:val="24"/>
          <w:lang w:val="en-US"/>
        </w:rPr>
        <w:t xml:space="preserve"> constituie 759781-38 lei, inclusiv:</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727457-86lei remunerarea muncii;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24882-87lei sursele energetice; energ.elect.,gaze, energ.termica, apa, serv.inform., serv.telecom.</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3254-00lei marfuri si servicii:material de uz gospod. detergenti si rechizite de birou-2785-00lei, apa OM-469-00lei.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2684-65lei indemniz. p/u incapacit.tempor.</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1502-00lei mijloace fixe:masina de tuns gazon</w:t>
      </w:r>
    </w:p>
    <w:p w:rsidR="00D17E95" w:rsidRDefault="00D17E95" w:rsidP="00D17E95">
      <w:pPr>
        <w:pStyle w:val="a5"/>
        <w:ind w:left="510"/>
        <w:jc w:val="both"/>
        <w:rPr>
          <w:lang w:val="en-US"/>
        </w:rPr>
      </w:pPr>
    </w:p>
    <w:p w:rsidR="00D17E95" w:rsidRDefault="00D17E95" w:rsidP="00D17E95">
      <w:pPr>
        <w:spacing w:after="0" w:line="240" w:lineRule="auto"/>
        <w:ind w:left="510"/>
        <w:jc w:val="both"/>
        <w:rPr>
          <w:rFonts w:ascii="Times New Roman" w:hAnsi="Times New Roman" w:cs="Times New Roman"/>
          <w:sz w:val="24"/>
          <w:szCs w:val="24"/>
          <w:lang w:val="en-US"/>
        </w:rPr>
      </w:pP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 cheltuielilor </w:t>
      </w:r>
      <w:r>
        <w:rPr>
          <w:rFonts w:ascii="Times New Roman" w:hAnsi="Times New Roman" w:cs="Times New Roman"/>
          <w:b/>
          <w:sz w:val="24"/>
          <w:szCs w:val="24"/>
          <w:lang w:val="en-US"/>
        </w:rPr>
        <w:t xml:space="preserve">la grupa “Cultura, arta, ” Biblioteca Hirbovatul Nou, Berezchi, Ruseni </w:t>
      </w:r>
      <w:r>
        <w:rPr>
          <w:rFonts w:ascii="Times New Roman" w:hAnsi="Times New Roman" w:cs="Times New Roman"/>
          <w:sz w:val="24"/>
          <w:szCs w:val="24"/>
          <w:lang w:val="en-US"/>
        </w:rPr>
        <w:t xml:space="preserve"> constituie 37003-13lei, inclusiv:</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36582-42lei remunerarea muncii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100-71lei energ.elect.,</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320-00lei marfuri si servicii:serv.editoriale-320-00lei</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Suma cheltuielilor </w:t>
      </w:r>
      <w:r>
        <w:rPr>
          <w:rFonts w:ascii="Times New Roman" w:hAnsi="Times New Roman" w:cs="Times New Roman"/>
          <w:b/>
          <w:sz w:val="24"/>
          <w:szCs w:val="24"/>
          <w:lang w:val="en-US"/>
        </w:rPr>
        <w:t xml:space="preserve">la grupa “Cultura, arta, ” Caminul cultural s. Ruseni </w:t>
      </w:r>
      <w:r>
        <w:rPr>
          <w:rFonts w:ascii="Times New Roman" w:hAnsi="Times New Roman" w:cs="Times New Roman"/>
          <w:sz w:val="24"/>
          <w:szCs w:val="24"/>
          <w:lang w:val="en-US"/>
        </w:rPr>
        <w:t xml:space="preserve"> constituie  8714-30lei, inclusiv:</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8227-30lei remunerarea muncii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487-00lei  marfuri si servicii  </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Suma cheltuielilor </w:t>
      </w:r>
      <w:r>
        <w:rPr>
          <w:rFonts w:ascii="Times New Roman" w:hAnsi="Times New Roman" w:cs="Times New Roman"/>
          <w:b/>
          <w:sz w:val="24"/>
          <w:szCs w:val="24"/>
          <w:lang w:val="en-US"/>
        </w:rPr>
        <w:t>la grupa “Asigurare si asistenta sociala”</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Centru de reabilitare Nadejda</w:t>
      </w:r>
      <w:r>
        <w:rPr>
          <w:rFonts w:ascii="Times New Roman" w:hAnsi="Times New Roman" w:cs="Times New Roman"/>
          <w:sz w:val="24"/>
          <w:szCs w:val="24"/>
          <w:lang w:val="en-US"/>
        </w:rPr>
        <w:t xml:space="preserve">  </w:t>
      </w: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constituie  311722-25lei, inclusiv:</w:t>
      </w:r>
    </w:p>
    <w:p w:rsidR="00D17E95" w:rsidRDefault="00D17E95" w:rsidP="00D17E95">
      <w:pPr>
        <w:pStyle w:val="a5"/>
        <w:numPr>
          <w:ilvl w:val="0"/>
          <w:numId w:val="2"/>
        </w:numPr>
        <w:jc w:val="both"/>
        <w:rPr>
          <w:lang w:val="en-US"/>
        </w:rPr>
      </w:pPr>
      <w:r>
        <w:rPr>
          <w:lang w:val="en-US"/>
        </w:rPr>
        <w:t>135981-82lei remunerarea muncii;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8930-85lei sursele energetice; energ.elect.,gaze, energ.termica, apa si canalize., serv.inform.,  serv.telecom.</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152762-40lei alimentatia familii social vulnerabili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9236-22lei marfuri si servicii: serv.editoriale-490-00lei,medicamente-4100-00lei, material de uz gospod. si rechizite de birou-3899-50lei, Apa OM-201-00lei, repar.curente a incaperilor,repar.si intretin. echipament inform. printore, toner-545-72lei .</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811-96lei indemniz. p/u incapacit.tempor.</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3999-00lei masina de spalat</w:t>
      </w:r>
    </w:p>
    <w:p w:rsidR="00D17E95" w:rsidRDefault="00D17E95" w:rsidP="00D17E95">
      <w:pPr>
        <w:spacing w:after="0" w:line="240" w:lineRule="auto"/>
        <w:jc w:val="both"/>
        <w:rPr>
          <w:rFonts w:ascii="Times New Roman" w:hAnsi="Times New Roman" w:cs="Times New Roman"/>
          <w:sz w:val="24"/>
          <w:szCs w:val="24"/>
          <w:lang w:val="ro-RO"/>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Suma cheltuielilor la </w:t>
      </w:r>
      <w:r>
        <w:rPr>
          <w:rFonts w:ascii="Times New Roman" w:hAnsi="Times New Roman" w:cs="Times New Roman"/>
          <w:b/>
          <w:sz w:val="24"/>
          <w:szCs w:val="24"/>
          <w:lang w:val="en-US"/>
        </w:rPr>
        <w:t xml:space="preserve">grupa “Cultura” </w:t>
      </w:r>
      <w:r>
        <w:rPr>
          <w:rFonts w:ascii="Times New Roman" w:hAnsi="Times New Roman" w:cs="Times New Roman"/>
          <w:sz w:val="24"/>
          <w:szCs w:val="24"/>
          <w:lang w:val="en-US"/>
        </w:rPr>
        <w:t xml:space="preserve"> constituie 32962-97lei, inclusiv:</w:t>
      </w:r>
    </w:p>
    <w:p w:rsidR="00D17E95" w:rsidRDefault="00D17E95" w:rsidP="00D17E9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„Pantofiorul de Cristal” -5000-00lei, Ziua participantilor de lupta din Afganistan-1500-00lei,Manifestarea dedicata a 28ani de la inceputul actiunilor de lupta p/u apararea independentei si integritatii RM (ziua comemorarii)-3000-00lei,  „Festivalul Martisor” -5000-00lei, </w:t>
      </w:r>
      <w:r>
        <w:rPr>
          <w:rFonts w:ascii="Times New Roman" w:eastAsia="Calibri" w:hAnsi="Times New Roman" w:cs="Times New Roman"/>
          <w:sz w:val="24"/>
          <w:szCs w:val="24"/>
          <w:lang w:val="ro-RO"/>
        </w:rPr>
        <w:t>8 Martie- 5476-21</w:t>
      </w:r>
      <w:r>
        <w:rPr>
          <w:rFonts w:ascii="Times New Roman" w:hAnsi="Times New Roman" w:cs="Times New Roman"/>
          <w:sz w:val="24"/>
          <w:szCs w:val="24"/>
          <w:lang w:val="ro-RO"/>
        </w:rPr>
        <w:t>lei, 1Iunie-Ziua internationala  a copilului-11292-76lei, servicii de locatiune-1694-00lei</w:t>
      </w:r>
    </w:p>
    <w:p w:rsidR="00D17E95" w:rsidRDefault="00D17E95" w:rsidP="00D17E95">
      <w:pPr>
        <w:spacing w:after="0" w:line="240" w:lineRule="auto"/>
        <w:jc w:val="both"/>
        <w:rPr>
          <w:rFonts w:ascii="Times New Roman" w:hAnsi="Times New Roman" w:cs="Times New Roman"/>
          <w:sz w:val="24"/>
          <w:szCs w:val="24"/>
          <w:lang w:val="ro-RO"/>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Suma cheltuielilor la </w:t>
      </w:r>
      <w:r>
        <w:rPr>
          <w:rFonts w:ascii="Times New Roman" w:hAnsi="Times New Roman" w:cs="Times New Roman"/>
          <w:b/>
          <w:sz w:val="24"/>
          <w:szCs w:val="24"/>
          <w:lang w:val="en-US"/>
        </w:rPr>
        <w:t>grupa “sport”</w:t>
      </w:r>
      <w:r>
        <w:rPr>
          <w:rFonts w:ascii="Times New Roman" w:hAnsi="Times New Roman" w:cs="Times New Roman"/>
          <w:sz w:val="24"/>
          <w:szCs w:val="24"/>
          <w:lang w:val="en-US"/>
        </w:rPr>
        <w:t xml:space="preserve"> constituie 16000-64lei, inclusiv: </w:t>
      </w:r>
    </w:p>
    <w:p w:rsidR="00D17E95" w:rsidRDefault="00D17E95" w:rsidP="00D17E95">
      <w:pPr>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16000-64lei medalii,cupe,diplome,mingi volei,plasa volei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 cheltuielilor la </w:t>
      </w:r>
      <w:r>
        <w:rPr>
          <w:rFonts w:ascii="Times New Roman" w:hAnsi="Times New Roman" w:cs="Times New Roman"/>
          <w:b/>
          <w:sz w:val="24"/>
          <w:szCs w:val="24"/>
          <w:lang w:val="en-US"/>
        </w:rPr>
        <w:t>grupa “tineret”</w:t>
      </w:r>
      <w:r>
        <w:rPr>
          <w:rFonts w:ascii="Times New Roman" w:hAnsi="Times New Roman" w:cs="Times New Roman"/>
          <w:sz w:val="24"/>
          <w:szCs w:val="24"/>
          <w:lang w:val="en-US"/>
        </w:rPr>
        <w:t xml:space="preserve"> constituie 0-00lei </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Suma cheltuielilor </w:t>
      </w:r>
      <w:r>
        <w:rPr>
          <w:rFonts w:ascii="Times New Roman" w:hAnsi="Times New Roman" w:cs="Times New Roman"/>
          <w:b/>
          <w:sz w:val="24"/>
          <w:szCs w:val="24"/>
          <w:lang w:val="en-US"/>
        </w:rPr>
        <w:t>la grupa “Dezvoltare comunala si amenajare”</w:t>
      </w:r>
      <w:r>
        <w:rPr>
          <w:rFonts w:ascii="Times New Roman" w:hAnsi="Times New Roman" w:cs="Times New Roman"/>
          <w:sz w:val="24"/>
          <w:szCs w:val="24"/>
          <w:lang w:val="en-US"/>
        </w:rPr>
        <w:t xml:space="preserve"> constituie  1207129-54lei inclusiv:</w:t>
      </w:r>
    </w:p>
    <w:p w:rsidR="00D17E95" w:rsidRDefault="00D17E95" w:rsidP="00D17E95">
      <w:pPr>
        <w:pStyle w:val="a5"/>
        <w:numPr>
          <w:ilvl w:val="0"/>
          <w:numId w:val="2"/>
        </w:numPr>
        <w:jc w:val="both"/>
        <w:rPr>
          <w:lang w:val="en-US"/>
        </w:rPr>
      </w:pPr>
      <w:r>
        <w:rPr>
          <w:lang w:val="en-US"/>
        </w:rPr>
        <w:t xml:space="preserve"> 879217-68lei- servicii de evacuarea deseurilor la amenajarea teritoriului</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12911-86lei amenajarea pavilioanelor de joaca  </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315000-00lei subsidii IM Apa Canal p/u procurarea autospecialei de maturare a strazilor si trotuarelor-240000-00lei, procurarea autospeciala autotur-75000-00lei.</w:t>
      </w:r>
    </w:p>
    <w:p w:rsidR="00D17E95" w:rsidRDefault="00D17E95" w:rsidP="00D17E95">
      <w:pPr>
        <w:pStyle w:val="a5"/>
        <w:ind w:left="510"/>
        <w:jc w:val="both"/>
        <w:rPr>
          <w:lang w:val="en-US"/>
        </w:rPr>
      </w:pPr>
      <w:r>
        <w:rPr>
          <w:lang w:val="en-US"/>
        </w:rPr>
        <w:t xml:space="preserve">  </w:t>
      </w: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 cheltuielilor </w:t>
      </w:r>
      <w:r>
        <w:rPr>
          <w:rFonts w:ascii="Times New Roman" w:hAnsi="Times New Roman" w:cs="Times New Roman"/>
          <w:b/>
          <w:sz w:val="24"/>
          <w:szCs w:val="24"/>
          <w:lang w:val="en-US"/>
        </w:rPr>
        <w:t>la grupa “transport rutier”</w:t>
      </w:r>
      <w:r>
        <w:rPr>
          <w:rFonts w:ascii="Times New Roman" w:hAnsi="Times New Roman" w:cs="Times New Roman"/>
          <w:sz w:val="24"/>
          <w:szCs w:val="24"/>
          <w:lang w:val="en-US"/>
        </w:rPr>
        <w:t xml:space="preserve"> constituie  1663906-58lei inclusiv:</w:t>
      </w: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-60000-00lei semne rutiere</w:t>
      </w: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-11186-46lei intretinerea drumurilor in perioada rece</w:t>
      </w: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- 13125-97lei  marcaj a strazilor or. Anenii Noi</w:t>
      </w: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-239911-28lei intretinerea drumurilor or.Anenii Noi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- 231085-69lei repar.curenta a str.Goriki or.Anenii Noi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297565-90lei repar.curenta a str.Puskin or.Anenii Noi</w:t>
      </w: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811031-28lei procurarea mater.de constructive (pavaj.nisip,ciment,pietris).</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ind w:left="1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 cheltuielilor </w:t>
      </w:r>
      <w:r>
        <w:rPr>
          <w:rFonts w:ascii="Times New Roman" w:hAnsi="Times New Roman" w:cs="Times New Roman"/>
          <w:b/>
          <w:sz w:val="24"/>
          <w:szCs w:val="24"/>
          <w:lang w:val="en-US"/>
        </w:rPr>
        <w:t>la grupa “Iluminarea stradala”</w:t>
      </w:r>
      <w:r>
        <w:rPr>
          <w:rFonts w:ascii="Times New Roman" w:hAnsi="Times New Roman" w:cs="Times New Roman"/>
          <w:sz w:val="24"/>
          <w:szCs w:val="24"/>
          <w:lang w:val="en-US"/>
        </w:rPr>
        <w:t xml:space="preserve"> constituie  642177-47 lei inclusiv:</w:t>
      </w:r>
    </w:p>
    <w:p w:rsidR="00D17E95" w:rsidRDefault="00D17E95" w:rsidP="00D17E95">
      <w:pPr>
        <w:spacing w:after="0" w:line="240" w:lineRule="auto"/>
        <w:ind w:left="510"/>
        <w:jc w:val="both"/>
        <w:rPr>
          <w:rFonts w:ascii="Times New Roman" w:hAnsi="Times New Roman" w:cs="Times New Roman"/>
          <w:sz w:val="24"/>
          <w:szCs w:val="24"/>
          <w:lang w:val="en-US"/>
        </w:rPr>
      </w:pPr>
    </w:p>
    <w:p w:rsidR="00D17E95" w:rsidRDefault="00D17E95" w:rsidP="00D17E95">
      <w:pPr>
        <w:pStyle w:val="a5"/>
        <w:numPr>
          <w:ilvl w:val="0"/>
          <w:numId w:val="2"/>
        </w:numPr>
        <w:jc w:val="both"/>
        <w:rPr>
          <w:lang w:val="en-US"/>
        </w:rPr>
      </w:pPr>
      <w:r>
        <w:rPr>
          <w:lang w:val="en-US"/>
        </w:rPr>
        <w:t>84857-17lei iluminarea strazilor s.Berezchi, s.Hirbovatul Noi, s.Ruseni, s.Socoleni, str.Victoriei, str.Z.Cosm.</w:t>
      </w:r>
    </w:p>
    <w:p w:rsidR="00D17E95" w:rsidRDefault="00D17E95" w:rsidP="00D17E95">
      <w:pPr>
        <w:pStyle w:val="a5"/>
        <w:numPr>
          <w:ilvl w:val="0"/>
          <w:numId w:val="2"/>
        </w:numPr>
        <w:jc w:val="both"/>
        <w:rPr>
          <w:lang w:val="en-US"/>
        </w:rPr>
      </w:pPr>
      <w:r>
        <w:rPr>
          <w:lang w:val="en-US"/>
        </w:rPr>
        <w:t xml:space="preserve"> 70496-57lei iluminarea strazilor str.Tighina, str.Chisinaului, str.Cons.Nationale or.Anenii </w:t>
      </w:r>
    </w:p>
    <w:p w:rsidR="00D17E95" w:rsidRDefault="00D17E95" w:rsidP="00D17E95">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486823-73lei procurarea mater.p/u iluminarea stradala </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Suma cheltuelilor </w:t>
      </w:r>
      <w:r>
        <w:rPr>
          <w:rFonts w:ascii="Times New Roman" w:hAnsi="Times New Roman" w:cs="Times New Roman"/>
          <w:b/>
          <w:sz w:val="24"/>
          <w:szCs w:val="24"/>
          <w:lang w:val="en-US"/>
        </w:rPr>
        <w:t>la grupa “Aprovizionarea cu apa”</w:t>
      </w:r>
      <w:r>
        <w:rPr>
          <w:rFonts w:ascii="Times New Roman" w:hAnsi="Times New Roman" w:cs="Times New Roman"/>
          <w:sz w:val="24"/>
          <w:szCs w:val="24"/>
          <w:lang w:val="en-US"/>
        </w:rPr>
        <w:t xml:space="preserve"> constitue 24825-63 lei inclusiv:</w:t>
      </w:r>
    </w:p>
    <w:p w:rsidR="00D17E95" w:rsidRDefault="00D17E95" w:rsidP="00D17E95">
      <w:pPr>
        <w:pStyle w:val="a5"/>
        <w:numPr>
          <w:ilvl w:val="0"/>
          <w:numId w:val="2"/>
        </w:numPr>
        <w:jc w:val="both"/>
        <w:rPr>
          <w:lang w:val="en-US"/>
        </w:rPr>
      </w:pPr>
      <w:r>
        <w:rPr>
          <w:lang w:val="en-US"/>
        </w:rPr>
        <w:t>24825-63lei p/u supravegher ethnic la reconstructia retelei de canalizare sub presiune aa sistemului de canalizare a IMApa Canal</w:t>
      </w:r>
    </w:p>
    <w:p w:rsidR="00D17E95" w:rsidRDefault="00D17E95" w:rsidP="00D17E95">
      <w:pPr>
        <w:spacing w:after="0" w:line="240" w:lineRule="auto"/>
        <w:jc w:val="both"/>
        <w:rPr>
          <w:rFonts w:ascii="Times New Roman" w:hAnsi="Times New Roman" w:cs="Times New Roman"/>
          <w:sz w:val="24"/>
          <w:szCs w:val="24"/>
          <w:lang w:val="en-US"/>
        </w:rPr>
      </w:pPr>
    </w:p>
    <w:p w:rsidR="00D17E95" w:rsidRDefault="00D17E95" w:rsidP="00D17E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 cheltuielilor </w:t>
      </w:r>
      <w:r>
        <w:rPr>
          <w:rFonts w:ascii="Times New Roman" w:hAnsi="Times New Roman" w:cs="Times New Roman"/>
          <w:b/>
          <w:sz w:val="24"/>
          <w:szCs w:val="24"/>
          <w:lang w:val="en-US"/>
        </w:rPr>
        <w:t>la grupa “Alte servicii de protective sociala”</w:t>
      </w:r>
      <w:r>
        <w:rPr>
          <w:rFonts w:ascii="Times New Roman" w:hAnsi="Times New Roman" w:cs="Times New Roman"/>
          <w:sz w:val="24"/>
          <w:szCs w:val="24"/>
          <w:lang w:val="en-US"/>
        </w:rPr>
        <w:t xml:space="preserve"> constitue 46900-00lei inclusive:</w:t>
      </w:r>
    </w:p>
    <w:p w:rsidR="00D17E95" w:rsidRDefault="00D17E95" w:rsidP="00D17E95">
      <w:pPr>
        <w:pStyle w:val="a5"/>
        <w:numPr>
          <w:ilvl w:val="0"/>
          <w:numId w:val="2"/>
        </w:numPr>
        <w:jc w:val="both"/>
        <w:rPr>
          <w:lang w:val="en-US"/>
        </w:rPr>
      </w:pPr>
      <w:r>
        <w:rPr>
          <w:lang w:val="en-US"/>
        </w:rPr>
        <w:t xml:space="preserve">  4000-00lei ajutor material </w:t>
      </w:r>
    </w:p>
    <w:p w:rsidR="00D17E95" w:rsidRDefault="00D17E95" w:rsidP="00D17E95">
      <w:pPr>
        <w:pStyle w:val="a5"/>
        <w:numPr>
          <w:ilvl w:val="0"/>
          <w:numId w:val="2"/>
        </w:numPr>
        <w:jc w:val="both"/>
        <w:rPr>
          <w:lang w:val="en-US"/>
        </w:rPr>
      </w:pPr>
      <w:r>
        <w:rPr>
          <w:lang w:val="en-US"/>
        </w:rPr>
        <w:t>42600-00lei ajutor material din fondul de rezerva</w:t>
      </w:r>
    </w:p>
    <w:p w:rsidR="00D17E95" w:rsidRDefault="00D17E95" w:rsidP="00D17E95">
      <w:pPr>
        <w:pStyle w:val="a5"/>
        <w:ind w:left="360"/>
        <w:jc w:val="both"/>
        <w:rPr>
          <w:lang w:val="en-US"/>
        </w:rPr>
      </w:pPr>
    </w:p>
    <w:p w:rsidR="00D17E95" w:rsidRDefault="00D17E95" w:rsidP="00D17E95">
      <w:pPr>
        <w:ind w:left="360"/>
        <w:jc w:val="both"/>
        <w:rPr>
          <w:rFonts w:ascii="Times New Roman" w:hAnsi="Times New Roman"/>
          <w:b/>
          <w:sz w:val="26"/>
          <w:szCs w:val="26"/>
          <w:lang w:val="en-US"/>
        </w:rPr>
      </w:pPr>
      <w:r>
        <w:rPr>
          <w:rFonts w:ascii="Times New Roman" w:hAnsi="Times New Roman" w:cs="Times New Roman"/>
          <w:b/>
          <w:sz w:val="24"/>
          <w:szCs w:val="24"/>
          <w:lang w:val="en-US"/>
        </w:rPr>
        <w:t xml:space="preserve">         Secretar al CO Anenii Noi               S.Basarab   </w:t>
      </w:r>
      <w:r>
        <w:rPr>
          <w:rFonts w:ascii="Times New Roman" w:hAnsi="Times New Roman"/>
          <w:b/>
          <w:sz w:val="26"/>
          <w:szCs w:val="26"/>
          <w:lang w:val="en-US"/>
        </w:rPr>
        <w:t xml:space="preserve">    </w:t>
      </w:r>
    </w:p>
    <w:p w:rsidR="00D17E95" w:rsidRDefault="00D17E95" w:rsidP="00D17E95">
      <w:pPr>
        <w:ind w:left="360"/>
        <w:jc w:val="both"/>
        <w:rPr>
          <w:rFonts w:ascii="Times New Roman" w:hAnsi="Times New Roman"/>
          <w:b/>
          <w:sz w:val="26"/>
          <w:szCs w:val="26"/>
          <w:lang w:val="en-US"/>
        </w:rPr>
      </w:pPr>
    </w:p>
    <w:p w:rsidR="00765E9A" w:rsidRPr="00D17E95" w:rsidRDefault="00765E9A">
      <w:pPr>
        <w:rPr>
          <w:lang w:val="en-US"/>
        </w:rPr>
      </w:pPr>
    </w:p>
    <w:sectPr w:rsidR="00765E9A" w:rsidRPr="00D17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4658"/>
    <w:multiLevelType w:val="hybridMultilevel"/>
    <w:tmpl w:val="CB4CCC74"/>
    <w:lvl w:ilvl="0" w:tplc="8E3C191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5481498"/>
    <w:multiLevelType w:val="hybridMultilevel"/>
    <w:tmpl w:val="01AEC032"/>
    <w:lvl w:ilvl="0" w:tplc="5336A484">
      <w:numFmt w:val="bullet"/>
      <w:lvlText w:val="-"/>
      <w:lvlJc w:val="left"/>
      <w:pPr>
        <w:ind w:left="10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17E95"/>
    <w:rsid w:val="00765E9A"/>
    <w:rsid w:val="00D1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D17E95"/>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D17E95"/>
    <w:rPr>
      <w:rFonts w:ascii="Courier New" w:eastAsia="Times New Roman" w:hAnsi="Courier New" w:cs="Times New Roman"/>
      <w:sz w:val="20"/>
      <w:szCs w:val="20"/>
    </w:rPr>
  </w:style>
  <w:style w:type="paragraph" w:styleId="a5">
    <w:name w:val="List Paragraph"/>
    <w:basedOn w:val="a"/>
    <w:uiPriority w:val="34"/>
    <w:qFormat/>
    <w:rsid w:val="00D17E95"/>
    <w:pPr>
      <w:spacing w:after="0" w:line="240" w:lineRule="auto"/>
      <w:ind w:left="708"/>
    </w:pPr>
    <w:rPr>
      <w:rFonts w:ascii="Times New Roman" w:eastAsia="Times New Roman" w:hAnsi="Times New Roman" w:cs="Times New Roman"/>
      <w:sz w:val="24"/>
      <w:szCs w:val="24"/>
    </w:rPr>
  </w:style>
  <w:style w:type="character" w:customStyle="1" w:styleId="tlid-translation">
    <w:name w:val="tlid-translation"/>
    <w:basedOn w:val="a0"/>
    <w:rsid w:val="00D17E95"/>
  </w:style>
  <w:style w:type="character" w:customStyle="1" w:styleId="Bodytext2115pt">
    <w:name w:val="Body text (2) + 11.5 pt"/>
    <w:aliases w:val="Italic"/>
    <w:basedOn w:val="a0"/>
    <w:rsid w:val="00D17E95"/>
    <w:rPr>
      <w:i/>
      <w:iCs/>
      <w:color w:val="000000"/>
      <w:spacing w:val="0"/>
      <w:w w:val="100"/>
      <w:position w:val="0"/>
      <w:sz w:val="23"/>
      <w:szCs w:val="23"/>
      <w:shd w:val="clear" w:color="auto" w:fill="FFFFFF"/>
      <w:lang w:val="ro-RO" w:eastAsia="ro-RO" w:bidi="ro-RO"/>
    </w:rPr>
  </w:style>
  <w:style w:type="paragraph" w:styleId="a6">
    <w:name w:val="Balloon Text"/>
    <w:basedOn w:val="a"/>
    <w:link w:val="a7"/>
    <w:uiPriority w:val="99"/>
    <w:semiHidden/>
    <w:unhideWhenUsed/>
    <w:rsid w:val="00D17E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1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50.8</c:v>
                </c:pt>
                <c:pt idx="1">
                  <c:v>16.100000000000001</c:v>
                </c:pt>
                <c:pt idx="2">
                  <c:v>30.6</c:v>
                </c:pt>
                <c:pt idx="3">
                  <c:v>2.5</c:v>
                </c:pt>
              </c:numCache>
            </c:numRef>
          </c:val>
        </c:ser>
        <c:firstSliceAng val="0"/>
      </c:pieChart>
      <c:spPr>
        <a:noFill/>
        <a:ln w="25400">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10</Pages>
  <Words>3075</Words>
  <Characters>17529</Characters>
  <Application>Microsoft Office Word</Application>
  <DocSecurity>0</DocSecurity>
  <Lines>146</Lines>
  <Paragraphs>41</Paragraphs>
  <ScaleCrop>false</ScaleCrop>
  <Company>Reanimator Extreme Edition</Company>
  <LinksUpToDate>false</LinksUpToDate>
  <CharactersWithSpaces>20563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2021-05-21T06:00:00Z</dcterms:created>
  <dcterms:modified xsi:type="dcterms:W3CDTF">2021-05-21T06:01:00Z</dcterms:modified>
</cp:coreProperties>
</file>