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C39" w:rsidRDefault="00965C39" w:rsidP="00965C39">
      <w:pPr>
        <w:spacing w:after="0" w:line="240" w:lineRule="auto"/>
        <w:jc w:val="both"/>
        <w:rPr>
          <w:rFonts w:ascii="Times New Roman" w:hAnsi="Times New Roman" w:cs="Times New Roman"/>
          <w:b/>
          <w:i/>
          <w:lang w:val="ro-RO"/>
        </w:rPr>
      </w:pPr>
      <w:r>
        <w:rPr>
          <w:noProof/>
        </w:rPr>
        <w:drawing>
          <wp:anchor distT="0" distB="0" distL="114300" distR="114300" simplePos="0" relativeHeight="251657216"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965C39" w:rsidRDefault="00965C39" w:rsidP="00965C3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65C39" w:rsidRDefault="00965C39" w:rsidP="00965C39">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965C39" w:rsidRDefault="00965C39" w:rsidP="00965C39">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965C39" w:rsidRDefault="00965C39" w:rsidP="00965C39">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7"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8" w:history="1">
        <w:r>
          <w:rPr>
            <w:rStyle w:val="a3"/>
            <w:rFonts w:ascii="Times New Roman" w:hAnsi="Times New Roman" w:cs="Times New Roman"/>
            <w:b/>
            <w:lang w:val="en-US"/>
          </w:rPr>
          <w:t>primaria.aneni@gmail.com</w:t>
        </w:r>
      </w:hyperlink>
    </w:p>
    <w:p w:rsidR="00965C39" w:rsidRDefault="00965C39" w:rsidP="00965C39">
      <w:pPr>
        <w:spacing w:after="0" w:line="240" w:lineRule="auto"/>
        <w:rPr>
          <w:rFonts w:ascii="Times New Roman" w:hAnsi="Times New Roman" w:cs="Times New Roman"/>
          <w:b/>
          <w:lang w:val="en-US"/>
        </w:rPr>
      </w:pP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965C39" w:rsidRDefault="00965C39" w:rsidP="00965C39">
      <w:pPr>
        <w:pStyle w:val="a4"/>
        <w:tabs>
          <w:tab w:val="left" w:pos="708"/>
        </w:tabs>
        <w:rPr>
          <w:rFonts w:eastAsiaTheme="minorEastAsia"/>
          <w:sz w:val="24"/>
          <w:szCs w:val="24"/>
          <w:lang w:val="ro-RO"/>
        </w:rPr>
      </w:pPr>
      <w:r>
        <w:rPr>
          <w:rFonts w:eastAsiaTheme="minorEastAsia"/>
          <w:sz w:val="24"/>
          <w:szCs w:val="24"/>
          <w:lang w:val="ro-RO"/>
        </w:rPr>
        <w:t xml:space="preserve">                                                 </w:t>
      </w:r>
    </w:p>
    <w:p w:rsidR="00965C39" w:rsidRDefault="00965C39" w:rsidP="00965C39">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nr.4/</w:t>
      </w:r>
      <w:r w:rsidR="00D47DE7">
        <w:rPr>
          <w:rFonts w:ascii="Times New Roman" w:hAnsi="Times New Roman" w:cs="Times New Roman"/>
          <w:b/>
          <w:sz w:val="24"/>
          <w:szCs w:val="24"/>
          <w:lang w:val="ro-RO"/>
        </w:rPr>
        <w:t>2</w:t>
      </w:r>
      <w:r>
        <w:rPr>
          <w:rFonts w:ascii="Times New Roman" w:hAnsi="Times New Roman" w:cs="Times New Roman"/>
          <w:b/>
          <w:sz w:val="24"/>
          <w:szCs w:val="24"/>
          <w:lang w:val="ro-RO"/>
        </w:rPr>
        <w:t xml:space="preserve">                                             </w:t>
      </w: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w:t>
      </w:r>
      <w:r w:rsidR="00D47DE7">
        <w:rPr>
          <w:rFonts w:ascii="Times New Roman" w:hAnsi="Times New Roman" w:cs="Times New Roman"/>
          <w:b/>
          <w:sz w:val="24"/>
          <w:szCs w:val="24"/>
          <w:lang w:val="ro-RO"/>
        </w:rPr>
        <w:t xml:space="preserve">   </w:t>
      </w:r>
      <w:r>
        <w:rPr>
          <w:rFonts w:ascii="Times New Roman" w:hAnsi="Times New Roman" w:cs="Times New Roman"/>
          <w:b/>
          <w:sz w:val="24"/>
          <w:szCs w:val="24"/>
          <w:lang w:val="ro-RO"/>
        </w:rPr>
        <w:t xml:space="preserve">    din </w:t>
      </w:r>
      <w:r w:rsidR="00F2778C">
        <w:rPr>
          <w:rFonts w:ascii="Times New Roman" w:hAnsi="Times New Roman" w:cs="Times New Roman"/>
          <w:b/>
          <w:sz w:val="24"/>
          <w:szCs w:val="24"/>
          <w:lang w:val="en-US"/>
        </w:rPr>
        <w:t xml:space="preserve">4 </w:t>
      </w:r>
      <w:r w:rsidR="00203CFC">
        <w:rPr>
          <w:rFonts w:ascii="Times New Roman" w:hAnsi="Times New Roman" w:cs="Times New Roman"/>
          <w:b/>
          <w:sz w:val="24"/>
          <w:szCs w:val="24"/>
          <w:lang w:val="en-US"/>
        </w:rPr>
        <w:t xml:space="preserve"> </w:t>
      </w:r>
      <w:proofErr w:type="spellStart"/>
      <w:r w:rsidR="00203CFC">
        <w:rPr>
          <w:rFonts w:ascii="Times New Roman" w:hAnsi="Times New Roman" w:cs="Times New Roman"/>
          <w:b/>
          <w:sz w:val="24"/>
          <w:szCs w:val="24"/>
          <w:lang w:val="en-US"/>
        </w:rPr>
        <w:t>iunie</w:t>
      </w:r>
      <w:proofErr w:type="spellEnd"/>
      <w:r w:rsidR="00203CFC">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965C39" w:rsidRDefault="00965C39" w:rsidP="00965C39">
      <w:pPr>
        <w:spacing w:after="0" w:line="240" w:lineRule="auto"/>
        <w:rPr>
          <w:rFonts w:ascii="Times New Roman" w:hAnsi="Times New Roman" w:cs="Times New Roman"/>
          <w:sz w:val="24"/>
          <w:szCs w:val="24"/>
          <w:lang w:val="ro-RO"/>
        </w:rPr>
      </w:pP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w:t>
      </w:r>
      <w:r w:rsidR="00CB6AAC">
        <w:rPr>
          <w:rFonts w:ascii="Times New Roman" w:hAnsi="Times New Roman" w:cs="Times New Roman"/>
          <w:b/>
          <w:sz w:val="24"/>
          <w:szCs w:val="24"/>
          <w:lang w:val="ro-RO"/>
        </w:rPr>
        <w:t>stabilirea interimatului</w:t>
      </w:r>
    </w:p>
    <w:p w:rsidR="00965C39" w:rsidRPr="00F2778C" w:rsidRDefault="00B01368" w:rsidP="00F2778C">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funcţiei de administrator al  ÎM </w:t>
      </w:r>
      <w:proofErr w:type="spellStart"/>
      <w:r>
        <w:rPr>
          <w:rFonts w:ascii="Times New Roman" w:hAnsi="Times New Roman" w:cs="Times New Roman"/>
          <w:b/>
          <w:sz w:val="24"/>
          <w:szCs w:val="24"/>
          <w:lang w:val="ro-RO"/>
        </w:rPr>
        <w:t>Antemo</w:t>
      </w:r>
      <w:proofErr w:type="spellEnd"/>
    </w:p>
    <w:p w:rsidR="00965C39" w:rsidRDefault="00965C39" w:rsidP="00965C3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CC7033">
        <w:rPr>
          <w:rFonts w:ascii="Times New Roman" w:hAnsi="Times New Roman" w:cs="Times New Roman"/>
          <w:sz w:val="24"/>
          <w:szCs w:val="24"/>
          <w:lang w:val="ro-RO"/>
        </w:rPr>
        <w:t>Având demers</w:t>
      </w:r>
      <w:r w:rsidR="00FB26D9">
        <w:rPr>
          <w:rFonts w:ascii="Times New Roman" w:hAnsi="Times New Roman" w:cs="Times New Roman"/>
          <w:sz w:val="24"/>
          <w:szCs w:val="24"/>
          <w:lang w:val="ro-RO"/>
        </w:rPr>
        <w:t xml:space="preserve">ul dlui </w:t>
      </w:r>
      <w:proofErr w:type="spellStart"/>
      <w:r w:rsidR="00FB26D9">
        <w:rPr>
          <w:rFonts w:ascii="Times New Roman" w:hAnsi="Times New Roman" w:cs="Times New Roman"/>
          <w:sz w:val="24"/>
          <w:szCs w:val="24"/>
          <w:lang w:val="ro-RO"/>
        </w:rPr>
        <w:t>Perju</w:t>
      </w:r>
      <w:proofErr w:type="spellEnd"/>
      <w:r w:rsidR="00FB26D9">
        <w:rPr>
          <w:rFonts w:ascii="Times New Roman" w:hAnsi="Times New Roman" w:cs="Times New Roman"/>
          <w:sz w:val="24"/>
          <w:szCs w:val="24"/>
          <w:lang w:val="ro-RO"/>
        </w:rPr>
        <w:t xml:space="preserve"> V., director IM </w:t>
      </w:r>
      <w:proofErr w:type="spellStart"/>
      <w:r w:rsidR="00FB26D9">
        <w:rPr>
          <w:rFonts w:ascii="Times New Roman" w:hAnsi="Times New Roman" w:cs="Times New Roman"/>
          <w:sz w:val="24"/>
          <w:szCs w:val="24"/>
          <w:lang w:val="ro-RO"/>
        </w:rPr>
        <w:t>An</w:t>
      </w:r>
      <w:r w:rsidR="00CC7033">
        <w:rPr>
          <w:rFonts w:ascii="Times New Roman" w:hAnsi="Times New Roman" w:cs="Times New Roman"/>
          <w:sz w:val="24"/>
          <w:szCs w:val="24"/>
          <w:lang w:val="ro-RO"/>
        </w:rPr>
        <w:t>termo</w:t>
      </w:r>
      <w:proofErr w:type="spellEnd"/>
      <w:r w:rsidR="00CC7033">
        <w:rPr>
          <w:rFonts w:ascii="Times New Roman" w:hAnsi="Times New Roman" w:cs="Times New Roman"/>
          <w:sz w:val="24"/>
          <w:szCs w:val="24"/>
          <w:lang w:val="ro-RO"/>
        </w:rPr>
        <w:t>; î</w:t>
      </w:r>
      <w:r>
        <w:rPr>
          <w:rFonts w:ascii="Times New Roman" w:hAnsi="Times New Roman" w:cs="Times New Roman"/>
          <w:sz w:val="24"/>
          <w:szCs w:val="24"/>
          <w:lang w:val="ro-RO"/>
        </w:rPr>
        <w:t xml:space="preserve">n conformitate cu </w:t>
      </w:r>
      <w:r w:rsidR="00327E1E">
        <w:rPr>
          <w:rFonts w:ascii="Times New Roman" w:hAnsi="Times New Roman" w:cs="Times New Roman"/>
          <w:sz w:val="24"/>
          <w:szCs w:val="24"/>
          <w:lang w:val="ro-RO"/>
        </w:rPr>
        <w:t xml:space="preserve">art.14 </w:t>
      </w:r>
      <w:r w:rsidR="00CC7033">
        <w:rPr>
          <w:rFonts w:ascii="Times New Roman" w:hAnsi="Times New Roman" w:cs="Times New Roman"/>
          <w:sz w:val="24"/>
          <w:szCs w:val="24"/>
          <w:lang w:val="ro-RO"/>
        </w:rPr>
        <w:t xml:space="preserve"> din </w:t>
      </w:r>
      <w:r>
        <w:rPr>
          <w:rFonts w:ascii="Times New Roman" w:hAnsi="Times New Roman" w:cs="Times New Roman"/>
          <w:sz w:val="24"/>
          <w:szCs w:val="24"/>
          <w:lang w:val="ro-RO"/>
        </w:rPr>
        <w:t>Legea</w:t>
      </w:r>
      <w:r w:rsidR="00CC7033">
        <w:rPr>
          <w:rFonts w:ascii="Times New Roman" w:hAnsi="Times New Roman" w:cs="Times New Roman"/>
          <w:sz w:val="24"/>
          <w:szCs w:val="24"/>
          <w:lang w:val="ro-RO"/>
        </w:rPr>
        <w:t xml:space="preserve"> nr.</w:t>
      </w:r>
      <w:r>
        <w:rPr>
          <w:rFonts w:ascii="Times New Roman" w:hAnsi="Times New Roman" w:cs="Times New Roman"/>
          <w:sz w:val="24"/>
          <w:szCs w:val="24"/>
          <w:lang w:val="ro-RO"/>
        </w:rPr>
        <w:t>436/2006 privind administrația publică locală cu modificările  şi  completările ulterioare</w:t>
      </w:r>
      <w:r w:rsidRPr="00CC7033">
        <w:rPr>
          <w:rFonts w:ascii="Times New Roman" w:hAnsi="Times New Roman" w:cs="Times New Roman"/>
          <w:sz w:val="24"/>
          <w:szCs w:val="24"/>
          <w:lang w:val="ro-RO"/>
        </w:rPr>
        <w:t>;</w:t>
      </w:r>
      <w:r w:rsidR="00CC7033" w:rsidRPr="00CC7033">
        <w:rPr>
          <w:rFonts w:ascii="Times New Roman" w:hAnsi="Times New Roman" w:cs="Times New Roman"/>
          <w:sz w:val="24"/>
          <w:szCs w:val="24"/>
          <w:lang w:val="ro-RO"/>
        </w:rPr>
        <w:t xml:space="preserve"> </w:t>
      </w:r>
      <w:proofErr w:type="spellStart"/>
      <w:r w:rsidR="00CC7033">
        <w:rPr>
          <w:rFonts w:ascii="Times New Roman" w:hAnsi="Times New Roman" w:cs="Times New Roman"/>
          <w:sz w:val="24"/>
          <w:szCs w:val="24"/>
          <w:lang w:val="en-US"/>
        </w:rPr>
        <w:t>î</w:t>
      </w:r>
      <w:r w:rsidR="00CC7033" w:rsidRPr="00CC7033">
        <w:rPr>
          <w:rFonts w:ascii="Times New Roman" w:hAnsi="Times New Roman" w:cs="Times New Roman"/>
          <w:sz w:val="24"/>
          <w:szCs w:val="24"/>
          <w:lang w:val="en-US"/>
        </w:rPr>
        <w:t>n</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temeiul</w:t>
      </w:r>
      <w:proofErr w:type="spellEnd"/>
      <w:r w:rsidR="00CC7033" w:rsidRPr="00CC7033">
        <w:rPr>
          <w:rFonts w:ascii="Times New Roman" w:hAnsi="Times New Roman" w:cs="Times New Roman"/>
          <w:sz w:val="24"/>
          <w:szCs w:val="24"/>
          <w:lang w:val="en-US"/>
        </w:rPr>
        <w:t xml:space="preserve"> art.7 alin.3,5 din </w:t>
      </w:r>
      <w:proofErr w:type="spellStart"/>
      <w:r w:rsidR="00CC7033" w:rsidRPr="00CC7033">
        <w:rPr>
          <w:rFonts w:ascii="Times New Roman" w:hAnsi="Times New Roman" w:cs="Times New Roman"/>
          <w:sz w:val="24"/>
          <w:szCs w:val="24"/>
          <w:lang w:val="en-US"/>
        </w:rPr>
        <w:t>Legea</w:t>
      </w:r>
      <w:proofErr w:type="spellEnd"/>
      <w:r w:rsidR="00CC7033" w:rsidRPr="00CC7033">
        <w:rPr>
          <w:rFonts w:ascii="Times New Roman" w:hAnsi="Times New Roman" w:cs="Times New Roman"/>
          <w:sz w:val="24"/>
          <w:szCs w:val="24"/>
          <w:lang w:val="en-US"/>
        </w:rPr>
        <w:t xml:space="preserve"> 246/2017 </w:t>
      </w:r>
      <w:proofErr w:type="spellStart"/>
      <w:r w:rsidR="00CC7033" w:rsidRPr="00CC7033">
        <w:rPr>
          <w:rFonts w:ascii="Times New Roman" w:hAnsi="Times New Roman" w:cs="Times New Roman"/>
          <w:sz w:val="24"/>
          <w:szCs w:val="24"/>
          <w:lang w:val="en-US"/>
        </w:rPr>
        <w:t>cu</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privire</w:t>
      </w:r>
      <w:proofErr w:type="spellEnd"/>
      <w:r w:rsidR="00CC7033" w:rsidRPr="00CC7033">
        <w:rPr>
          <w:rFonts w:ascii="Times New Roman" w:hAnsi="Times New Roman" w:cs="Times New Roman"/>
          <w:sz w:val="24"/>
          <w:szCs w:val="24"/>
          <w:lang w:val="en-US"/>
        </w:rPr>
        <w:t xml:space="preserve"> la </w:t>
      </w:r>
      <w:proofErr w:type="spellStart"/>
      <w:r w:rsidR="00CC7033" w:rsidRPr="00CC7033">
        <w:rPr>
          <w:rFonts w:ascii="Times New Roman" w:hAnsi="Times New Roman" w:cs="Times New Roman"/>
          <w:sz w:val="24"/>
          <w:szCs w:val="24"/>
          <w:lang w:val="en-US"/>
        </w:rPr>
        <w:t>întreprinderea</w:t>
      </w:r>
      <w:proofErr w:type="spellEnd"/>
      <w:r w:rsidR="00CC7033" w:rsidRPr="00CC7033">
        <w:rPr>
          <w:rFonts w:ascii="Times New Roman" w:hAnsi="Times New Roman" w:cs="Times New Roman"/>
          <w:sz w:val="24"/>
          <w:szCs w:val="24"/>
          <w:lang w:val="en-US"/>
        </w:rPr>
        <w:t xml:space="preserve"> de stat </w:t>
      </w:r>
      <w:proofErr w:type="spellStart"/>
      <w:r w:rsidR="00CC7033" w:rsidRPr="00CC7033">
        <w:rPr>
          <w:rFonts w:ascii="Times New Roman" w:hAnsi="Times New Roman" w:cs="Times New Roman"/>
          <w:sz w:val="24"/>
          <w:szCs w:val="24"/>
          <w:lang w:val="en-US"/>
        </w:rPr>
        <w:t>și</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întreprinderea</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municipală</w:t>
      </w:r>
      <w:proofErr w:type="spellEnd"/>
      <w:r w:rsidR="00CC7033" w:rsidRPr="00CC7033">
        <w:rPr>
          <w:rFonts w:ascii="Times New Roman" w:hAnsi="Times New Roman" w:cs="Times New Roman"/>
          <w:sz w:val="24"/>
          <w:szCs w:val="24"/>
          <w:lang w:val="en-US"/>
        </w:rPr>
        <w:t xml:space="preserve">;  art.1, pct.4) </w:t>
      </w:r>
      <w:proofErr w:type="spellStart"/>
      <w:r w:rsidR="00CC7033" w:rsidRPr="00CC7033">
        <w:rPr>
          <w:rFonts w:ascii="Times New Roman" w:hAnsi="Times New Roman" w:cs="Times New Roman"/>
          <w:sz w:val="24"/>
          <w:szCs w:val="24"/>
          <w:lang w:val="en-US"/>
        </w:rPr>
        <w:t>și</w:t>
      </w:r>
      <w:proofErr w:type="spellEnd"/>
      <w:r w:rsidR="00CC7033" w:rsidRPr="00CC7033">
        <w:rPr>
          <w:rFonts w:ascii="Times New Roman" w:hAnsi="Times New Roman" w:cs="Times New Roman"/>
          <w:sz w:val="24"/>
          <w:szCs w:val="24"/>
          <w:lang w:val="en-US"/>
        </w:rPr>
        <w:t xml:space="preserve"> art.4  din </w:t>
      </w:r>
      <w:proofErr w:type="spellStart"/>
      <w:r w:rsidR="00CC7033" w:rsidRPr="00CC7033">
        <w:rPr>
          <w:rFonts w:ascii="Times New Roman" w:hAnsi="Times New Roman" w:cs="Times New Roman"/>
          <w:sz w:val="24"/>
          <w:szCs w:val="24"/>
          <w:lang w:val="en-US"/>
        </w:rPr>
        <w:t>Hotărârea</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Guvernului</w:t>
      </w:r>
      <w:proofErr w:type="spellEnd"/>
      <w:r w:rsidR="00CC7033" w:rsidRPr="00CC7033">
        <w:rPr>
          <w:rFonts w:ascii="Times New Roman" w:hAnsi="Times New Roman" w:cs="Times New Roman"/>
          <w:sz w:val="24"/>
          <w:szCs w:val="24"/>
          <w:lang w:val="en-US"/>
        </w:rPr>
        <w:t xml:space="preserve"> nr. 484 din 18.10.2019 </w:t>
      </w:r>
      <w:proofErr w:type="spellStart"/>
      <w:r w:rsidR="00CC7033" w:rsidRPr="00CC7033">
        <w:rPr>
          <w:rFonts w:ascii="Times New Roman" w:hAnsi="Times New Roman" w:cs="Times New Roman"/>
          <w:sz w:val="24"/>
          <w:szCs w:val="24"/>
          <w:lang w:val="en-US"/>
        </w:rPr>
        <w:t>pentru</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aprobarea</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unor</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acte</w:t>
      </w:r>
      <w:proofErr w:type="spellEnd"/>
      <w:r w:rsidR="00CC7033" w:rsidRPr="00CC7033">
        <w:rPr>
          <w:rFonts w:ascii="Times New Roman" w:hAnsi="Times New Roman" w:cs="Times New Roman"/>
          <w:sz w:val="24"/>
          <w:szCs w:val="24"/>
          <w:lang w:val="en-US"/>
        </w:rPr>
        <w:t xml:space="preserve"> normative </w:t>
      </w:r>
      <w:proofErr w:type="spellStart"/>
      <w:r w:rsidR="00CC7033" w:rsidRPr="00CC7033">
        <w:rPr>
          <w:rFonts w:ascii="Times New Roman" w:hAnsi="Times New Roman" w:cs="Times New Roman"/>
          <w:sz w:val="24"/>
          <w:szCs w:val="24"/>
          <w:lang w:val="en-US"/>
        </w:rPr>
        <w:t>privind</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punerea</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în</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aplicare</w:t>
      </w:r>
      <w:proofErr w:type="spellEnd"/>
      <w:r w:rsidR="00CC7033" w:rsidRPr="00CC7033">
        <w:rPr>
          <w:rFonts w:ascii="Times New Roman" w:hAnsi="Times New Roman" w:cs="Times New Roman"/>
          <w:sz w:val="24"/>
          <w:szCs w:val="24"/>
          <w:lang w:val="en-US"/>
        </w:rPr>
        <w:t xml:space="preserve"> a </w:t>
      </w:r>
      <w:proofErr w:type="spellStart"/>
      <w:r w:rsidR="00CC7033" w:rsidRPr="00CC7033">
        <w:rPr>
          <w:rFonts w:ascii="Times New Roman" w:hAnsi="Times New Roman" w:cs="Times New Roman"/>
          <w:sz w:val="24"/>
          <w:szCs w:val="24"/>
          <w:lang w:val="en-US"/>
        </w:rPr>
        <w:t>Legii</w:t>
      </w:r>
      <w:proofErr w:type="spellEnd"/>
      <w:r w:rsidR="00CC7033" w:rsidRPr="00CC7033">
        <w:rPr>
          <w:rFonts w:ascii="Times New Roman" w:hAnsi="Times New Roman" w:cs="Times New Roman"/>
          <w:sz w:val="24"/>
          <w:szCs w:val="24"/>
          <w:lang w:val="en-US"/>
        </w:rPr>
        <w:t xml:space="preserve"> nr.246/2017 </w:t>
      </w:r>
      <w:proofErr w:type="spellStart"/>
      <w:r w:rsidR="00CC7033" w:rsidRPr="00CC7033">
        <w:rPr>
          <w:rFonts w:ascii="Times New Roman" w:hAnsi="Times New Roman" w:cs="Times New Roman"/>
          <w:sz w:val="24"/>
          <w:szCs w:val="24"/>
          <w:lang w:val="en-US"/>
        </w:rPr>
        <w:t>cu</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privire</w:t>
      </w:r>
      <w:proofErr w:type="spellEnd"/>
      <w:r w:rsidR="00CC7033" w:rsidRPr="00CC7033">
        <w:rPr>
          <w:rFonts w:ascii="Times New Roman" w:hAnsi="Times New Roman" w:cs="Times New Roman"/>
          <w:sz w:val="24"/>
          <w:szCs w:val="24"/>
          <w:lang w:val="en-US"/>
        </w:rPr>
        <w:t xml:space="preserve"> la </w:t>
      </w:r>
      <w:proofErr w:type="spellStart"/>
      <w:r w:rsidR="00CC7033" w:rsidRPr="00CC7033">
        <w:rPr>
          <w:rFonts w:ascii="Times New Roman" w:hAnsi="Times New Roman" w:cs="Times New Roman"/>
          <w:sz w:val="24"/>
          <w:szCs w:val="24"/>
          <w:lang w:val="en-US"/>
        </w:rPr>
        <w:t>întreprinderea</w:t>
      </w:r>
      <w:proofErr w:type="spellEnd"/>
      <w:r w:rsidR="00CC7033" w:rsidRPr="00CC7033">
        <w:rPr>
          <w:rFonts w:ascii="Times New Roman" w:hAnsi="Times New Roman" w:cs="Times New Roman"/>
          <w:sz w:val="24"/>
          <w:szCs w:val="24"/>
          <w:lang w:val="en-US"/>
        </w:rPr>
        <w:t xml:space="preserve"> de stat </w:t>
      </w:r>
      <w:proofErr w:type="spellStart"/>
      <w:r w:rsidR="00CC7033" w:rsidRPr="00CC7033">
        <w:rPr>
          <w:rFonts w:ascii="Times New Roman" w:hAnsi="Times New Roman" w:cs="Times New Roman"/>
          <w:sz w:val="24"/>
          <w:szCs w:val="24"/>
          <w:lang w:val="en-US"/>
        </w:rPr>
        <w:t>și</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întreprinderea</w:t>
      </w:r>
      <w:proofErr w:type="spellEnd"/>
      <w:r w:rsidR="00CC7033" w:rsidRPr="00CC7033">
        <w:rPr>
          <w:rFonts w:ascii="Times New Roman" w:hAnsi="Times New Roman" w:cs="Times New Roman"/>
          <w:sz w:val="24"/>
          <w:szCs w:val="24"/>
          <w:lang w:val="en-US"/>
        </w:rPr>
        <w:t xml:space="preserve"> </w:t>
      </w:r>
      <w:proofErr w:type="spellStart"/>
      <w:r w:rsidR="00CC7033" w:rsidRPr="00CC7033">
        <w:rPr>
          <w:rFonts w:ascii="Times New Roman" w:hAnsi="Times New Roman" w:cs="Times New Roman"/>
          <w:sz w:val="24"/>
          <w:szCs w:val="24"/>
          <w:lang w:val="en-US"/>
        </w:rPr>
        <w:t>municipală</w:t>
      </w:r>
      <w:proofErr w:type="spellEnd"/>
      <w:r w:rsidR="00CC7033" w:rsidRPr="00CC7033">
        <w:rPr>
          <w:rFonts w:ascii="Times New Roman" w:hAnsi="Times New Roman" w:cs="Times New Roman"/>
          <w:sz w:val="24"/>
          <w:szCs w:val="24"/>
          <w:lang w:val="en-US"/>
        </w:rPr>
        <w:t>;</w:t>
      </w:r>
      <w:r w:rsidR="00CC7033">
        <w:rPr>
          <w:lang w:val="en-US"/>
        </w:rPr>
        <w:t xml:space="preserve"> </w:t>
      </w:r>
      <w:r w:rsidR="00CC7033">
        <w:rPr>
          <w:rFonts w:ascii="Times New Roman" w:hAnsi="Times New Roman" w:cs="Times New Roman"/>
          <w:sz w:val="24"/>
          <w:szCs w:val="24"/>
          <w:lang w:val="ro-RO"/>
        </w:rPr>
        <w:t xml:space="preserve">art.85 din Codul Muncii RM; </w:t>
      </w:r>
      <w:r>
        <w:rPr>
          <w:rFonts w:ascii="Times New Roman" w:hAnsi="Times New Roman" w:cs="Times New Roman"/>
          <w:sz w:val="24"/>
          <w:szCs w:val="24"/>
          <w:lang w:val="ro-RO"/>
        </w:rPr>
        <w:t xml:space="preserve">Legea </w:t>
      </w:r>
      <w:r w:rsidR="00CC7033">
        <w:rPr>
          <w:rFonts w:ascii="Times New Roman" w:hAnsi="Times New Roman" w:cs="Times New Roman"/>
          <w:sz w:val="24"/>
          <w:szCs w:val="24"/>
          <w:lang w:val="ro-RO"/>
        </w:rPr>
        <w:t>nr.</w:t>
      </w:r>
      <w:r>
        <w:rPr>
          <w:rFonts w:ascii="Times New Roman" w:hAnsi="Times New Roman" w:cs="Times New Roman"/>
          <w:sz w:val="24"/>
          <w:szCs w:val="24"/>
          <w:lang w:val="ro-RO"/>
        </w:rPr>
        <w:t xml:space="preserve">100/2017 privind actele normative cu modificările  şi  completările ulterioare; având avizele comisiilor  de specialitate,   Consiliul orăşenesc  Anenii  Noi, </w:t>
      </w:r>
    </w:p>
    <w:p w:rsidR="00965C39" w:rsidRDefault="00965C39" w:rsidP="00965C39">
      <w:pPr>
        <w:spacing w:after="0" w:line="240" w:lineRule="auto"/>
        <w:jc w:val="both"/>
        <w:rPr>
          <w:rFonts w:ascii="Times New Roman" w:hAnsi="Times New Roman" w:cs="Times New Roman"/>
          <w:sz w:val="24"/>
          <w:szCs w:val="24"/>
          <w:lang w:val="ro-RO"/>
        </w:rPr>
      </w:pPr>
    </w:p>
    <w:p w:rsidR="00965C39" w:rsidRDefault="00965C39" w:rsidP="00965C39">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965C39" w:rsidRDefault="00965C39" w:rsidP="00965C39">
      <w:pPr>
        <w:spacing w:after="0" w:line="240" w:lineRule="auto"/>
        <w:rPr>
          <w:rFonts w:ascii="Times New Roman" w:hAnsi="Times New Roman" w:cs="Times New Roman"/>
          <w:b/>
          <w:bCs/>
          <w:sz w:val="24"/>
          <w:szCs w:val="24"/>
          <w:lang w:val="ro-RO"/>
        </w:rPr>
      </w:pPr>
    </w:p>
    <w:p w:rsidR="00CD0839" w:rsidRDefault="00CD0839" w:rsidP="00CD0839">
      <w:pPr>
        <w:spacing w:after="0" w:line="240" w:lineRule="auto"/>
        <w:jc w:val="both"/>
        <w:rPr>
          <w:rFonts w:ascii="Times New Roman" w:hAnsi="Times New Roman" w:cs="Times New Roman"/>
          <w:bCs/>
          <w:color w:val="C00000"/>
          <w:sz w:val="24"/>
          <w:szCs w:val="24"/>
          <w:lang w:val="ro-RO"/>
        </w:rPr>
      </w:pPr>
      <w:r>
        <w:rPr>
          <w:rFonts w:ascii="Times New Roman" w:hAnsi="Times New Roman" w:cs="Times New Roman"/>
          <w:bCs/>
          <w:sz w:val="24"/>
          <w:szCs w:val="24"/>
          <w:lang w:val="ro-RO"/>
        </w:rPr>
        <w:t>1. Se ia act de nota informativă al Consiliului d</w:t>
      </w:r>
      <w:r w:rsidR="0071483A">
        <w:rPr>
          <w:rFonts w:ascii="Times New Roman" w:hAnsi="Times New Roman" w:cs="Times New Roman"/>
          <w:bCs/>
          <w:sz w:val="24"/>
          <w:szCs w:val="24"/>
          <w:lang w:val="ro-RO"/>
        </w:rPr>
        <w:t>e administrație al ÎM„</w:t>
      </w:r>
      <w:proofErr w:type="spellStart"/>
      <w:r w:rsidR="0071483A">
        <w:rPr>
          <w:rFonts w:ascii="Times New Roman" w:hAnsi="Times New Roman" w:cs="Times New Roman"/>
          <w:bCs/>
          <w:sz w:val="24"/>
          <w:szCs w:val="24"/>
          <w:lang w:val="ro-RO"/>
        </w:rPr>
        <w:t>Antermo</w:t>
      </w:r>
      <w:proofErr w:type="spellEnd"/>
      <w:r>
        <w:rPr>
          <w:rFonts w:ascii="Times New Roman" w:hAnsi="Times New Roman" w:cs="Times New Roman"/>
          <w:bCs/>
          <w:sz w:val="24"/>
          <w:szCs w:val="24"/>
          <w:lang w:val="ro-RO"/>
        </w:rPr>
        <w:t xml:space="preserve">” referitor la expirarea contractului individual de muncă, încheiat pe durată determinată cu dl </w:t>
      </w:r>
      <w:proofErr w:type="spellStart"/>
      <w:r>
        <w:rPr>
          <w:rFonts w:ascii="Times New Roman" w:hAnsi="Times New Roman" w:cs="Times New Roman"/>
          <w:bCs/>
          <w:sz w:val="24"/>
          <w:szCs w:val="24"/>
          <w:lang w:val="ro-RO"/>
        </w:rPr>
        <w:t>Perju</w:t>
      </w:r>
      <w:proofErr w:type="spellEnd"/>
      <w:r>
        <w:rPr>
          <w:rFonts w:ascii="Times New Roman" w:hAnsi="Times New Roman" w:cs="Times New Roman"/>
          <w:bCs/>
          <w:sz w:val="24"/>
          <w:szCs w:val="24"/>
          <w:lang w:val="ro-RO"/>
        </w:rPr>
        <w:t xml:space="preserve"> V., angajat în funcția de director al ÎM </w:t>
      </w:r>
      <w:proofErr w:type="spellStart"/>
      <w:r>
        <w:rPr>
          <w:rFonts w:ascii="Times New Roman" w:hAnsi="Times New Roman" w:cs="Times New Roman"/>
          <w:bCs/>
          <w:sz w:val="24"/>
          <w:szCs w:val="24"/>
          <w:lang w:val="ro-RO"/>
        </w:rPr>
        <w:t>Antermo</w:t>
      </w:r>
      <w:proofErr w:type="spellEnd"/>
      <w:r>
        <w:rPr>
          <w:rFonts w:ascii="Times New Roman" w:hAnsi="Times New Roman" w:cs="Times New Roman"/>
          <w:bCs/>
          <w:sz w:val="24"/>
          <w:szCs w:val="24"/>
          <w:lang w:val="ro-RO"/>
        </w:rPr>
        <w:t xml:space="preserve">, </w:t>
      </w:r>
      <w:r>
        <w:rPr>
          <w:rFonts w:ascii="Times New Roman" w:hAnsi="Times New Roman" w:cs="Times New Roman"/>
          <w:bCs/>
          <w:color w:val="C00000"/>
          <w:sz w:val="24"/>
          <w:szCs w:val="24"/>
          <w:lang w:val="ro-RO"/>
        </w:rPr>
        <w:t xml:space="preserve"> </w:t>
      </w:r>
      <w:r w:rsidRPr="00CD0839">
        <w:rPr>
          <w:rFonts w:ascii="Times New Roman" w:hAnsi="Times New Roman" w:cs="Times New Roman"/>
          <w:bCs/>
          <w:sz w:val="24"/>
          <w:szCs w:val="24"/>
          <w:lang w:val="ro-RO"/>
        </w:rPr>
        <w:t>cu data de 20 mai 2020.</w:t>
      </w:r>
    </w:p>
    <w:p w:rsidR="00965C39" w:rsidRDefault="00CD0839" w:rsidP="00CD0839">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2. Se acceptă propunerea Consiliului d</w:t>
      </w:r>
      <w:r w:rsidR="0071483A">
        <w:rPr>
          <w:rFonts w:ascii="Times New Roman" w:hAnsi="Times New Roman" w:cs="Times New Roman"/>
          <w:bCs/>
          <w:sz w:val="24"/>
          <w:szCs w:val="24"/>
          <w:lang w:val="ro-RO"/>
        </w:rPr>
        <w:t>e administrație al ÎM „</w:t>
      </w:r>
      <w:proofErr w:type="spellStart"/>
      <w:r w:rsidR="0071483A">
        <w:rPr>
          <w:rFonts w:ascii="Times New Roman" w:hAnsi="Times New Roman" w:cs="Times New Roman"/>
          <w:bCs/>
          <w:sz w:val="24"/>
          <w:szCs w:val="24"/>
          <w:lang w:val="ro-RO"/>
        </w:rPr>
        <w:t>Antermo</w:t>
      </w:r>
      <w:proofErr w:type="spellEnd"/>
      <w:r>
        <w:rPr>
          <w:rFonts w:ascii="Times New Roman" w:hAnsi="Times New Roman" w:cs="Times New Roman"/>
          <w:bCs/>
          <w:sz w:val="24"/>
          <w:szCs w:val="24"/>
          <w:lang w:val="ro-RO"/>
        </w:rPr>
        <w:t xml:space="preserve">” privind desemnarea dl </w:t>
      </w:r>
      <w:proofErr w:type="spellStart"/>
      <w:r>
        <w:rPr>
          <w:rFonts w:ascii="Times New Roman" w:hAnsi="Times New Roman" w:cs="Times New Roman"/>
          <w:bCs/>
          <w:sz w:val="24"/>
          <w:szCs w:val="24"/>
          <w:lang w:val="ro-RO"/>
        </w:rPr>
        <w:t>Perju</w:t>
      </w:r>
      <w:proofErr w:type="spellEnd"/>
      <w:r>
        <w:rPr>
          <w:rFonts w:ascii="Times New Roman" w:hAnsi="Times New Roman" w:cs="Times New Roman"/>
          <w:bCs/>
          <w:sz w:val="24"/>
          <w:szCs w:val="24"/>
          <w:lang w:val="ro-RO"/>
        </w:rPr>
        <w:t xml:space="preserve"> V., director interimar al ÎM </w:t>
      </w:r>
      <w:proofErr w:type="spellStart"/>
      <w:r>
        <w:rPr>
          <w:rFonts w:ascii="Times New Roman" w:hAnsi="Times New Roman" w:cs="Times New Roman"/>
          <w:bCs/>
          <w:sz w:val="24"/>
          <w:szCs w:val="24"/>
          <w:lang w:val="ro-RO"/>
        </w:rPr>
        <w:t>Antermo</w:t>
      </w:r>
      <w:proofErr w:type="spellEnd"/>
      <w:r>
        <w:rPr>
          <w:rFonts w:ascii="Times New Roman" w:hAnsi="Times New Roman" w:cs="Times New Roman"/>
          <w:bCs/>
          <w:sz w:val="24"/>
          <w:szCs w:val="24"/>
          <w:lang w:val="ro-RO"/>
        </w:rPr>
        <w:t xml:space="preserve">, începând cu data  </w:t>
      </w:r>
      <w:r>
        <w:rPr>
          <w:rFonts w:ascii="Times New Roman" w:hAnsi="Times New Roman" w:cs="Times New Roman"/>
          <w:bCs/>
          <w:color w:val="C00000"/>
          <w:sz w:val="24"/>
          <w:szCs w:val="24"/>
          <w:lang w:val="ro-RO"/>
        </w:rPr>
        <w:t>…………2021,</w:t>
      </w:r>
      <w:r>
        <w:rPr>
          <w:rFonts w:ascii="Times New Roman" w:hAnsi="Times New Roman" w:cs="Times New Roman"/>
          <w:bCs/>
          <w:sz w:val="24"/>
          <w:szCs w:val="24"/>
          <w:lang w:val="ro-RO"/>
        </w:rPr>
        <w:t xml:space="preserve"> până la selectarea de către Consiliul de administrație, prin concurs a candidaturii </w:t>
      </w:r>
      <w:r w:rsidR="0071483A">
        <w:rPr>
          <w:rFonts w:ascii="Times New Roman" w:hAnsi="Times New Roman" w:cs="Times New Roman"/>
          <w:bCs/>
          <w:sz w:val="24"/>
          <w:szCs w:val="24"/>
          <w:lang w:val="ro-RO"/>
        </w:rPr>
        <w:t>administratorului ÎM</w:t>
      </w:r>
      <w:r w:rsidR="00327E1E">
        <w:rPr>
          <w:rFonts w:ascii="Times New Roman" w:hAnsi="Times New Roman" w:cs="Times New Roman"/>
          <w:bCs/>
          <w:sz w:val="24"/>
          <w:szCs w:val="24"/>
          <w:lang w:val="ro-RO"/>
        </w:rPr>
        <w:t xml:space="preserve"> </w:t>
      </w:r>
      <w:r w:rsidR="0071483A">
        <w:rPr>
          <w:rFonts w:ascii="Times New Roman" w:hAnsi="Times New Roman" w:cs="Times New Roman"/>
          <w:bCs/>
          <w:sz w:val="24"/>
          <w:szCs w:val="24"/>
          <w:lang w:val="ro-RO"/>
        </w:rPr>
        <w:t xml:space="preserve"> „</w:t>
      </w:r>
      <w:proofErr w:type="spellStart"/>
      <w:r w:rsidR="0071483A">
        <w:rPr>
          <w:rFonts w:ascii="Times New Roman" w:hAnsi="Times New Roman" w:cs="Times New Roman"/>
          <w:bCs/>
          <w:sz w:val="24"/>
          <w:szCs w:val="24"/>
          <w:lang w:val="ro-RO"/>
        </w:rPr>
        <w:t>Antermo</w:t>
      </w:r>
      <w:proofErr w:type="spellEnd"/>
      <w:r>
        <w:rPr>
          <w:rFonts w:ascii="Times New Roman" w:hAnsi="Times New Roman" w:cs="Times New Roman"/>
          <w:bCs/>
          <w:sz w:val="24"/>
          <w:szCs w:val="24"/>
          <w:lang w:val="ro-RO"/>
        </w:rPr>
        <w:t>” și formularea propunerii de desemnarea a acestuia de către Consiliul orăşenesc Anenii Noi.</w:t>
      </w:r>
    </w:p>
    <w:p w:rsidR="00B23AD5" w:rsidRDefault="00B23AD5" w:rsidP="00CD0839">
      <w:pPr>
        <w:spacing w:after="0" w:line="240" w:lineRule="auto"/>
        <w:jc w:val="both"/>
        <w:rPr>
          <w:rFonts w:ascii="Times New Roman" w:hAnsi="Times New Roman" w:cs="Times New Roman"/>
          <w:b/>
          <w:bCs/>
          <w:sz w:val="24"/>
          <w:szCs w:val="24"/>
          <w:lang w:val="ro-RO"/>
        </w:rPr>
      </w:pPr>
      <w:r w:rsidRPr="00B23AD5">
        <w:rPr>
          <w:rFonts w:ascii="Times New Roman" w:hAnsi="Times New Roman" w:cs="Times New Roman"/>
          <w:b/>
          <w:bCs/>
          <w:sz w:val="24"/>
          <w:szCs w:val="24"/>
          <w:lang w:val="ro-RO"/>
        </w:rPr>
        <w:t xml:space="preserve">3. Se instituie comisia pentru desfăşurarea concursului  la funcţia de administrator al IM </w:t>
      </w:r>
      <w:proofErr w:type="spellStart"/>
      <w:r w:rsidRPr="00B23AD5">
        <w:rPr>
          <w:rFonts w:ascii="Times New Roman" w:hAnsi="Times New Roman" w:cs="Times New Roman"/>
          <w:b/>
          <w:bCs/>
          <w:sz w:val="24"/>
          <w:szCs w:val="24"/>
          <w:lang w:val="ro-RO"/>
        </w:rPr>
        <w:t>Antermo</w:t>
      </w:r>
      <w:proofErr w:type="spellEnd"/>
      <w:r w:rsidRPr="00B23AD5">
        <w:rPr>
          <w:rFonts w:ascii="Times New Roman" w:hAnsi="Times New Roman" w:cs="Times New Roman"/>
          <w:b/>
          <w:bCs/>
          <w:sz w:val="24"/>
          <w:szCs w:val="24"/>
          <w:lang w:val="ro-RO"/>
        </w:rPr>
        <w:t>, în următoarea com</w:t>
      </w:r>
      <w:r w:rsidR="00C76801">
        <w:rPr>
          <w:rFonts w:ascii="Times New Roman" w:hAnsi="Times New Roman" w:cs="Times New Roman"/>
          <w:b/>
          <w:bCs/>
          <w:sz w:val="24"/>
          <w:szCs w:val="24"/>
          <w:lang w:val="ro-RO"/>
        </w:rPr>
        <w:t>p</w:t>
      </w:r>
      <w:r w:rsidRPr="00B23AD5">
        <w:rPr>
          <w:rFonts w:ascii="Times New Roman" w:hAnsi="Times New Roman" w:cs="Times New Roman"/>
          <w:b/>
          <w:bCs/>
          <w:sz w:val="24"/>
          <w:szCs w:val="24"/>
          <w:lang w:val="ro-RO"/>
        </w:rPr>
        <w:t>onenţă:</w:t>
      </w:r>
    </w:p>
    <w:p w:rsidR="00C66F71" w:rsidRDefault="00C66F71" w:rsidP="00CD0839">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Preşedinte: </w:t>
      </w:r>
      <w:proofErr w:type="spellStart"/>
      <w:r>
        <w:rPr>
          <w:rFonts w:ascii="Times New Roman" w:hAnsi="Times New Roman" w:cs="Times New Roman"/>
          <w:b/>
          <w:bCs/>
          <w:sz w:val="24"/>
          <w:szCs w:val="24"/>
          <w:lang w:val="ro-RO"/>
        </w:rPr>
        <w:t>Chemscaia</w:t>
      </w:r>
      <w:proofErr w:type="spellEnd"/>
      <w:r>
        <w:rPr>
          <w:rFonts w:ascii="Times New Roman" w:hAnsi="Times New Roman" w:cs="Times New Roman"/>
          <w:b/>
          <w:bCs/>
          <w:sz w:val="24"/>
          <w:szCs w:val="24"/>
          <w:lang w:val="ro-RO"/>
        </w:rPr>
        <w:t xml:space="preserve"> Valentina, viceprimar</w:t>
      </w:r>
    </w:p>
    <w:p w:rsidR="00C66F71" w:rsidRDefault="00C66F71" w:rsidP="00CD0839">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Membrii: Basarab Svetlana, secretar al CO</w:t>
      </w:r>
    </w:p>
    <w:p w:rsidR="00C66F71" w:rsidRDefault="00C66F71" w:rsidP="00CD0839">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Faizulina</w:t>
      </w:r>
      <w:proofErr w:type="spellEnd"/>
      <w:r>
        <w:rPr>
          <w:rFonts w:ascii="Times New Roman" w:hAnsi="Times New Roman" w:cs="Times New Roman"/>
          <w:b/>
          <w:bCs/>
          <w:sz w:val="24"/>
          <w:szCs w:val="24"/>
          <w:lang w:val="ro-RO"/>
        </w:rPr>
        <w:t xml:space="preserve"> Angela, contabil-şef</w:t>
      </w:r>
    </w:p>
    <w:p w:rsidR="00C66F71" w:rsidRDefault="00C66F71" w:rsidP="00CD0839">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Brînza</w:t>
      </w:r>
      <w:proofErr w:type="spellEnd"/>
      <w:r>
        <w:rPr>
          <w:rFonts w:ascii="Times New Roman" w:hAnsi="Times New Roman" w:cs="Times New Roman"/>
          <w:b/>
          <w:bCs/>
          <w:sz w:val="24"/>
          <w:szCs w:val="24"/>
          <w:lang w:val="ro-RO"/>
        </w:rPr>
        <w:t xml:space="preserve"> Pavel, consilier</w:t>
      </w:r>
    </w:p>
    <w:p w:rsidR="00C66F71" w:rsidRPr="00B23AD5" w:rsidRDefault="00C66F71" w:rsidP="00CD0839">
      <w:pPr>
        <w:spacing w:after="0"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                 </w:t>
      </w:r>
      <w:proofErr w:type="spellStart"/>
      <w:r>
        <w:rPr>
          <w:rFonts w:ascii="Times New Roman" w:hAnsi="Times New Roman" w:cs="Times New Roman"/>
          <w:b/>
          <w:bCs/>
          <w:sz w:val="24"/>
          <w:szCs w:val="24"/>
          <w:lang w:val="ro-RO"/>
        </w:rPr>
        <w:t>Vdovicenco</w:t>
      </w:r>
      <w:proofErr w:type="spellEnd"/>
      <w:r>
        <w:rPr>
          <w:rFonts w:ascii="Times New Roman" w:hAnsi="Times New Roman" w:cs="Times New Roman"/>
          <w:b/>
          <w:bCs/>
          <w:sz w:val="24"/>
          <w:szCs w:val="24"/>
          <w:lang w:val="ro-RO"/>
        </w:rPr>
        <w:t xml:space="preserve"> Vitalii, consilier</w:t>
      </w:r>
    </w:p>
    <w:p w:rsidR="00965C39" w:rsidRDefault="00C2258D" w:rsidP="00965C3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w:t>
      </w:r>
      <w:r w:rsidR="00CD0839">
        <w:rPr>
          <w:rFonts w:ascii="Times New Roman" w:eastAsia="Times New Roman" w:hAnsi="Times New Roman" w:cs="Times New Roman"/>
          <w:sz w:val="24"/>
          <w:szCs w:val="24"/>
          <w:lang w:val="ro-RO"/>
        </w:rPr>
        <w:t>.</w:t>
      </w:r>
      <w:r w:rsidR="00965C39">
        <w:rPr>
          <w:rFonts w:ascii="Times New Roman" w:eastAsia="Times New Roman" w:hAnsi="Times New Roman" w:cs="Times New Roman"/>
          <w:sz w:val="24"/>
          <w:szCs w:val="24"/>
          <w:lang w:val="ro-RO"/>
        </w:rPr>
        <w:t xml:space="preserve"> Prezenta decizie se aduce la cunoştinţă publică prin plasarea în Registrul de Stat al Actelor Locale, pe pag web şi panoul informativ al instituţiei.</w:t>
      </w:r>
    </w:p>
    <w:p w:rsidR="00965C39" w:rsidRDefault="00C2258D" w:rsidP="00965C39">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5</w:t>
      </w:r>
      <w:r w:rsidR="00965C39">
        <w:rPr>
          <w:rFonts w:ascii="Times New Roman" w:hAnsi="Times New Roman" w:cs="Times New Roman"/>
          <w:sz w:val="24"/>
          <w:szCs w:val="24"/>
          <w:lang w:val="ro-RO"/>
        </w:rPr>
        <w:t>. Prezenta decizie, poate fi notificată autorității publice emitente de Oficiului Teritorial Căușeni al Cancelariei de Stat în termen de 30 de zile de la data includerii actului în Registrul de stat al actelor locale.</w:t>
      </w:r>
    </w:p>
    <w:p w:rsidR="00965C39" w:rsidRDefault="00C2258D" w:rsidP="00965C3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6</w:t>
      </w:r>
      <w:r w:rsidR="00965C39">
        <w:rPr>
          <w:rFonts w:ascii="Times New Roman" w:eastAsia="Times New Roman" w:hAnsi="Times New Roman" w:cs="Times New Roman"/>
          <w:sz w:val="24"/>
          <w:szCs w:val="24"/>
          <w:lang w:val="ro-RO"/>
        </w:rPr>
        <w:t xml:space="preserve">. Prezenta decizie, poate fi contestată de persoana interesată, prin intermediul Judecătoriei Anenii Noi, sediul Central (or. Anenii Noi, str. </w:t>
      </w:r>
      <w:proofErr w:type="spellStart"/>
      <w:r w:rsidR="00965C39">
        <w:rPr>
          <w:rFonts w:ascii="Times New Roman" w:eastAsia="Times New Roman" w:hAnsi="Times New Roman" w:cs="Times New Roman"/>
          <w:sz w:val="24"/>
          <w:szCs w:val="24"/>
          <w:lang w:val="ro-RO"/>
        </w:rPr>
        <w:t>Marțișor</w:t>
      </w:r>
      <w:proofErr w:type="spellEnd"/>
      <w:r w:rsidR="00965C39">
        <w:rPr>
          <w:rFonts w:ascii="Times New Roman" w:eastAsia="Times New Roman" w:hAnsi="Times New Roman" w:cs="Times New Roman"/>
          <w:sz w:val="24"/>
          <w:szCs w:val="24"/>
          <w:lang w:val="ro-RO"/>
        </w:rPr>
        <w:t xml:space="preserve"> nr. 15), în termen de 30 de zile de la comunicare.</w:t>
      </w:r>
    </w:p>
    <w:p w:rsidR="00965C39" w:rsidRDefault="00C2258D" w:rsidP="00965C39">
      <w:pPr>
        <w:spacing w:after="0" w:line="240" w:lineRule="auto"/>
        <w:contextualSpacing/>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w:t>
      </w:r>
      <w:r w:rsidR="00965C39">
        <w:rPr>
          <w:rFonts w:ascii="Times New Roman" w:eastAsia="Times New Roman" w:hAnsi="Times New Roman" w:cs="Times New Roman"/>
          <w:sz w:val="24"/>
          <w:szCs w:val="24"/>
          <w:lang w:val="ro-RO"/>
        </w:rPr>
        <w:t xml:space="preserve">. Controlul asupra executării prezentei decizii se atribuie dlui </w:t>
      </w:r>
      <w:proofErr w:type="spellStart"/>
      <w:r w:rsidR="00965C39">
        <w:rPr>
          <w:rFonts w:ascii="Times New Roman" w:eastAsia="Times New Roman" w:hAnsi="Times New Roman" w:cs="Times New Roman"/>
          <w:sz w:val="24"/>
          <w:szCs w:val="24"/>
          <w:lang w:val="ro-RO"/>
        </w:rPr>
        <w:t>Maţarin</w:t>
      </w:r>
      <w:proofErr w:type="spellEnd"/>
      <w:r w:rsidR="00965C39">
        <w:rPr>
          <w:rFonts w:ascii="Times New Roman" w:eastAsia="Times New Roman" w:hAnsi="Times New Roman" w:cs="Times New Roman"/>
          <w:sz w:val="24"/>
          <w:szCs w:val="24"/>
          <w:lang w:val="ro-RO"/>
        </w:rPr>
        <w:t xml:space="preserve"> A., primar.</w:t>
      </w:r>
    </w:p>
    <w:p w:rsidR="00CC7033" w:rsidRDefault="00CC7033" w:rsidP="00965C39">
      <w:pPr>
        <w:spacing w:after="0" w:line="240" w:lineRule="auto"/>
        <w:contextualSpacing/>
        <w:jc w:val="both"/>
        <w:rPr>
          <w:rFonts w:ascii="Times New Roman" w:eastAsia="Times New Roman" w:hAnsi="Times New Roman" w:cs="Times New Roman"/>
          <w:color w:val="000000"/>
          <w:sz w:val="24"/>
          <w:szCs w:val="24"/>
          <w:lang w:val="ro-RO"/>
        </w:rPr>
      </w:pP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965C39" w:rsidRDefault="00965C39" w:rsidP="00965C39">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AF58EB" w:rsidRPr="00F2778C" w:rsidRDefault="00965C39" w:rsidP="00F2778C">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 </w:t>
      </w:r>
      <w:r w:rsidR="00F2778C">
        <w:rPr>
          <w:rFonts w:ascii="Times New Roman" w:hAnsi="Times New Roman" w:cs="Times New Roman"/>
          <w:sz w:val="20"/>
          <w:szCs w:val="20"/>
          <w:lang w:val="ro-RO"/>
        </w:rPr>
        <w:t xml:space="preserve">                               </w:t>
      </w:r>
    </w:p>
    <w:p w:rsidR="00ED753F" w:rsidRDefault="00ED753F" w:rsidP="00ED753F">
      <w:pPr>
        <w:autoSpaceDE w:val="0"/>
        <w:autoSpaceDN w:val="0"/>
        <w:adjustRightInd w:val="0"/>
        <w:spacing w:after="0"/>
        <w:rPr>
          <w:rFonts w:ascii="Times New Roman" w:hAnsi="Times New Roman" w:cs="Times New Roman"/>
          <w:sz w:val="28"/>
          <w:szCs w:val="28"/>
          <w:lang w:val="ro-RO"/>
        </w:rPr>
      </w:pPr>
      <w:r>
        <w:rPr>
          <w:noProof/>
        </w:rPr>
        <w:drawing>
          <wp:anchor distT="0" distB="0" distL="114300" distR="114300" simplePos="0" relativeHeight="251658240" behindDoc="1" locked="0" layoutInCell="1" allowOverlap="1">
            <wp:simplePos x="0" y="0"/>
            <wp:positionH relativeFrom="column">
              <wp:posOffset>2514600</wp:posOffset>
            </wp:positionH>
            <wp:positionV relativeFrom="paragraph">
              <wp:posOffset>53340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Р Е С П У Б Л И К А   М О Л Д О В А                   </w:t>
      </w: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D753F" w:rsidRDefault="00ED753F" w:rsidP="00ED753F">
      <w:pPr>
        <w:spacing w:after="0"/>
        <w:rPr>
          <w:rFonts w:ascii="Times New Roman" w:hAnsi="Times New Roman" w:cs="Times New Roman"/>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ED753F" w:rsidRDefault="00ED753F" w:rsidP="00ED753F">
      <w:pPr>
        <w:spacing w:after="0"/>
        <w:rPr>
          <w:rFonts w:ascii="Times New Roman" w:hAnsi="Times New Roman" w:cs="Times New Roman"/>
          <w:b/>
          <w:i/>
          <w:sz w:val="28"/>
          <w:szCs w:val="28"/>
          <w:lang w:val="ro-RO"/>
        </w:rPr>
      </w:pPr>
      <w:r>
        <w:rPr>
          <w:rFonts w:ascii="Times New Roman" w:hAnsi="Times New Roman" w:cs="Times New Roman"/>
          <w:b/>
          <w:i/>
          <w:lang w:val="ro-RO"/>
        </w:rPr>
        <w:t>tel. 0265-2-26-65, 0265-2-21-08</w:t>
      </w:r>
      <w:r>
        <w:rPr>
          <w:rFonts w:ascii="Times New Roman" w:hAnsi="Times New Roman" w:cs="Times New Roman"/>
          <w:b/>
          <w:i/>
          <w:lang w:val="ro-RO"/>
        </w:rPr>
        <w:tab/>
      </w:r>
      <w:r>
        <w:rPr>
          <w:rFonts w:ascii="Times New Roman" w:hAnsi="Times New Roman" w:cs="Times New Roman"/>
          <w:b/>
          <w:i/>
          <w:lang w:val="ro-RO"/>
        </w:rPr>
        <w:tab/>
        <w:t xml:space="preserve">   </w:t>
      </w:r>
      <w:r>
        <w:rPr>
          <w:rFonts w:ascii="Times New Roman" w:hAnsi="Times New Roman" w:cs="Times New Roman"/>
          <w:b/>
          <w:i/>
          <w:lang w:val="ro-RO"/>
        </w:rPr>
        <w:tab/>
        <w:t xml:space="preserve">       </w:t>
      </w:r>
      <w:proofErr w:type="spellStart"/>
      <w:r>
        <w:rPr>
          <w:rFonts w:ascii="Times New Roman" w:hAnsi="Times New Roman" w:cs="Times New Roman"/>
          <w:b/>
          <w:i/>
          <w:lang w:val="ro-RO"/>
        </w:rPr>
        <w:t>тел</w:t>
      </w:r>
      <w:proofErr w:type="spellEnd"/>
      <w:r>
        <w:rPr>
          <w:rFonts w:ascii="Times New Roman" w:hAnsi="Times New Roman" w:cs="Times New Roman"/>
          <w:b/>
          <w:i/>
          <w:lang w:val="ro-RO"/>
        </w:rPr>
        <w:t>. 0265-2-26-65, 0265-2-21-08</w:t>
      </w:r>
      <w:r>
        <w:rPr>
          <w:rFonts w:ascii="Times New Roman" w:hAnsi="Times New Roman" w:cs="Times New Roman"/>
          <w:b/>
          <w:i/>
          <w:sz w:val="28"/>
          <w:szCs w:val="28"/>
          <w:lang w:val="ro-RO"/>
        </w:rPr>
        <w:t xml:space="preserve">        </w:t>
      </w:r>
    </w:p>
    <w:p w:rsidR="00ED753F" w:rsidRDefault="00ED753F" w:rsidP="00ED753F">
      <w:pPr>
        <w:spacing w:after="0"/>
        <w:rPr>
          <w:rFonts w:ascii="Times New Roman" w:hAnsi="Times New Roman" w:cs="Times New Roman"/>
          <w:b/>
          <w:i/>
          <w:sz w:val="28"/>
          <w:szCs w:val="28"/>
          <w:lang w:val="ro-RO"/>
        </w:rPr>
      </w:pPr>
    </w:p>
    <w:p w:rsidR="00ED753F" w:rsidRDefault="00ED753F" w:rsidP="00ED753F">
      <w:pPr>
        <w:spacing w:after="0"/>
        <w:rPr>
          <w:rFonts w:ascii="Times New Roman" w:hAnsi="Times New Roman" w:cs="Times New Roman"/>
          <w:b/>
          <w:i/>
          <w:sz w:val="28"/>
          <w:szCs w:val="28"/>
          <w:lang w:val="ro-RO"/>
        </w:rPr>
      </w:pPr>
      <w:r>
        <w:rPr>
          <w:rFonts w:ascii="Times New Roman" w:hAnsi="Times New Roman" w:cs="Times New Roman"/>
          <w:b/>
          <w:i/>
          <w:sz w:val="28"/>
          <w:szCs w:val="28"/>
          <w:lang w:val="ro-RO"/>
        </w:rPr>
        <w:t xml:space="preserve">                                                                                                                                                                                              </w:t>
      </w:r>
      <w:r>
        <w:rPr>
          <w:rFonts w:ascii="Times New Roman" w:hAnsi="Times New Roman" w:cs="Times New Roman"/>
          <w:b/>
          <w:sz w:val="28"/>
          <w:szCs w:val="28"/>
          <w:lang w:val="ro-RO"/>
        </w:rPr>
        <w:t xml:space="preserve">  </w:t>
      </w:r>
    </w:p>
    <w:p w:rsidR="00ED753F" w:rsidRDefault="00ED753F" w:rsidP="00ED753F">
      <w:pPr>
        <w:spacing w:after="0"/>
        <w:jc w:val="center"/>
        <w:rPr>
          <w:rFonts w:ascii="Times New Roman" w:hAnsi="Times New Roman" w:cs="Times New Roman"/>
          <w:b/>
          <w:i/>
          <w:color w:val="000000" w:themeColor="text1"/>
          <w:sz w:val="28"/>
          <w:szCs w:val="28"/>
          <w:lang w:val="ro-RO"/>
        </w:rPr>
      </w:pPr>
    </w:p>
    <w:p w:rsidR="00ED753F" w:rsidRDefault="00ED753F" w:rsidP="00ED753F">
      <w:pPr>
        <w:spacing w:after="0"/>
        <w:jc w:val="center"/>
        <w:rPr>
          <w:rFonts w:ascii="Times New Roman" w:hAnsi="Times New Roman" w:cs="Times New Roman"/>
          <w:sz w:val="24"/>
          <w:szCs w:val="24"/>
          <w:u w:val="single"/>
          <w:lang w:val="ro-RO"/>
        </w:rPr>
      </w:pPr>
      <w:r>
        <w:rPr>
          <w:rFonts w:ascii="Times New Roman" w:hAnsi="Times New Roman" w:cs="Times New Roman"/>
          <w:b/>
          <w:sz w:val="24"/>
          <w:szCs w:val="24"/>
          <w:lang w:val="ro-RO"/>
        </w:rPr>
        <w:t>DECIZIE  nr. 2/4</w:t>
      </w:r>
      <w:r>
        <w:rPr>
          <w:rFonts w:ascii="Times New Roman" w:hAnsi="Times New Roman" w:cs="Times New Roman"/>
          <w:b/>
          <w:sz w:val="24"/>
          <w:szCs w:val="24"/>
          <w:u w:val="single"/>
          <w:lang w:val="ro-RO"/>
        </w:rPr>
        <w:t xml:space="preserve">               </w:t>
      </w:r>
    </w:p>
    <w:p w:rsidR="00ED753F" w:rsidRDefault="00ED753F" w:rsidP="00ED753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din  20  mai 2020</w:t>
      </w:r>
    </w:p>
    <w:p w:rsidR="00ED753F" w:rsidRDefault="00ED753F" w:rsidP="00ED753F">
      <w:pPr>
        <w:spacing w:after="0"/>
        <w:jc w:val="center"/>
        <w:rPr>
          <w:rFonts w:ascii="Times New Roman" w:hAnsi="Times New Roman" w:cs="Times New Roman"/>
          <w:b/>
          <w:i/>
          <w:sz w:val="24"/>
          <w:szCs w:val="24"/>
          <w:u w:val="single"/>
          <w:lang w:val="ro-RO"/>
        </w:rPr>
      </w:pPr>
    </w:p>
    <w:p w:rsidR="00ED753F" w:rsidRDefault="00ED753F" w:rsidP="00ED753F">
      <w:pPr>
        <w:spacing w:after="0"/>
        <w:rPr>
          <w:rFonts w:ascii="Times New Roman" w:hAnsi="Times New Roman" w:cs="Times New Roman"/>
          <w:b/>
          <w:sz w:val="28"/>
          <w:szCs w:val="28"/>
          <w:lang w:val="ro-RO"/>
        </w:rPr>
      </w:pPr>
    </w:p>
    <w:p w:rsidR="00ED753F" w:rsidRDefault="00ED753F" w:rsidP="00ED753F">
      <w:pPr>
        <w:pStyle w:val="Default"/>
        <w:rPr>
          <w:b/>
          <w:lang w:val="en-US"/>
        </w:rPr>
      </w:pPr>
      <w:r>
        <w:rPr>
          <w:b/>
          <w:lang w:val="en-US"/>
        </w:rPr>
        <w:t xml:space="preserve">Cu </w:t>
      </w:r>
      <w:proofErr w:type="spellStart"/>
      <w:r>
        <w:rPr>
          <w:b/>
          <w:lang w:val="en-US"/>
        </w:rPr>
        <w:t>privire</w:t>
      </w:r>
      <w:proofErr w:type="spellEnd"/>
      <w:r>
        <w:rPr>
          <w:b/>
          <w:lang w:val="en-US"/>
        </w:rPr>
        <w:t xml:space="preserve"> </w:t>
      </w:r>
      <w:proofErr w:type="gramStart"/>
      <w:r>
        <w:rPr>
          <w:b/>
          <w:lang w:val="en-US"/>
        </w:rPr>
        <w:t xml:space="preserve">la  </w:t>
      </w:r>
      <w:proofErr w:type="spellStart"/>
      <w:r>
        <w:rPr>
          <w:b/>
          <w:lang w:val="en-US"/>
        </w:rPr>
        <w:t>reîncheierea</w:t>
      </w:r>
      <w:proofErr w:type="spellEnd"/>
      <w:proofErr w:type="gramEnd"/>
      <w:r>
        <w:rPr>
          <w:b/>
          <w:lang w:val="en-US"/>
        </w:rPr>
        <w:t xml:space="preserve"> </w:t>
      </w:r>
      <w:proofErr w:type="spellStart"/>
      <w:r>
        <w:rPr>
          <w:b/>
          <w:lang w:val="en-US"/>
        </w:rPr>
        <w:t>Contractului</w:t>
      </w:r>
      <w:proofErr w:type="spellEnd"/>
      <w:r>
        <w:rPr>
          <w:b/>
          <w:lang w:val="en-US"/>
        </w:rPr>
        <w:t xml:space="preserve"> </w:t>
      </w:r>
    </w:p>
    <w:p w:rsidR="00ED753F" w:rsidRDefault="00ED753F" w:rsidP="00ED753F">
      <w:pPr>
        <w:pStyle w:val="Default"/>
        <w:rPr>
          <w:b/>
          <w:lang w:val="ro-RO"/>
        </w:rPr>
      </w:pPr>
      <w:r>
        <w:rPr>
          <w:b/>
          <w:lang w:val="ro-RO"/>
        </w:rPr>
        <w:t>individual de muncă al administratorului</w:t>
      </w:r>
    </w:p>
    <w:p w:rsidR="00ED753F" w:rsidRDefault="00ED753F" w:rsidP="00ED753F">
      <w:pPr>
        <w:pStyle w:val="Default"/>
        <w:rPr>
          <w:b/>
          <w:lang w:val="ro-RO"/>
        </w:rPr>
      </w:pPr>
      <w:r>
        <w:rPr>
          <w:b/>
          <w:lang w:val="ro-RO"/>
        </w:rPr>
        <w:t>ÎM ”</w:t>
      </w:r>
      <w:proofErr w:type="spellStart"/>
      <w:r>
        <w:rPr>
          <w:b/>
          <w:lang w:val="ro-RO"/>
        </w:rPr>
        <w:t>Antermo</w:t>
      </w:r>
      <w:proofErr w:type="spellEnd"/>
      <w:r>
        <w:rPr>
          <w:b/>
          <w:lang w:val="ro-RO"/>
        </w:rPr>
        <w:t>” Anenii Noi</w:t>
      </w:r>
    </w:p>
    <w:p w:rsidR="00ED753F" w:rsidRDefault="00ED753F" w:rsidP="00ED753F">
      <w:pPr>
        <w:pStyle w:val="Default"/>
        <w:spacing w:line="276" w:lineRule="auto"/>
        <w:rPr>
          <w:sz w:val="28"/>
          <w:szCs w:val="28"/>
          <w:lang w:val="en-US"/>
        </w:rPr>
      </w:pPr>
      <w:r>
        <w:rPr>
          <w:sz w:val="28"/>
          <w:szCs w:val="28"/>
          <w:lang w:val="en-US"/>
        </w:rPr>
        <w:t xml:space="preserve">       </w:t>
      </w:r>
    </w:p>
    <w:p w:rsidR="00ED753F" w:rsidRDefault="00ED753F" w:rsidP="00ED753F">
      <w:pPr>
        <w:pStyle w:val="4"/>
        <w:shd w:val="clear" w:color="auto" w:fill="FFFFFF"/>
        <w:spacing w:before="132" w:beforeAutospacing="0" w:after="132" w:afterAutospacing="0"/>
        <w:jc w:val="both"/>
        <w:rPr>
          <w:b w:val="0"/>
          <w:bCs w:val="0"/>
          <w:lang w:val="en-US"/>
        </w:rPr>
      </w:pPr>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temeiul</w:t>
      </w:r>
      <w:proofErr w:type="spellEnd"/>
      <w:r>
        <w:rPr>
          <w:b w:val="0"/>
          <w:lang w:val="en-US"/>
        </w:rPr>
        <w:t xml:space="preserve"> art.7 alin.3</w:t>
      </w:r>
      <w:proofErr w:type="gramStart"/>
      <w:r>
        <w:rPr>
          <w:b w:val="0"/>
          <w:lang w:val="en-US"/>
        </w:rPr>
        <w:t>,5</w:t>
      </w:r>
      <w:proofErr w:type="gramEnd"/>
      <w:r>
        <w:rPr>
          <w:b w:val="0"/>
          <w:lang w:val="en-US"/>
        </w:rPr>
        <w:t xml:space="preserve"> din </w:t>
      </w:r>
      <w:proofErr w:type="spellStart"/>
      <w:r>
        <w:rPr>
          <w:b w:val="0"/>
          <w:lang w:val="en-US"/>
        </w:rPr>
        <w:t>Legea</w:t>
      </w:r>
      <w:proofErr w:type="spellEnd"/>
      <w:r>
        <w:rPr>
          <w:b w:val="0"/>
          <w:lang w:val="en-US"/>
        </w:rPr>
        <w:t xml:space="preserve"> 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 xml:space="preserve">;  art.1, pct.4) </w:t>
      </w:r>
      <w:proofErr w:type="spellStart"/>
      <w:r>
        <w:rPr>
          <w:b w:val="0"/>
          <w:lang w:val="en-US"/>
        </w:rPr>
        <w:t>și</w:t>
      </w:r>
      <w:proofErr w:type="spellEnd"/>
      <w:r>
        <w:rPr>
          <w:b w:val="0"/>
          <w:lang w:val="en-US"/>
        </w:rPr>
        <w:t xml:space="preserve"> art.4  din </w:t>
      </w:r>
      <w:proofErr w:type="spellStart"/>
      <w:r>
        <w:rPr>
          <w:b w:val="0"/>
          <w:lang w:val="en-US"/>
        </w:rPr>
        <w:t>Hotărârea</w:t>
      </w:r>
      <w:proofErr w:type="spellEnd"/>
      <w:r>
        <w:rPr>
          <w:b w:val="0"/>
          <w:lang w:val="en-US"/>
        </w:rPr>
        <w:t xml:space="preserve"> </w:t>
      </w:r>
      <w:proofErr w:type="spellStart"/>
      <w:r>
        <w:rPr>
          <w:b w:val="0"/>
          <w:lang w:val="en-US"/>
        </w:rPr>
        <w:t>Guvernului</w:t>
      </w:r>
      <w:proofErr w:type="spellEnd"/>
      <w:r>
        <w:rPr>
          <w:b w:val="0"/>
          <w:lang w:val="en-US"/>
        </w:rPr>
        <w:t xml:space="preserve"> nr. 484 din 18.10.2019 </w:t>
      </w:r>
      <w:proofErr w:type="spellStart"/>
      <w:r>
        <w:rPr>
          <w:b w:val="0"/>
          <w:lang w:val="en-US"/>
        </w:rPr>
        <w:t>pentru</w:t>
      </w:r>
      <w:proofErr w:type="spellEnd"/>
      <w:r>
        <w:rPr>
          <w:b w:val="0"/>
          <w:lang w:val="en-US"/>
        </w:rPr>
        <w:t xml:space="preserve"> </w:t>
      </w:r>
      <w:proofErr w:type="spellStart"/>
      <w:r>
        <w:rPr>
          <w:b w:val="0"/>
          <w:lang w:val="en-US"/>
        </w:rPr>
        <w:t>aprobarea</w:t>
      </w:r>
      <w:proofErr w:type="spellEnd"/>
      <w:r>
        <w:rPr>
          <w:b w:val="0"/>
          <w:lang w:val="en-US"/>
        </w:rPr>
        <w:t xml:space="preserve"> </w:t>
      </w:r>
      <w:proofErr w:type="spellStart"/>
      <w:r>
        <w:rPr>
          <w:b w:val="0"/>
          <w:lang w:val="en-US"/>
        </w:rPr>
        <w:t>unor</w:t>
      </w:r>
      <w:proofErr w:type="spellEnd"/>
      <w:r>
        <w:rPr>
          <w:b w:val="0"/>
          <w:lang w:val="en-US"/>
        </w:rPr>
        <w:t xml:space="preserve"> </w:t>
      </w:r>
      <w:proofErr w:type="spellStart"/>
      <w:r>
        <w:rPr>
          <w:b w:val="0"/>
          <w:lang w:val="en-US"/>
        </w:rPr>
        <w:t>acte</w:t>
      </w:r>
      <w:proofErr w:type="spellEnd"/>
      <w:r>
        <w:rPr>
          <w:b w:val="0"/>
          <w:lang w:val="en-US"/>
        </w:rPr>
        <w:t xml:space="preserve"> normative </w:t>
      </w:r>
      <w:proofErr w:type="spellStart"/>
      <w:r>
        <w:rPr>
          <w:b w:val="0"/>
          <w:lang w:val="en-US"/>
        </w:rPr>
        <w:t>privind</w:t>
      </w:r>
      <w:proofErr w:type="spellEnd"/>
      <w:r>
        <w:rPr>
          <w:b w:val="0"/>
          <w:lang w:val="en-US"/>
        </w:rPr>
        <w:t xml:space="preserve"> </w:t>
      </w:r>
      <w:proofErr w:type="spellStart"/>
      <w:r>
        <w:rPr>
          <w:b w:val="0"/>
          <w:lang w:val="en-US"/>
        </w:rPr>
        <w:t>punerea</w:t>
      </w:r>
      <w:proofErr w:type="spellEnd"/>
      <w:r>
        <w:rPr>
          <w:b w:val="0"/>
          <w:lang w:val="en-US"/>
        </w:rPr>
        <w:t xml:space="preserve"> </w:t>
      </w:r>
      <w:proofErr w:type="spellStart"/>
      <w:r>
        <w:rPr>
          <w:b w:val="0"/>
          <w:lang w:val="en-US"/>
        </w:rPr>
        <w:t>în</w:t>
      </w:r>
      <w:proofErr w:type="spellEnd"/>
      <w:r>
        <w:rPr>
          <w:b w:val="0"/>
          <w:lang w:val="en-US"/>
        </w:rPr>
        <w:t xml:space="preserve"> </w:t>
      </w:r>
      <w:proofErr w:type="spellStart"/>
      <w:r>
        <w:rPr>
          <w:b w:val="0"/>
          <w:lang w:val="en-US"/>
        </w:rPr>
        <w:t>aplicare</w:t>
      </w:r>
      <w:proofErr w:type="spellEnd"/>
      <w:r>
        <w:rPr>
          <w:b w:val="0"/>
          <w:lang w:val="en-US"/>
        </w:rPr>
        <w:t xml:space="preserve"> a </w:t>
      </w:r>
      <w:proofErr w:type="spellStart"/>
      <w:r>
        <w:rPr>
          <w:b w:val="0"/>
          <w:lang w:val="en-US"/>
        </w:rPr>
        <w:t>Legii</w:t>
      </w:r>
      <w:proofErr w:type="spellEnd"/>
      <w:r>
        <w:rPr>
          <w:b w:val="0"/>
          <w:lang w:val="en-US"/>
        </w:rPr>
        <w:t xml:space="preserve"> nr.246/2017 </w:t>
      </w:r>
      <w:proofErr w:type="spellStart"/>
      <w:r>
        <w:rPr>
          <w:b w:val="0"/>
          <w:lang w:val="en-US"/>
        </w:rPr>
        <w:t>cu</w:t>
      </w:r>
      <w:proofErr w:type="spellEnd"/>
      <w:r>
        <w:rPr>
          <w:b w:val="0"/>
          <w:lang w:val="en-US"/>
        </w:rPr>
        <w:t xml:space="preserve"> </w:t>
      </w:r>
      <w:proofErr w:type="spellStart"/>
      <w:r>
        <w:rPr>
          <w:b w:val="0"/>
          <w:lang w:val="en-US"/>
        </w:rPr>
        <w:t>privire</w:t>
      </w:r>
      <w:proofErr w:type="spellEnd"/>
      <w:r>
        <w:rPr>
          <w:b w:val="0"/>
          <w:lang w:val="en-US"/>
        </w:rPr>
        <w:t xml:space="preserve"> la </w:t>
      </w:r>
      <w:proofErr w:type="spellStart"/>
      <w:r>
        <w:rPr>
          <w:b w:val="0"/>
          <w:lang w:val="en-US"/>
        </w:rPr>
        <w:t>întreprinderea</w:t>
      </w:r>
      <w:proofErr w:type="spellEnd"/>
      <w:r>
        <w:rPr>
          <w:b w:val="0"/>
          <w:lang w:val="en-US"/>
        </w:rPr>
        <w:t xml:space="preserve"> de stat </w:t>
      </w:r>
      <w:proofErr w:type="spellStart"/>
      <w:r>
        <w:rPr>
          <w:b w:val="0"/>
          <w:lang w:val="en-US"/>
        </w:rPr>
        <w:t>și</w:t>
      </w:r>
      <w:proofErr w:type="spellEnd"/>
      <w:r>
        <w:rPr>
          <w:b w:val="0"/>
          <w:lang w:val="en-US"/>
        </w:rPr>
        <w:t xml:space="preserve"> </w:t>
      </w:r>
      <w:proofErr w:type="spellStart"/>
      <w:r>
        <w:rPr>
          <w:b w:val="0"/>
          <w:lang w:val="en-US"/>
        </w:rPr>
        <w:t>întreprinderea</w:t>
      </w:r>
      <w:proofErr w:type="spellEnd"/>
      <w:r>
        <w:rPr>
          <w:b w:val="0"/>
          <w:lang w:val="en-US"/>
        </w:rPr>
        <w:t xml:space="preserve"> </w:t>
      </w:r>
      <w:proofErr w:type="spellStart"/>
      <w:r>
        <w:rPr>
          <w:b w:val="0"/>
          <w:lang w:val="en-US"/>
        </w:rPr>
        <w:t>municipală</w:t>
      </w:r>
      <w:proofErr w:type="spellEnd"/>
      <w:r>
        <w:rPr>
          <w:b w:val="0"/>
          <w:lang w:val="en-US"/>
        </w:rPr>
        <w:t xml:space="preserve">; art.14 din </w:t>
      </w:r>
      <w:proofErr w:type="spellStart"/>
      <w:r>
        <w:rPr>
          <w:b w:val="0"/>
          <w:lang w:val="en-US"/>
        </w:rPr>
        <w:t>Legea</w:t>
      </w:r>
      <w:proofErr w:type="spellEnd"/>
      <w:r>
        <w:rPr>
          <w:b w:val="0"/>
          <w:lang w:val="en-US"/>
        </w:rPr>
        <w:t xml:space="preserve"> </w:t>
      </w:r>
      <w:r w:rsidR="00E67132">
        <w:rPr>
          <w:b w:val="0"/>
          <w:lang w:val="en-US"/>
        </w:rPr>
        <w:t>nr.</w:t>
      </w:r>
      <w:r>
        <w:rPr>
          <w:b w:val="0"/>
          <w:lang w:val="en-US"/>
        </w:rPr>
        <w:t xml:space="preserve">436/2006 </w:t>
      </w:r>
      <w:proofErr w:type="spellStart"/>
      <w:r>
        <w:rPr>
          <w:b w:val="0"/>
          <w:lang w:val="en-US"/>
        </w:rPr>
        <w:t>privind</w:t>
      </w:r>
      <w:proofErr w:type="spellEnd"/>
      <w:r>
        <w:rPr>
          <w:b w:val="0"/>
          <w:lang w:val="en-US"/>
        </w:rPr>
        <w:t xml:space="preserve"> </w:t>
      </w:r>
      <w:proofErr w:type="spellStart"/>
      <w:r>
        <w:rPr>
          <w:b w:val="0"/>
          <w:lang w:val="en-US"/>
        </w:rPr>
        <w:t>administraţia</w:t>
      </w:r>
      <w:proofErr w:type="spellEnd"/>
      <w:r>
        <w:rPr>
          <w:b w:val="0"/>
          <w:lang w:val="en-US"/>
        </w:rPr>
        <w:t xml:space="preserve"> </w:t>
      </w:r>
      <w:proofErr w:type="spellStart"/>
      <w:r>
        <w:rPr>
          <w:b w:val="0"/>
          <w:lang w:val="en-US"/>
        </w:rPr>
        <w:t>publică</w:t>
      </w:r>
      <w:proofErr w:type="spellEnd"/>
      <w:r>
        <w:rPr>
          <w:b w:val="0"/>
          <w:lang w:val="en-US"/>
        </w:rPr>
        <w:t xml:space="preserve"> </w:t>
      </w:r>
      <w:proofErr w:type="spellStart"/>
      <w:r>
        <w:rPr>
          <w:b w:val="0"/>
          <w:lang w:val="en-US"/>
        </w:rPr>
        <w:t>locală</w:t>
      </w:r>
      <w:proofErr w:type="spellEnd"/>
      <w:r>
        <w:rPr>
          <w:b w:val="0"/>
          <w:lang w:val="en-US"/>
        </w:rPr>
        <w:t xml:space="preser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w:t>
      </w:r>
      <w:proofErr w:type="spellStart"/>
      <w:r>
        <w:rPr>
          <w:b w:val="0"/>
          <w:lang w:val="en-US"/>
        </w:rPr>
        <w:t>Legea</w:t>
      </w:r>
      <w:proofErr w:type="spellEnd"/>
      <w:r>
        <w:rPr>
          <w:b w:val="0"/>
          <w:lang w:val="en-US"/>
        </w:rPr>
        <w:t xml:space="preserve"> </w:t>
      </w:r>
      <w:r w:rsidR="00E67132">
        <w:rPr>
          <w:b w:val="0"/>
          <w:lang w:val="en-US"/>
        </w:rPr>
        <w:t>nr.</w:t>
      </w:r>
      <w:r>
        <w:rPr>
          <w:b w:val="0"/>
          <w:lang w:val="en-US"/>
        </w:rPr>
        <w:t xml:space="preserve">100/2017 </w:t>
      </w:r>
      <w:proofErr w:type="spellStart"/>
      <w:r>
        <w:rPr>
          <w:b w:val="0"/>
          <w:lang w:val="en-US"/>
        </w:rPr>
        <w:t>privind</w:t>
      </w:r>
      <w:proofErr w:type="spellEnd"/>
      <w:r>
        <w:rPr>
          <w:b w:val="0"/>
          <w:lang w:val="en-US"/>
        </w:rPr>
        <w:t xml:space="preserve"> </w:t>
      </w:r>
      <w:proofErr w:type="spellStart"/>
      <w:r>
        <w:rPr>
          <w:b w:val="0"/>
          <w:lang w:val="en-US"/>
        </w:rPr>
        <w:t>actele</w:t>
      </w:r>
      <w:proofErr w:type="spellEnd"/>
      <w:r>
        <w:rPr>
          <w:b w:val="0"/>
          <w:lang w:val="en-US"/>
        </w:rPr>
        <w:t xml:space="preserve"> normative cu </w:t>
      </w:r>
      <w:proofErr w:type="spellStart"/>
      <w:r>
        <w:rPr>
          <w:b w:val="0"/>
          <w:lang w:val="en-US"/>
        </w:rPr>
        <w:t>modificările</w:t>
      </w:r>
      <w:proofErr w:type="spellEnd"/>
      <w:r>
        <w:rPr>
          <w:b w:val="0"/>
          <w:lang w:val="en-US"/>
        </w:rPr>
        <w:t xml:space="preserve"> </w:t>
      </w:r>
      <w:proofErr w:type="spellStart"/>
      <w:r>
        <w:rPr>
          <w:b w:val="0"/>
          <w:lang w:val="en-US"/>
        </w:rPr>
        <w:t>şi</w:t>
      </w:r>
      <w:proofErr w:type="spellEnd"/>
      <w:r>
        <w:rPr>
          <w:b w:val="0"/>
          <w:lang w:val="en-US"/>
        </w:rPr>
        <w:t xml:space="preserve"> </w:t>
      </w:r>
      <w:proofErr w:type="spellStart"/>
      <w:r>
        <w:rPr>
          <w:b w:val="0"/>
          <w:lang w:val="en-US"/>
        </w:rPr>
        <w:t>completările</w:t>
      </w:r>
      <w:proofErr w:type="spellEnd"/>
      <w:r>
        <w:rPr>
          <w:b w:val="0"/>
          <w:lang w:val="en-US"/>
        </w:rPr>
        <w:t xml:space="preserve"> </w:t>
      </w:r>
      <w:proofErr w:type="spellStart"/>
      <w:r>
        <w:rPr>
          <w:b w:val="0"/>
          <w:lang w:val="en-US"/>
        </w:rPr>
        <w:t>ulterioare</w:t>
      </w:r>
      <w:proofErr w:type="spellEnd"/>
      <w:r>
        <w:rPr>
          <w:b w:val="0"/>
          <w:lang w:val="en-US"/>
        </w:rPr>
        <w:t xml:space="preserve">; conform </w:t>
      </w:r>
      <w:proofErr w:type="spellStart"/>
      <w:r>
        <w:rPr>
          <w:b w:val="0"/>
          <w:lang w:val="en-US"/>
        </w:rPr>
        <w:t>Statutului</w:t>
      </w:r>
      <w:proofErr w:type="spellEnd"/>
      <w:r>
        <w:rPr>
          <w:b w:val="0"/>
          <w:lang w:val="en-US"/>
        </w:rPr>
        <w:t xml:space="preserve"> </w:t>
      </w:r>
      <w:proofErr w:type="gramStart"/>
      <w:r>
        <w:rPr>
          <w:b w:val="0"/>
          <w:lang w:val="ro-RO"/>
        </w:rPr>
        <w:t>ÎM ”</w:t>
      </w:r>
      <w:proofErr w:type="spellStart"/>
      <w:proofErr w:type="gramEnd"/>
      <w:r>
        <w:rPr>
          <w:b w:val="0"/>
          <w:lang w:val="ro-RO"/>
        </w:rPr>
        <w:t>Antermo</w:t>
      </w:r>
      <w:proofErr w:type="spellEnd"/>
      <w:r>
        <w:rPr>
          <w:b w:val="0"/>
          <w:lang w:val="ro-RO"/>
        </w:rPr>
        <w:t xml:space="preserve">” Anenii Noi; </w:t>
      </w:r>
      <w:r>
        <w:rPr>
          <w:b w:val="0"/>
          <w:lang w:val="en-US"/>
        </w:rPr>
        <w:t xml:space="preserve"> </w:t>
      </w:r>
      <w:proofErr w:type="spellStart"/>
      <w:r>
        <w:rPr>
          <w:b w:val="0"/>
          <w:lang w:val="en-US"/>
        </w:rPr>
        <w:t>având</w:t>
      </w:r>
      <w:proofErr w:type="spellEnd"/>
      <w:r>
        <w:rPr>
          <w:b w:val="0"/>
          <w:lang w:val="en-US"/>
        </w:rPr>
        <w:t xml:space="preserve"> </w:t>
      </w:r>
      <w:proofErr w:type="spellStart"/>
      <w:r>
        <w:rPr>
          <w:b w:val="0"/>
          <w:lang w:val="en-US"/>
        </w:rPr>
        <w:t>avizele</w:t>
      </w:r>
      <w:proofErr w:type="spellEnd"/>
      <w:r>
        <w:rPr>
          <w:b w:val="0"/>
          <w:lang w:val="en-US"/>
        </w:rPr>
        <w:t xml:space="preserve"> </w:t>
      </w:r>
      <w:proofErr w:type="spellStart"/>
      <w:r>
        <w:rPr>
          <w:b w:val="0"/>
          <w:lang w:val="en-US"/>
        </w:rPr>
        <w:t>comisiilor</w:t>
      </w:r>
      <w:proofErr w:type="spellEnd"/>
      <w:r>
        <w:rPr>
          <w:b w:val="0"/>
          <w:lang w:val="en-US"/>
        </w:rPr>
        <w:t xml:space="preserve"> de </w:t>
      </w:r>
      <w:proofErr w:type="spellStart"/>
      <w:r>
        <w:rPr>
          <w:b w:val="0"/>
          <w:lang w:val="en-US"/>
        </w:rPr>
        <w:t>specialitate</w:t>
      </w:r>
      <w:proofErr w:type="spellEnd"/>
      <w:r>
        <w:rPr>
          <w:b w:val="0"/>
          <w:lang w:val="en-US"/>
        </w:rPr>
        <w:t xml:space="preserve">, </w:t>
      </w:r>
      <w:proofErr w:type="spellStart"/>
      <w:r>
        <w:rPr>
          <w:b w:val="0"/>
          <w:lang w:val="en-US"/>
        </w:rPr>
        <w:t>Consiliul</w:t>
      </w:r>
      <w:proofErr w:type="spellEnd"/>
      <w:r>
        <w:rPr>
          <w:b w:val="0"/>
          <w:lang w:val="en-US"/>
        </w:rPr>
        <w:t xml:space="preserve"> </w:t>
      </w:r>
      <w:proofErr w:type="spellStart"/>
      <w:r>
        <w:rPr>
          <w:b w:val="0"/>
          <w:lang w:val="en-US"/>
        </w:rPr>
        <w:t>orăşenesc</w:t>
      </w:r>
      <w:proofErr w:type="spellEnd"/>
      <w:r>
        <w:rPr>
          <w:b w:val="0"/>
          <w:lang w:val="en-US"/>
        </w:rPr>
        <w:t xml:space="preserve"> </w:t>
      </w:r>
      <w:proofErr w:type="spellStart"/>
      <w:r>
        <w:rPr>
          <w:b w:val="0"/>
          <w:lang w:val="en-US"/>
        </w:rPr>
        <w:t>Anenii</w:t>
      </w:r>
      <w:proofErr w:type="spellEnd"/>
      <w:r>
        <w:rPr>
          <w:b w:val="0"/>
          <w:lang w:val="en-US"/>
        </w:rPr>
        <w:t xml:space="preserve"> </w:t>
      </w:r>
      <w:proofErr w:type="spellStart"/>
      <w:r>
        <w:rPr>
          <w:b w:val="0"/>
          <w:lang w:val="en-US"/>
        </w:rPr>
        <w:t>Noi</w:t>
      </w:r>
      <w:proofErr w:type="spellEnd"/>
      <w:r>
        <w:rPr>
          <w:b w:val="0"/>
          <w:lang w:val="en-US"/>
        </w:rPr>
        <w:t>,</w:t>
      </w:r>
    </w:p>
    <w:p w:rsidR="00ED753F" w:rsidRDefault="00ED753F" w:rsidP="00ED753F">
      <w:pPr>
        <w:tabs>
          <w:tab w:val="left" w:pos="6765"/>
        </w:tabs>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DECIDE:</w:t>
      </w:r>
    </w:p>
    <w:p w:rsidR="00ED753F" w:rsidRDefault="00ED753F" w:rsidP="00ED753F">
      <w:pPr>
        <w:spacing w:after="0" w:line="240" w:lineRule="auto"/>
        <w:jc w:val="both"/>
        <w:rPr>
          <w:rFonts w:ascii="Times New Roman" w:hAnsi="Times New Roman" w:cs="Times New Roman"/>
          <w:sz w:val="24"/>
          <w:szCs w:val="24"/>
          <w:lang w:val="ro-RO"/>
        </w:rPr>
      </w:pPr>
    </w:p>
    <w:p w:rsidR="00ED753F" w:rsidRDefault="00ED753F" w:rsidP="00ED753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1. Se acceptă  și se aprobă  Contractul individual de muncă al administratorului  ÎM”</w:t>
      </w:r>
      <w:proofErr w:type="spellStart"/>
      <w:r>
        <w:rPr>
          <w:rFonts w:ascii="Times New Roman" w:hAnsi="Times New Roman" w:cs="Times New Roman"/>
          <w:sz w:val="24"/>
          <w:szCs w:val="24"/>
          <w:lang w:val="ro-RO"/>
        </w:rPr>
        <w:t>Antermo</w:t>
      </w:r>
      <w:proofErr w:type="spellEnd"/>
      <w:r>
        <w:rPr>
          <w:rFonts w:ascii="Times New Roman" w:hAnsi="Times New Roman" w:cs="Times New Roman"/>
          <w:sz w:val="24"/>
          <w:szCs w:val="24"/>
          <w:lang w:val="ro-RO"/>
        </w:rPr>
        <w:t xml:space="preserve">” Anenii Noi, dl V. </w:t>
      </w:r>
      <w:proofErr w:type="spellStart"/>
      <w:r>
        <w:rPr>
          <w:rFonts w:ascii="Times New Roman" w:hAnsi="Times New Roman" w:cs="Times New Roman"/>
          <w:sz w:val="24"/>
          <w:szCs w:val="24"/>
          <w:lang w:val="ro-RO"/>
        </w:rPr>
        <w:t>Perju</w:t>
      </w:r>
      <w:proofErr w:type="spellEnd"/>
      <w:r>
        <w:rPr>
          <w:rFonts w:ascii="Times New Roman" w:hAnsi="Times New Roman" w:cs="Times New Roman"/>
          <w:sz w:val="24"/>
          <w:szCs w:val="24"/>
          <w:lang w:val="ro-RO"/>
        </w:rPr>
        <w:t xml:space="preserve">  aprobat  prin Hotărârea Guvernului nr. 484 din 18.10.2019, prin reîncheierea Contractului între Fondatorul și Administratorul  ÎM ”</w:t>
      </w:r>
      <w:proofErr w:type="spellStart"/>
      <w:r>
        <w:rPr>
          <w:rFonts w:ascii="Times New Roman" w:hAnsi="Times New Roman" w:cs="Times New Roman"/>
          <w:sz w:val="24"/>
          <w:szCs w:val="24"/>
          <w:lang w:val="ro-RO"/>
        </w:rPr>
        <w:t>Antermo</w:t>
      </w:r>
      <w:proofErr w:type="spellEnd"/>
      <w:r>
        <w:rPr>
          <w:rFonts w:ascii="Times New Roman" w:hAnsi="Times New Roman" w:cs="Times New Roman"/>
          <w:sz w:val="24"/>
          <w:szCs w:val="24"/>
          <w:lang w:val="ro-RO"/>
        </w:rPr>
        <w:t xml:space="preserve">” Anenii Noi  dl V. </w:t>
      </w:r>
      <w:proofErr w:type="spellStart"/>
      <w:r>
        <w:rPr>
          <w:rFonts w:ascii="Times New Roman" w:hAnsi="Times New Roman" w:cs="Times New Roman"/>
          <w:sz w:val="24"/>
          <w:szCs w:val="24"/>
          <w:lang w:val="ro-RO"/>
        </w:rPr>
        <w:t>Perju</w:t>
      </w:r>
      <w:proofErr w:type="spellEnd"/>
      <w:r>
        <w:rPr>
          <w:rFonts w:ascii="Times New Roman" w:hAnsi="Times New Roman" w:cs="Times New Roman"/>
          <w:sz w:val="24"/>
          <w:szCs w:val="24"/>
          <w:lang w:val="ro-RO"/>
        </w:rPr>
        <w:t>, pe 1 (unu) an pentru perioada de la 20 mai 2020 până la 20 mai 2021, cu coeficientul de multiplicitate 4.</w:t>
      </w:r>
    </w:p>
    <w:p w:rsidR="00ED753F" w:rsidRDefault="00ED753F" w:rsidP="00ED753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2. Se împuternicește dl </w:t>
      </w:r>
      <w:proofErr w:type="spellStart"/>
      <w:r>
        <w:rPr>
          <w:rFonts w:ascii="Times New Roman" w:hAnsi="Times New Roman" w:cs="Times New Roman"/>
          <w:sz w:val="24"/>
          <w:szCs w:val="24"/>
          <w:lang w:val="ro-RO"/>
        </w:rPr>
        <w:t>Mațarin</w:t>
      </w:r>
      <w:proofErr w:type="spellEnd"/>
      <w:r>
        <w:rPr>
          <w:rFonts w:ascii="Times New Roman" w:hAnsi="Times New Roman" w:cs="Times New Roman"/>
          <w:sz w:val="24"/>
          <w:szCs w:val="24"/>
          <w:lang w:val="ro-RO"/>
        </w:rPr>
        <w:t xml:space="preserve"> A.,primarul or. Anenii Noi, de a semna Contractul individual de muncă aprobat. </w:t>
      </w:r>
    </w:p>
    <w:p w:rsidR="00ED753F" w:rsidRDefault="00ED753F" w:rsidP="00ED753F">
      <w:pPr>
        <w:autoSpaceDE w:val="0"/>
        <w:autoSpaceDN w:val="0"/>
        <w:adjustRightInd w:val="0"/>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Controlul</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asupra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executării</w:t>
      </w:r>
      <w:proofErr w:type="spellEnd"/>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prezentei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decizii</w:t>
      </w:r>
      <w:proofErr w:type="spellEnd"/>
      <w:r>
        <w:rPr>
          <w:rFonts w:ascii="Times New Roman" w:hAnsi="Times New Roman" w:cs="Times New Roman"/>
          <w:sz w:val="24"/>
          <w:szCs w:val="24"/>
          <w:lang w:val="en-US"/>
        </w:rPr>
        <w:t xml:space="preserve">  se  </w:t>
      </w:r>
      <w:proofErr w:type="spellStart"/>
      <w:r>
        <w:rPr>
          <w:rFonts w:ascii="Times New Roman" w:hAnsi="Times New Roman" w:cs="Times New Roman"/>
          <w:sz w:val="24"/>
          <w:szCs w:val="24"/>
          <w:lang w:val="en-US"/>
        </w:rPr>
        <w:t>atrubuie</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Consiliului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orășenesc</w:t>
      </w:r>
      <w:proofErr w:type="spellEnd"/>
      <w:r>
        <w:rPr>
          <w:rFonts w:ascii="Times New Roman" w:hAnsi="Times New Roman" w:cs="Times New Roman"/>
          <w:sz w:val="24"/>
          <w:szCs w:val="24"/>
          <w:lang w:val="en-US"/>
        </w:rPr>
        <w:t>.</w:t>
      </w:r>
    </w:p>
    <w:p w:rsidR="00ED753F" w:rsidRDefault="00ED753F" w:rsidP="00ED753F">
      <w:pPr>
        <w:spacing w:after="0" w:line="240" w:lineRule="auto"/>
        <w:rPr>
          <w:rFonts w:ascii="Times New Roman" w:hAnsi="Times New Roman" w:cs="Times New Roman"/>
          <w:b/>
          <w:sz w:val="24"/>
          <w:szCs w:val="24"/>
          <w:lang w:val="ro-RO"/>
        </w:rPr>
      </w:pPr>
    </w:p>
    <w:p w:rsidR="00ED753F" w:rsidRDefault="00ED753F" w:rsidP="00ED753F">
      <w:pPr>
        <w:spacing w:after="0"/>
        <w:jc w:val="both"/>
        <w:rPr>
          <w:rFonts w:ascii="Times New Roman" w:hAnsi="Times New Roman" w:cs="Times New Roman"/>
          <w:sz w:val="28"/>
          <w:szCs w:val="28"/>
          <w:lang w:val="ro-RO"/>
        </w:rPr>
      </w:pPr>
    </w:p>
    <w:p w:rsidR="00ED753F" w:rsidRDefault="00ED753F" w:rsidP="00ED753F">
      <w:pPr>
        <w:tabs>
          <w:tab w:val="left" w:pos="6750"/>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Preşedintele şedinţei                                                     Alexei  </w:t>
      </w:r>
      <w:proofErr w:type="spellStart"/>
      <w:r>
        <w:rPr>
          <w:rFonts w:ascii="Times New Roman" w:hAnsi="Times New Roman" w:cs="Times New Roman"/>
          <w:b/>
          <w:sz w:val="24"/>
          <w:szCs w:val="24"/>
          <w:lang w:val="ro-RO"/>
        </w:rPr>
        <w:t>Gorodinskii</w:t>
      </w:r>
      <w:proofErr w:type="spellEnd"/>
      <w:r>
        <w:rPr>
          <w:rFonts w:ascii="Times New Roman" w:hAnsi="Times New Roman" w:cs="Times New Roman"/>
          <w:b/>
          <w:sz w:val="24"/>
          <w:szCs w:val="24"/>
          <w:lang w:val="ro-RO"/>
        </w:rPr>
        <w:t xml:space="preserve"> </w:t>
      </w:r>
    </w:p>
    <w:p w:rsidR="00ED753F" w:rsidRDefault="00ED753F" w:rsidP="00ED753F">
      <w:pPr>
        <w:tabs>
          <w:tab w:val="left" w:pos="6750"/>
        </w:tabs>
        <w:spacing w:after="0"/>
        <w:jc w:val="both"/>
        <w:rPr>
          <w:rFonts w:ascii="Times New Roman" w:hAnsi="Times New Roman" w:cs="Times New Roman"/>
          <w:b/>
          <w:sz w:val="24"/>
          <w:szCs w:val="24"/>
          <w:lang w:val="ro-RO"/>
        </w:rPr>
      </w:pPr>
    </w:p>
    <w:p w:rsidR="00ED753F" w:rsidRDefault="00ED753F" w:rsidP="00ED753F">
      <w:pPr>
        <w:tabs>
          <w:tab w:val="left" w:pos="6750"/>
        </w:tabs>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Contrasemnează</w:t>
      </w:r>
    </w:p>
    <w:p w:rsidR="00ED753F" w:rsidRDefault="00ED753F" w:rsidP="00ED753F">
      <w:pPr>
        <w:spacing w:after="0"/>
        <w:jc w:val="both"/>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ED753F" w:rsidRDefault="00ED753F" w:rsidP="00ED753F">
      <w:pPr>
        <w:spacing w:after="0"/>
        <w:rPr>
          <w:sz w:val="24"/>
          <w:szCs w:val="24"/>
          <w:lang w:val="ro-RO"/>
        </w:rPr>
      </w:pPr>
    </w:p>
    <w:p w:rsidR="00ED753F" w:rsidRDefault="00ED753F" w:rsidP="00ED753F">
      <w:pPr>
        <w:spacing w:after="0"/>
        <w:rPr>
          <w:rFonts w:ascii="Times New Roman" w:hAnsi="Times New Roman" w:cs="Times New Roman"/>
          <w:i/>
          <w:sz w:val="24"/>
          <w:szCs w:val="24"/>
          <w:lang w:val="ro-RO"/>
        </w:rPr>
      </w:pPr>
    </w:p>
    <w:p w:rsidR="00ED753F" w:rsidRDefault="00ED753F" w:rsidP="00ED753F">
      <w:pPr>
        <w:spacing w:after="0"/>
        <w:jc w:val="center"/>
        <w:rPr>
          <w:rFonts w:ascii="Times New Roman" w:hAnsi="Times New Roman" w:cs="Times New Roman"/>
          <w:b/>
          <w:sz w:val="24"/>
          <w:szCs w:val="24"/>
          <w:lang w:val="ro-RO"/>
        </w:rPr>
      </w:pPr>
      <w:r>
        <w:rPr>
          <w:rFonts w:ascii="Times New Roman" w:hAnsi="Times New Roman" w:cs="Times New Roman"/>
          <w:b/>
          <w:sz w:val="24"/>
          <w:szCs w:val="24"/>
          <w:lang w:val="ro-RO"/>
        </w:rPr>
        <w:t>Au votat: pro – 20; contra – 0 ; abținut – 0</w:t>
      </w:r>
    </w:p>
    <w:p w:rsidR="00ED753F" w:rsidRDefault="00ED753F" w:rsidP="00ED753F">
      <w:pPr>
        <w:spacing w:after="0"/>
        <w:rPr>
          <w:rFonts w:ascii="Times New Roman" w:hAnsi="Times New Roman" w:cs="Times New Roman"/>
          <w:b/>
          <w:sz w:val="24"/>
          <w:szCs w:val="24"/>
          <w:lang w:val="ro-RO"/>
        </w:rPr>
      </w:pPr>
    </w:p>
    <w:p w:rsidR="00ED753F" w:rsidRDefault="00ED753F" w:rsidP="00ED753F">
      <w:pPr>
        <w:rPr>
          <w:lang w:val="ro-RO"/>
        </w:rPr>
      </w:pPr>
    </w:p>
    <w:p w:rsidR="00AF58EB" w:rsidRDefault="00AF58EB">
      <w:pPr>
        <w:rPr>
          <w:lang w:val="en-US"/>
        </w:rPr>
      </w:pPr>
    </w:p>
    <w:p w:rsidR="00D410AE" w:rsidRDefault="00D410AE">
      <w:pPr>
        <w:rPr>
          <w:lang w:val="en-US"/>
        </w:rPr>
      </w:pPr>
    </w:p>
    <w:p w:rsidR="00D410AE" w:rsidRDefault="00D410AE" w:rsidP="00D410AE">
      <w:pPr>
        <w:spacing w:after="0" w:line="240" w:lineRule="auto"/>
        <w:rPr>
          <w:rFonts w:ascii="Times New Roman" w:hAnsi="Times New Roman" w:cs="Times New Roman"/>
          <w:sz w:val="24"/>
          <w:szCs w:val="24"/>
          <w:lang w:val="ro-RO"/>
        </w:rPr>
      </w:pPr>
      <w:r>
        <w:rPr>
          <w:rFonts w:ascii="Times New Roman" w:hAnsi="Times New Roman" w:cs="Times New Roman"/>
          <w:sz w:val="24"/>
          <w:szCs w:val="24"/>
          <w:lang w:val="ro-RO"/>
        </w:rPr>
        <w:t xml:space="preserve">                                                                                                                                       APROBAT:</w:t>
      </w:r>
    </w:p>
    <w:p w:rsidR="00D410AE" w:rsidRDefault="00D410AE" w:rsidP="00D410AE">
      <w:pPr>
        <w:spacing w:after="0" w:line="240" w:lineRule="auto"/>
        <w:ind w:left="720"/>
        <w:contextualSpacing/>
        <w:jc w:val="right"/>
        <w:rPr>
          <w:rFonts w:ascii="Times New Roman" w:hAnsi="Times New Roman" w:cs="Times New Roman"/>
          <w:sz w:val="24"/>
          <w:szCs w:val="24"/>
          <w:lang w:val="ro-RO"/>
        </w:rPr>
      </w:pPr>
    </w:p>
    <w:p w:rsidR="00D410AE" w:rsidRDefault="00D410AE" w:rsidP="00D410AE">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Prin Decizia Consiliului or. Anenii Noi</w:t>
      </w:r>
    </w:p>
    <w:p w:rsidR="00D410AE" w:rsidRDefault="00D410AE" w:rsidP="00D410AE">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nr. _____ din ____________________</w:t>
      </w:r>
    </w:p>
    <w:p w:rsidR="00D410AE" w:rsidRDefault="00D410AE" w:rsidP="00D410AE">
      <w:pPr>
        <w:spacing w:after="0" w:line="240" w:lineRule="auto"/>
        <w:ind w:left="720"/>
        <w:contextualSpacing/>
        <w:jc w:val="right"/>
        <w:rPr>
          <w:rFonts w:ascii="Times New Roman" w:hAnsi="Times New Roman" w:cs="Times New Roman"/>
          <w:sz w:val="24"/>
          <w:szCs w:val="24"/>
          <w:vertAlign w:val="superscript"/>
          <w:lang w:val="ro-RO"/>
        </w:rPr>
      </w:pPr>
      <w:r>
        <w:rPr>
          <w:rFonts w:ascii="Times New Roman" w:hAnsi="Times New Roman" w:cs="Times New Roman"/>
          <w:sz w:val="24"/>
          <w:szCs w:val="24"/>
          <w:vertAlign w:val="superscript"/>
          <w:lang w:val="ro-RO"/>
        </w:rPr>
        <w:t>(fondatorul întreprinderii: Consiliul orășenesc Anenii Noi)</w:t>
      </w:r>
    </w:p>
    <w:p w:rsidR="00D410AE" w:rsidRDefault="00D410AE" w:rsidP="00D410AE">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PRIMARUL </w:t>
      </w:r>
      <w:proofErr w:type="spellStart"/>
      <w:r>
        <w:rPr>
          <w:rFonts w:ascii="Times New Roman" w:hAnsi="Times New Roman" w:cs="Times New Roman"/>
          <w:sz w:val="24"/>
          <w:szCs w:val="24"/>
          <w:lang w:val="ro-RO"/>
        </w:rPr>
        <w:t>or.Anenii</w:t>
      </w:r>
      <w:proofErr w:type="spellEnd"/>
      <w:r>
        <w:rPr>
          <w:rFonts w:ascii="Times New Roman" w:hAnsi="Times New Roman" w:cs="Times New Roman"/>
          <w:sz w:val="24"/>
          <w:szCs w:val="24"/>
          <w:lang w:val="ro-RO"/>
        </w:rPr>
        <w:t xml:space="preserve"> Noi</w:t>
      </w:r>
    </w:p>
    <w:p w:rsidR="00D410AE" w:rsidRDefault="00D410AE" w:rsidP="00D410AE">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 xml:space="preserve">Alexandr </w:t>
      </w:r>
      <w:proofErr w:type="spellStart"/>
      <w:r>
        <w:rPr>
          <w:rFonts w:ascii="Times New Roman" w:hAnsi="Times New Roman" w:cs="Times New Roman"/>
          <w:sz w:val="24"/>
          <w:szCs w:val="24"/>
          <w:lang w:val="ro-RO"/>
        </w:rPr>
        <w:t>Mațarin</w:t>
      </w:r>
      <w:proofErr w:type="spellEnd"/>
    </w:p>
    <w:p w:rsidR="00D410AE" w:rsidRDefault="00D410AE" w:rsidP="00D410AE">
      <w:pPr>
        <w:spacing w:after="0" w:line="240" w:lineRule="auto"/>
        <w:ind w:left="720"/>
        <w:contextualSpacing/>
        <w:jc w:val="right"/>
        <w:rPr>
          <w:rFonts w:ascii="Times New Roman" w:hAnsi="Times New Roman" w:cs="Times New Roman"/>
          <w:sz w:val="24"/>
          <w:szCs w:val="24"/>
          <w:lang w:val="ro-RO"/>
        </w:rPr>
      </w:pPr>
      <w:r>
        <w:rPr>
          <w:rFonts w:ascii="Times New Roman" w:hAnsi="Times New Roman" w:cs="Times New Roman"/>
          <w:sz w:val="24"/>
          <w:szCs w:val="24"/>
          <w:lang w:val="ro-RO"/>
        </w:rPr>
        <w:t>_________________________</w:t>
      </w:r>
    </w:p>
    <w:p w:rsidR="00D410AE" w:rsidRDefault="00D410AE" w:rsidP="00D410AE">
      <w:pPr>
        <w:spacing w:after="0" w:line="240" w:lineRule="auto"/>
        <w:ind w:left="720"/>
        <w:contextualSpacing/>
        <w:jc w:val="right"/>
        <w:rPr>
          <w:rFonts w:ascii="Times New Roman" w:hAnsi="Times New Roman" w:cs="Times New Roman"/>
          <w:sz w:val="24"/>
          <w:szCs w:val="24"/>
          <w:lang w:val="ro-RO"/>
        </w:rPr>
      </w:pPr>
    </w:p>
    <w:p w:rsidR="00D410AE" w:rsidRDefault="00D410AE" w:rsidP="00D410AE">
      <w:pPr>
        <w:spacing w:after="0" w:line="240" w:lineRule="auto"/>
        <w:ind w:left="720"/>
        <w:contextualSpacing/>
        <w:jc w:val="right"/>
        <w:rPr>
          <w:rFonts w:ascii="Times New Roman" w:hAnsi="Times New Roman" w:cs="Times New Roman"/>
          <w:sz w:val="24"/>
          <w:szCs w:val="24"/>
          <w:vertAlign w:val="superscript"/>
          <w:lang w:val="ro-RO"/>
        </w:rPr>
      </w:pPr>
      <w:r>
        <w:rPr>
          <w:rFonts w:ascii="Times New Roman" w:hAnsi="Times New Roman" w:cs="Times New Roman"/>
          <w:sz w:val="24"/>
          <w:szCs w:val="24"/>
          <w:vertAlign w:val="superscript"/>
          <w:lang w:val="ro-RO"/>
        </w:rPr>
        <w:t>(semnătura, ştampila, data)</w:t>
      </w:r>
    </w:p>
    <w:p w:rsidR="00D410AE" w:rsidRDefault="00D410AE" w:rsidP="00D410AE">
      <w:pPr>
        <w:spacing w:after="0" w:line="240" w:lineRule="auto"/>
        <w:rPr>
          <w:rFonts w:ascii="Times New Roman" w:hAnsi="Times New Roman" w:cs="Times New Roman"/>
          <w:sz w:val="24"/>
          <w:szCs w:val="24"/>
          <w:lang w:val="ro-RO" w:eastAsia="en-GB"/>
        </w:rPr>
      </w:pPr>
    </w:p>
    <w:p w:rsidR="00D410AE" w:rsidRDefault="00D410AE" w:rsidP="00D410AE">
      <w:pPr>
        <w:spacing w:line="240" w:lineRule="auto"/>
        <w:jc w:val="center"/>
        <w:rPr>
          <w:rFonts w:ascii="Times New Roman" w:hAnsi="Times New Roman" w:cs="Times New Roman"/>
          <w:b/>
          <w:sz w:val="24"/>
          <w:szCs w:val="24"/>
          <w:lang w:val="ro-RO" w:eastAsia="en-GB"/>
        </w:rPr>
      </w:pPr>
      <w:r>
        <w:rPr>
          <w:rFonts w:ascii="Times New Roman" w:hAnsi="Times New Roman" w:cs="Times New Roman"/>
          <w:b/>
          <w:sz w:val="24"/>
          <w:szCs w:val="24"/>
          <w:lang w:val="ro-RO" w:eastAsia="en-GB"/>
        </w:rPr>
        <w:t xml:space="preserve">CONTRACTUL INDIVIDUAL DE MUNCĂ </w:t>
      </w:r>
    </w:p>
    <w:p w:rsidR="00D410AE" w:rsidRDefault="00D410AE" w:rsidP="00D410AE">
      <w:pPr>
        <w:spacing w:line="240" w:lineRule="auto"/>
        <w:jc w:val="center"/>
        <w:rPr>
          <w:rFonts w:ascii="Times New Roman" w:hAnsi="Times New Roman" w:cs="Times New Roman"/>
          <w:b/>
          <w:sz w:val="24"/>
          <w:szCs w:val="24"/>
          <w:lang w:val="ro-RO" w:eastAsia="en-GB"/>
        </w:rPr>
      </w:pPr>
      <w:r>
        <w:rPr>
          <w:rFonts w:ascii="Times New Roman" w:hAnsi="Times New Roman" w:cs="Times New Roman"/>
          <w:b/>
          <w:sz w:val="24"/>
          <w:szCs w:val="24"/>
          <w:lang w:val="ro-RO" w:eastAsia="en-GB"/>
        </w:rPr>
        <w:t xml:space="preserve"> al administratorului întreprinderii de municipale</w:t>
      </w:r>
    </w:p>
    <w:p w:rsidR="00D410AE" w:rsidRDefault="00D410AE" w:rsidP="00D410AE">
      <w:pPr>
        <w:jc w:val="center"/>
        <w:rPr>
          <w:rFonts w:ascii="Times New Roman" w:hAnsi="Times New Roman" w:cs="Times New Roman"/>
          <w:b/>
          <w:sz w:val="24"/>
          <w:szCs w:val="24"/>
          <w:lang w:val="ro-RO" w:eastAsia="en-GB"/>
        </w:rPr>
      </w:pPr>
    </w:p>
    <w:p w:rsidR="00D410AE" w:rsidRDefault="00D410AE" w:rsidP="00D410AE">
      <w:pPr>
        <w:rPr>
          <w:rFonts w:ascii="Times New Roman" w:hAnsi="Times New Roman" w:cs="Times New Roman"/>
          <w:b/>
          <w:sz w:val="24"/>
          <w:szCs w:val="24"/>
          <w:lang w:val="ro-RO" w:eastAsia="en-GB"/>
        </w:rPr>
      </w:pPr>
      <w:r>
        <w:rPr>
          <w:rFonts w:ascii="Times New Roman" w:hAnsi="Times New Roman" w:cs="Times New Roman"/>
          <w:bCs/>
          <w:sz w:val="24"/>
          <w:szCs w:val="24"/>
          <w:lang w:val="ro-RO" w:eastAsia="en-GB"/>
        </w:rPr>
        <w:t>nr.</w:t>
      </w:r>
      <w:r>
        <w:rPr>
          <w:rFonts w:ascii="Times New Roman" w:hAnsi="Times New Roman" w:cs="Times New Roman"/>
          <w:sz w:val="24"/>
          <w:szCs w:val="24"/>
          <w:lang w:val="ro-RO" w:eastAsia="en-GB"/>
        </w:rPr>
        <w:t xml:space="preserve">___ </w:t>
      </w:r>
      <w:r>
        <w:rPr>
          <w:rFonts w:ascii="Times New Roman" w:hAnsi="Times New Roman" w:cs="Times New Roman"/>
          <w:bCs/>
          <w:sz w:val="24"/>
          <w:szCs w:val="24"/>
          <w:lang w:val="ro-RO" w:eastAsia="en-GB"/>
        </w:rPr>
        <w:t>din</w:t>
      </w:r>
      <w:r>
        <w:rPr>
          <w:rFonts w:ascii="Times New Roman" w:hAnsi="Times New Roman" w:cs="Times New Roman"/>
          <w:sz w:val="24"/>
          <w:szCs w:val="24"/>
          <w:lang w:val="ro-RO" w:eastAsia="en-GB"/>
        </w:rPr>
        <w:t xml:space="preserve"> ____ _______</w:t>
      </w:r>
      <w:r>
        <w:rPr>
          <w:rFonts w:ascii="Times New Roman" w:hAnsi="Times New Roman" w:cs="Times New Roman"/>
          <w:sz w:val="24"/>
          <w:szCs w:val="24"/>
          <w:lang w:val="en-US" w:eastAsia="en-GB"/>
        </w:rPr>
        <w:t>____</w:t>
      </w:r>
      <w:r>
        <w:rPr>
          <w:rFonts w:ascii="Times New Roman" w:hAnsi="Times New Roman" w:cs="Times New Roman"/>
          <w:sz w:val="24"/>
          <w:szCs w:val="24"/>
          <w:lang w:val="ro-RO" w:eastAsia="en-GB"/>
        </w:rPr>
        <w:t>___</w:t>
      </w:r>
      <w:r>
        <w:rPr>
          <w:rFonts w:ascii="Times New Roman" w:hAnsi="Times New Roman" w:cs="Times New Roman"/>
          <w:bCs/>
          <w:sz w:val="24"/>
          <w:szCs w:val="24"/>
          <w:lang w:val="ro-RO" w:eastAsia="en-GB"/>
        </w:rPr>
        <w:t>20</w:t>
      </w:r>
      <w:r>
        <w:rPr>
          <w:rFonts w:ascii="Times New Roman" w:hAnsi="Times New Roman" w:cs="Times New Roman"/>
          <w:sz w:val="24"/>
          <w:szCs w:val="24"/>
          <w:lang w:val="ro-RO" w:eastAsia="en-GB"/>
        </w:rPr>
        <w:t xml:space="preserve">21                                                                 </w:t>
      </w:r>
      <w:proofErr w:type="spellStart"/>
      <w:r>
        <w:rPr>
          <w:rFonts w:ascii="Times New Roman" w:hAnsi="Times New Roman" w:cs="Times New Roman"/>
          <w:sz w:val="24"/>
          <w:szCs w:val="24"/>
          <w:lang w:val="ro-RO" w:eastAsia="en-GB"/>
        </w:rPr>
        <w:t>or.Anenii</w:t>
      </w:r>
      <w:proofErr w:type="spellEnd"/>
      <w:r>
        <w:rPr>
          <w:rFonts w:ascii="Times New Roman" w:hAnsi="Times New Roman" w:cs="Times New Roman"/>
          <w:sz w:val="24"/>
          <w:szCs w:val="24"/>
          <w:lang w:val="ro-RO" w:eastAsia="en-GB"/>
        </w:rPr>
        <w:t xml:space="preserve"> Noi</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w:t>
      </w:r>
    </w:p>
    <w:p w:rsidR="00D410AE" w:rsidRPr="00D410AE" w:rsidRDefault="00D410AE" w:rsidP="00D410AE">
      <w:pPr>
        <w:spacing w:after="0" w:line="240" w:lineRule="auto"/>
        <w:rPr>
          <w:rFonts w:ascii="Times New Roman" w:hAnsi="Times New Roman" w:cs="Times New Roman"/>
          <w:iCs/>
          <w:sz w:val="24"/>
          <w:szCs w:val="24"/>
          <w:vertAlign w:val="superscript"/>
          <w:lang w:val="ro-RO" w:eastAsia="en-GB"/>
        </w:rPr>
      </w:pPr>
      <w:r w:rsidRPr="00D410AE">
        <w:rPr>
          <w:rFonts w:ascii="Times New Roman" w:hAnsi="Times New Roman" w:cs="Times New Roman"/>
          <w:iCs/>
          <w:sz w:val="24"/>
          <w:szCs w:val="24"/>
          <w:lang w:val="ro-RO" w:eastAsia="en-GB"/>
        </w:rPr>
        <w:t xml:space="preserve">Consiliul orășenesc Anenii Noi, în continuare – </w:t>
      </w:r>
      <w:r w:rsidRPr="00D410AE">
        <w:rPr>
          <w:rFonts w:ascii="Times New Roman" w:hAnsi="Times New Roman" w:cs="Times New Roman"/>
          <w:i/>
          <w:iCs/>
          <w:sz w:val="24"/>
          <w:szCs w:val="24"/>
          <w:lang w:val="ro-RO" w:eastAsia="en-GB"/>
        </w:rPr>
        <w:t>Fondatorul</w:t>
      </w:r>
      <w:r w:rsidRPr="00D410AE">
        <w:rPr>
          <w:rFonts w:ascii="Times New Roman" w:hAnsi="Times New Roman" w:cs="Times New Roman"/>
          <w:iCs/>
          <w:sz w:val="24"/>
          <w:szCs w:val="24"/>
          <w:lang w:val="ro-RO" w:eastAsia="en-GB"/>
        </w:rPr>
        <w:t xml:space="preserve">, în persoana </w:t>
      </w:r>
      <w:proofErr w:type="spellStart"/>
      <w:r w:rsidRPr="00D410AE">
        <w:rPr>
          <w:rFonts w:ascii="Times New Roman" w:hAnsi="Times New Roman" w:cs="Times New Roman"/>
          <w:iCs/>
          <w:sz w:val="24"/>
          <w:szCs w:val="24"/>
          <w:lang w:val="ro-RO" w:eastAsia="en-GB"/>
        </w:rPr>
        <w:t>-primarul</w:t>
      </w:r>
      <w:proofErr w:type="spellEnd"/>
      <w:r w:rsidRPr="00D410AE">
        <w:rPr>
          <w:rFonts w:ascii="Times New Roman" w:hAnsi="Times New Roman" w:cs="Times New Roman"/>
          <w:iCs/>
          <w:sz w:val="24"/>
          <w:szCs w:val="24"/>
          <w:lang w:val="ro-RO" w:eastAsia="en-GB"/>
        </w:rPr>
        <w:t xml:space="preserve"> </w:t>
      </w:r>
      <w:proofErr w:type="spellStart"/>
      <w:r w:rsidRPr="00D410AE">
        <w:rPr>
          <w:rFonts w:ascii="Times New Roman" w:hAnsi="Times New Roman" w:cs="Times New Roman"/>
          <w:iCs/>
          <w:sz w:val="24"/>
          <w:szCs w:val="24"/>
          <w:lang w:val="ro-RO" w:eastAsia="en-GB"/>
        </w:rPr>
        <w:t>or.Anenii</w:t>
      </w:r>
      <w:proofErr w:type="spellEnd"/>
      <w:r w:rsidRPr="00D410AE">
        <w:rPr>
          <w:rFonts w:ascii="Times New Roman" w:hAnsi="Times New Roman" w:cs="Times New Roman"/>
          <w:iCs/>
          <w:sz w:val="24"/>
          <w:szCs w:val="24"/>
          <w:lang w:val="ro-RO" w:eastAsia="en-GB"/>
        </w:rPr>
        <w:t xml:space="preserve"> Noi dl Alexandr </w:t>
      </w:r>
      <w:proofErr w:type="spellStart"/>
      <w:r w:rsidRPr="00D410AE">
        <w:rPr>
          <w:rFonts w:ascii="Times New Roman" w:hAnsi="Times New Roman" w:cs="Times New Roman"/>
          <w:iCs/>
          <w:sz w:val="24"/>
          <w:szCs w:val="24"/>
          <w:lang w:val="ro-RO" w:eastAsia="en-GB"/>
        </w:rPr>
        <w:t>Mațarin</w:t>
      </w:r>
      <w:proofErr w:type="spellEnd"/>
      <w:r w:rsidRPr="00D410AE">
        <w:rPr>
          <w:rFonts w:ascii="Times New Roman" w:hAnsi="Times New Roman" w:cs="Times New Roman"/>
          <w:iCs/>
          <w:sz w:val="24"/>
          <w:szCs w:val="24"/>
          <w:lang w:val="ro-RO" w:eastAsia="en-GB"/>
        </w:rPr>
        <w:t xml:space="preserve"> pe de o parte, şi dl Valentin </w:t>
      </w:r>
      <w:proofErr w:type="spellStart"/>
      <w:r w:rsidRPr="00D410AE">
        <w:rPr>
          <w:rFonts w:ascii="Times New Roman" w:hAnsi="Times New Roman" w:cs="Times New Roman"/>
          <w:iCs/>
          <w:sz w:val="24"/>
          <w:szCs w:val="24"/>
          <w:lang w:val="ro-RO" w:eastAsia="en-GB"/>
        </w:rPr>
        <w:t>Perju</w:t>
      </w:r>
      <w:proofErr w:type="spellEnd"/>
      <w:r w:rsidRPr="00D410AE">
        <w:rPr>
          <w:rFonts w:ascii="Times New Roman" w:hAnsi="Times New Roman" w:cs="Times New Roman"/>
          <w:iCs/>
          <w:sz w:val="24"/>
          <w:szCs w:val="24"/>
          <w:lang w:val="ro-RO" w:eastAsia="en-GB"/>
        </w:rPr>
        <w:t xml:space="preserve"> </w:t>
      </w:r>
      <w:proofErr w:type="spellStart"/>
      <w:r w:rsidRPr="00D410AE">
        <w:rPr>
          <w:rFonts w:ascii="Times New Roman" w:hAnsi="Times New Roman" w:cs="Times New Roman"/>
          <w:iCs/>
          <w:sz w:val="24"/>
          <w:szCs w:val="24"/>
          <w:lang w:val="ro-RO" w:eastAsia="en-GB"/>
        </w:rPr>
        <w:t>c.f</w:t>
      </w:r>
      <w:proofErr w:type="spellEnd"/>
      <w:r w:rsidRPr="00D410AE">
        <w:rPr>
          <w:rFonts w:ascii="Times New Roman" w:hAnsi="Times New Roman" w:cs="Times New Roman"/>
          <w:iCs/>
          <w:sz w:val="24"/>
          <w:szCs w:val="24"/>
          <w:lang w:val="ro-RO" w:eastAsia="en-GB"/>
        </w:rPr>
        <w:t xml:space="preserve"> 0990712250531, domiciliat în </w:t>
      </w:r>
      <w:proofErr w:type="spellStart"/>
      <w:r w:rsidRPr="00D410AE">
        <w:rPr>
          <w:rFonts w:ascii="Times New Roman" w:hAnsi="Times New Roman" w:cs="Times New Roman"/>
          <w:iCs/>
          <w:sz w:val="24"/>
          <w:szCs w:val="24"/>
          <w:lang w:val="ro-RO" w:eastAsia="en-GB"/>
        </w:rPr>
        <w:t>or.Anenii</w:t>
      </w:r>
      <w:proofErr w:type="spellEnd"/>
      <w:r w:rsidRPr="00D410AE">
        <w:rPr>
          <w:rFonts w:ascii="Times New Roman" w:hAnsi="Times New Roman" w:cs="Times New Roman"/>
          <w:iCs/>
          <w:sz w:val="24"/>
          <w:szCs w:val="24"/>
          <w:lang w:val="ro-RO" w:eastAsia="en-GB"/>
        </w:rPr>
        <w:t xml:space="preserve"> Noi </w:t>
      </w:r>
      <w:proofErr w:type="spellStart"/>
      <w:r w:rsidRPr="00D410AE">
        <w:rPr>
          <w:rFonts w:ascii="Times New Roman" w:hAnsi="Times New Roman" w:cs="Times New Roman"/>
          <w:iCs/>
          <w:sz w:val="24"/>
          <w:szCs w:val="24"/>
          <w:lang w:val="ro-RO" w:eastAsia="en-GB"/>
        </w:rPr>
        <w:t>str.Chișinăului</w:t>
      </w:r>
      <w:proofErr w:type="spellEnd"/>
      <w:r w:rsidRPr="00D410AE">
        <w:rPr>
          <w:rFonts w:ascii="Times New Roman" w:hAnsi="Times New Roman" w:cs="Times New Roman"/>
          <w:iCs/>
          <w:sz w:val="24"/>
          <w:szCs w:val="24"/>
          <w:lang w:val="ro-RO" w:eastAsia="en-GB"/>
        </w:rPr>
        <w:t xml:space="preserve"> 58, buletin de identitate seria A   Nr.25129069, în continuare – </w:t>
      </w:r>
      <w:r w:rsidRPr="00D410AE">
        <w:rPr>
          <w:rFonts w:ascii="Times New Roman" w:hAnsi="Times New Roman" w:cs="Times New Roman"/>
          <w:i/>
          <w:iCs/>
          <w:sz w:val="24"/>
          <w:szCs w:val="24"/>
          <w:lang w:val="ro-RO" w:eastAsia="en-GB"/>
        </w:rPr>
        <w:t>Administratorul</w:t>
      </w:r>
      <w:r w:rsidRPr="00D410AE">
        <w:rPr>
          <w:rFonts w:ascii="Times New Roman" w:hAnsi="Times New Roman" w:cs="Times New Roman"/>
          <w:iCs/>
          <w:sz w:val="24"/>
          <w:szCs w:val="24"/>
          <w:lang w:val="ro-RO" w:eastAsia="en-GB"/>
        </w:rPr>
        <w:t>, pe de altă parte, au încheiat Contractul, convenind următoarele:</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I. DISPOZIŢII GENERALE</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1.1.</w:t>
      </w:r>
      <w:r w:rsidRPr="00D410AE">
        <w:rPr>
          <w:rFonts w:ascii="Times New Roman" w:hAnsi="Times New Roman" w:cs="Times New Roman"/>
          <w:iCs/>
          <w:sz w:val="24"/>
          <w:szCs w:val="24"/>
          <w:lang w:val="ro-RO" w:eastAsia="en-GB"/>
        </w:rPr>
        <w:t xml:space="preserve"> În baza prezentului Contract, Administratorul se obligă să conducă activitatea economico-financiară curentă a întreprinderii municipale  ”ANTERMO” (în continuare – </w:t>
      </w:r>
      <w:r w:rsidRPr="00D410AE">
        <w:rPr>
          <w:rFonts w:ascii="Times New Roman" w:hAnsi="Times New Roman" w:cs="Times New Roman"/>
          <w:i/>
          <w:iCs/>
          <w:sz w:val="24"/>
          <w:szCs w:val="24"/>
          <w:lang w:val="ro-RO" w:eastAsia="en-GB"/>
        </w:rPr>
        <w:t>Întreprindere</w:t>
      </w:r>
      <w:r w:rsidRPr="00D410AE">
        <w:rPr>
          <w:rFonts w:ascii="Times New Roman" w:hAnsi="Times New Roman" w:cs="Times New Roman"/>
          <w:iCs/>
          <w:sz w:val="24"/>
          <w:szCs w:val="24"/>
          <w:lang w:val="ro-RO" w:eastAsia="en-GB"/>
        </w:rPr>
        <w:t>) nemijlocit şi prin aparatul format de el în strictă corespundere cu Statutul Întreprinderii, iar Fondatorul se obligă să îi asigure condițiile necesare de activitate.</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1.2.</w:t>
      </w:r>
      <w:r w:rsidRPr="00D410AE">
        <w:rPr>
          <w:rFonts w:ascii="Times New Roman" w:hAnsi="Times New Roman" w:cs="Times New Roman"/>
          <w:iCs/>
          <w:sz w:val="24"/>
          <w:szCs w:val="24"/>
          <w:lang w:val="ro-RO" w:eastAsia="en-GB"/>
        </w:rPr>
        <w:t xml:space="preserve"> Fondatorul/persoana împuternicită de fondator transmite, iar Administratorul primeşte în administrarea operațională proprietatea de stat a unității administrativ-teritoriale, al</w:t>
      </w:r>
      <w:r>
        <w:rPr>
          <w:rFonts w:ascii="Times New Roman" w:hAnsi="Times New Roman" w:cs="Times New Roman"/>
          <w:iCs/>
          <w:sz w:val="24"/>
          <w:szCs w:val="24"/>
          <w:lang w:val="ro-RO" w:eastAsia="en-GB"/>
        </w:rPr>
        <w:t>e cărei componenţă şi valoare su</w:t>
      </w:r>
      <w:r w:rsidRPr="00D410AE">
        <w:rPr>
          <w:rFonts w:ascii="Times New Roman" w:hAnsi="Times New Roman" w:cs="Times New Roman"/>
          <w:iCs/>
          <w:sz w:val="24"/>
          <w:szCs w:val="24"/>
          <w:lang w:val="ro-RO" w:eastAsia="en-GB"/>
        </w:rPr>
        <w:t xml:space="preserve">nt reflectate în actul de predare-primire care se </w:t>
      </w:r>
      <w:proofErr w:type="spellStart"/>
      <w:r w:rsidRPr="00D410AE">
        <w:rPr>
          <w:rFonts w:ascii="Times New Roman" w:hAnsi="Times New Roman" w:cs="Times New Roman"/>
          <w:iCs/>
          <w:sz w:val="24"/>
          <w:szCs w:val="24"/>
          <w:lang w:val="ro-RO" w:eastAsia="en-GB"/>
        </w:rPr>
        <w:t>anexeză</w:t>
      </w:r>
      <w:proofErr w:type="spellEnd"/>
      <w:r w:rsidRPr="00D410AE">
        <w:rPr>
          <w:rFonts w:ascii="Times New Roman" w:hAnsi="Times New Roman" w:cs="Times New Roman"/>
          <w:iCs/>
          <w:sz w:val="24"/>
          <w:szCs w:val="24"/>
          <w:lang w:val="ro-RO" w:eastAsia="en-GB"/>
        </w:rPr>
        <w:t xml:space="preserve"> la prezentul Cont</w:t>
      </w:r>
      <w:r>
        <w:rPr>
          <w:rFonts w:ascii="Times New Roman" w:hAnsi="Times New Roman" w:cs="Times New Roman"/>
          <w:iCs/>
          <w:sz w:val="24"/>
          <w:szCs w:val="24"/>
          <w:lang w:val="ro-RO" w:eastAsia="en-GB"/>
        </w:rPr>
        <w:t>ract (prevederile pct.1.2-1.4 su</w:t>
      </w:r>
      <w:r w:rsidRPr="00D410AE">
        <w:rPr>
          <w:rFonts w:ascii="Times New Roman" w:hAnsi="Times New Roman" w:cs="Times New Roman"/>
          <w:iCs/>
          <w:sz w:val="24"/>
          <w:szCs w:val="24"/>
          <w:lang w:val="ro-RO" w:eastAsia="en-GB"/>
        </w:rPr>
        <w:t xml:space="preserve">nt valabile doar pentru administratorul nou-numit).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1.3.</w:t>
      </w:r>
      <w:r>
        <w:rPr>
          <w:rFonts w:ascii="Times New Roman" w:hAnsi="Times New Roman" w:cs="Times New Roman"/>
          <w:iCs/>
          <w:sz w:val="24"/>
          <w:szCs w:val="24"/>
          <w:lang w:val="ro-RO" w:eastAsia="en-GB"/>
        </w:rPr>
        <w:t xml:space="preserve"> În actul de predare-primire su</w:t>
      </w:r>
      <w:r w:rsidRPr="00D410AE">
        <w:rPr>
          <w:rFonts w:ascii="Times New Roman" w:hAnsi="Times New Roman" w:cs="Times New Roman"/>
          <w:iCs/>
          <w:sz w:val="24"/>
          <w:szCs w:val="24"/>
          <w:lang w:val="ro-RO" w:eastAsia="en-GB"/>
        </w:rPr>
        <w:t>nt reflectate următoarele date:</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descrierea succintă a Întreprinderii, precum şi raportul Administratorului referitor la situaţia financiară pentru anul de gestiune precedent; </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descifrarea creanţelor și datoriilor Întreprinderii;</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disponibilul de mijloace băneşti (pe cont şi în casă);</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structura mijloacelor fixe;</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dotarea tehnică a Întreprinderii (asigurarea cu apă, cu sistem de canalizare, cu gaz, cu comunicaţii electronice, cu energie termică şi electrică);</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informaţia privind litigiile Întreprinderii;</w:t>
      </w:r>
    </w:p>
    <w:p w:rsidR="00D410AE" w:rsidRPr="00D410AE" w:rsidRDefault="00D410AE" w:rsidP="00D410AE">
      <w:pPr>
        <w:numPr>
          <w:ilvl w:val="2"/>
          <w:numId w:val="1"/>
        </w:numPr>
        <w:tabs>
          <w:tab w:val="left" w:pos="99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lista documentelor transmise Administratorului.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1.4.</w:t>
      </w:r>
      <w:r w:rsidRPr="00D410AE">
        <w:rPr>
          <w:rFonts w:ascii="Times New Roman" w:hAnsi="Times New Roman" w:cs="Times New Roman"/>
          <w:iCs/>
          <w:sz w:val="24"/>
          <w:szCs w:val="24"/>
          <w:lang w:val="ro-RO" w:eastAsia="en-GB"/>
        </w:rPr>
        <w:t xml:space="preserve"> La actul de predare-primire se vor anexa:</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lista bunurilor incluse în capitalul social al Întreprinderii și lista bunurilor transmise în gestiunea Întreprinderii;</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lastRenderedPageBreak/>
        <w:t>procesul-verbal privind rezultatele inventarierii bunurilor Întreprinderii şi listele de inventariere a acestora;</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planul de activitate al Întreprinderii pentru anul curent cu anexarea informaţiei privind realizarea acestuia, inclusiv indicatorii principali ai activităţii economico-financiare pentru perioada de gestiune;</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planul de afaceri trienal al Întreprinderii; </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structura Întreprinderii;</w:t>
      </w:r>
    </w:p>
    <w:p w:rsidR="00D410AE" w:rsidRPr="00D410AE" w:rsidRDefault="00D410AE" w:rsidP="00D410AE">
      <w:pPr>
        <w:numPr>
          <w:ilvl w:val="0"/>
          <w:numId w:val="2"/>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statul de personal al Întreprinderii;</w:t>
      </w:r>
    </w:p>
    <w:p w:rsidR="00D410AE" w:rsidRPr="00D410AE" w:rsidRDefault="00D410AE" w:rsidP="00D410AE">
      <w:pPr>
        <w:numPr>
          <w:ilvl w:val="2"/>
          <w:numId w:val="1"/>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lista contractelor încheiate (în vigoare).</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1.5.</w:t>
      </w:r>
      <w:r w:rsidRPr="00D410AE">
        <w:rPr>
          <w:rFonts w:ascii="Times New Roman" w:hAnsi="Times New Roman" w:cs="Times New Roman"/>
          <w:iCs/>
          <w:sz w:val="24"/>
          <w:szCs w:val="24"/>
          <w:lang w:val="ro-RO" w:eastAsia="en-GB"/>
        </w:rPr>
        <w:t xml:space="preserve"> Părţile se obligă să îşi desfăşoare activitatea în corespundere cu legislaţia, Statutul Întreprinderii şi prezentul Contract.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1.6.</w:t>
      </w:r>
      <w:r w:rsidRPr="00D410AE">
        <w:rPr>
          <w:rFonts w:ascii="Times New Roman" w:hAnsi="Times New Roman" w:cs="Times New Roman"/>
          <w:iCs/>
          <w:sz w:val="24"/>
          <w:szCs w:val="24"/>
          <w:lang w:val="ro-RO" w:eastAsia="en-GB"/>
        </w:rPr>
        <w:t xml:space="preserve"> Administratorul acţionează în problemele ce ţin de competenţa sa pe baza principiului de conducere unipersonală.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1.7.</w:t>
      </w:r>
      <w:r w:rsidRPr="00D410AE">
        <w:rPr>
          <w:rFonts w:ascii="Times New Roman" w:hAnsi="Times New Roman" w:cs="Times New Roman"/>
          <w:iCs/>
          <w:sz w:val="24"/>
          <w:szCs w:val="24"/>
          <w:lang w:val="ro-RO" w:eastAsia="en-GB"/>
        </w:rPr>
        <w:t xml:space="preserve"> Administratorul asigură îndeplinirea deciziilor</w:t>
      </w:r>
      <w:r>
        <w:rPr>
          <w:rFonts w:ascii="Times New Roman" w:hAnsi="Times New Roman" w:cs="Times New Roman"/>
          <w:iCs/>
          <w:sz w:val="24"/>
          <w:szCs w:val="24"/>
          <w:lang w:val="ro-RO" w:eastAsia="en-GB"/>
        </w:rPr>
        <w:t xml:space="preserve"> </w:t>
      </w:r>
      <w:r w:rsidRPr="00D410AE">
        <w:rPr>
          <w:rFonts w:ascii="Times New Roman" w:hAnsi="Times New Roman" w:cs="Times New Roman"/>
          <w:iCs/>
          <w:sz w:val="24"/>
          <w:szCs w:val="24"/>
          <w:lang w:val="ro-RO" w:eastAsia="en-GB"/>
        </w:rPr>
        <w:t>Fondatorului şi ale</w:t>
      </w:r>
      <w:r>
        <w:rPr>
          <w:rFonts w:ascii="Times New Roman" w:hAnsi="Times New Roman" w:cs="Times New Roman"/>
          <w:iCs/>
          <w:sz w:val="24"/>
          <w:szCs w:val="24"/>
          <w:lang w:val="ro-RO" w:eastAsia="en-GB"/>
        </w:rPr>
        <w:t xml:space="preserve"> </w:t>
      </w:r>
      <w:r w:rsidRPr="00D410AE">
        <w:rPr>
          <w:rFonts w:ascii="Times New Roman" w:hAnsi="Times New Roman" w:cs="Times New Roman"/>
          <w:iCs/>
          <w:sz w:val="24"/>
          <w:szCs w:val="24"/>
          <w:lang w:val="ro-RO" w:eastAsia="en-GB"/>
        </w:rPr>
        <w:t xml:space="preserve">Consiliului de administraţie al Întreprinderii (în continuare – </w:t>
      </w:r>
      <w:r w:rsidRPr="00D410AE">
        <w:rPr>
          <w:rFonts w:ascii="Times New Roman" w:hAnsi="Times New Roman" w:cs="Times New Roman"/>
          <w:i/>
          <w:iCs/>
          <w:sz w:val="24"/>
          <w:szCs w:val="24"/>
          <w:lang w:val="ro-RO" w:eastAsia="en-GB"/>
        </w:rPr>
        <w:t>Consiliul de administraţie</w:t>
      </w:r>
      <w:r w:rsidRPr="00D410AE">
        <w:rPr>
          <w:rFonts w:ascii="Times New Roman" w:hAnsi="Times New Roman" w:cs="Times New Roman"/>
          <w:iCs/>
          <w:sz w:val="24"/>
          <w:szCs w:val="24"/>
          <w:lang w:val="ro-RO" w:eastAsia="en-GB"/>
        </w:rPr>
        <w:t xml:space="preserve">), în limitele legii.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1.8.</w:t>
      </w:r>
      <w:r w:rsidRPr="00D410AE">
        <w:rPr>
          <w:rFonts w:ascii="Times New Roman" w:hAnsi="Times New Roman" w:cs="Times New Roman"/>
          <w:iCs/>
          <w:sz w:val="24"/>
          <w:szCs w:val="24"/>
          <w:lang w:val="ro-RO" w:eastAsia="en-GB"/>
        </w:rPr>
        <w:t xml:space="preserve"> Fondatorul şi Consiliul de administraţie nu au dreptul să intervină în activitatea operativă a Întreprinderii după încheierea şi înregistrarea contractului individual de muncă cu Administratorul, cu excepţia cazurilor prevăzute de legislaţie, de Statut şi prezentul Contract.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1.9.</w:t>
      </w:r>
      <w:r w:rsidRPr="00D410AE">
        <w:rPr>
          <w:rFonts w:ascii="Times New Roman" w:hAnsi="Times New Roman" w:cs="Times New Roman"/>
          <w:iCs/>
          <w:sz w:val="24"/>
          <w:szCs w:val="24"/>
          <w:lang w:val="ro-RO" w:eastAsia="en-GB"/>
        </w:rPr>
        <w:t xml:space="preserve"> În lipsa Admin</w:t>
      </w:r>
      <w:r>
        <w:rPr>
          <w:rFonts w:ascii="Times New Roman" w:hAnsi="Times New Roman" w:cs="Times New Roman"/>
          <w:iCs/>
          <w:sz w:val="24"/>
          <w:szCs w:val="24"/>
          <w:lang w:val="ro-RO" w:eastAsia="en-GB"/>
        </w:rPr>
        <w:t>istratorului, atribuţiile lui su</w:t>
      </w:r>
      <w:r w:rsidRPr="00D410AE">
        <w:rPr>
          <w:rFonts w:ascii="Times New Roman" w:hAnsi="Times New Roman" w:cs="Times New Roman"/>
          <w:iCs/>
          <w:sz w:val="24"/>
          <w:szCs w:val="24"/>
          <w:lang w:val="ro-RO" w:eastAsia="en-GB"/>
        </w:rPr>
        <w:t>nt îndeplinite de către persoana împuternicită de acesta.</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II. ATRIBUŢIILE ADMINISTRATORULUI</w:t>
      </w:r>
    </w:p>
    <w:p w:rsidR="00D410AE" w:rsidRPr="00D410AE" w:rsidRDefault="00D410AE" w:rsidP="00D410AE">
      <w:pPr>
        <w:spacing w:after="0" w:line="240" w:lineRule="auto"/>
        <w:rPr>
          <w:rFonts w:ascii="Times New Roman" w:hAnsi="Times New Roman" w:cs="Times New Roman"/>
          <w:b/>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2.1.</w:t>
      </w:r>
      <w:r w:rsidRPr="00D410AE">
        <w:rPr>
          <w:rFonts w:ascii="Times New Roman" w:hAnsi="Times New Roman" w:cs="Times New Roman"/>
          <w:iCs/>
          <w:sz w:val="24"/>
          <w:szCs w:val="24"/>
          <w:lang w:val="ro-RO" w:eastAsia="en-GB"/>
        </w:rPr>
        <w:t xml:space="preserve"> Administratorul reprezintă organul executiv unipersonal al Întreprinderii şi are următoarele atribuţii:</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conduce activitatea şi asigură funcţionarea eficientă a Întreprinderii;</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executarea deciziilor Fondatorului şi ale Consiliului de administraţie;</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efectuarea auditului situaţiilor financiare anuale şi încheie contractul de audit cu entitatea de audit, selectată de Consiliul de administraţie și confirmată de Fondator;</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Consiliului de administraţie informaţia despre rezultatele controalelor efectuate de organele abilitate, inclusiv deficienţele depistate, precum şi planul de acţiuni privind corectarea abaterilor şi înlăturarea deficienţelor identificate;</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trimestrial Consiliului de administraţie darea de seamă privind rezultatele activităţii Întreprinderii;</w:t>
      </w:r>
    </w:p>
    <w:p w:rsidR="00D410AE" w:rsidRPr="00D410AE" w:rsidRDefault="00D410AE" w:rsidP="00D410AE">
      <w:pPr>
        <w:numPr>
          <w:ilvl w:val="0"/>
          <w:numId w:val="3"/>
        </w:numPr>
        <w:tabs>
          <w:tab w:val="left" w:pos="630"/>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Fondatorului şi Consiliului de administraţie darea de seamă anuală cu privire la rezultatele activităţii economico-financiare a Întreprinderii, raportul Comisiei de cenzori şi raportul auditorului;</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Consiliului de administraţie spre aprobare proiectul devizului de venituri şi cheltuieli al Întreprinderii, proiectul statelor de personal pentru anul următor celui gestionar;</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spre coordonare Consiliului de administraţie propuneri de repartizare a profitului net anual al Întreprinderii;</w:t>
      </w:r>
    </w:p>
    <w:p w:rsidR="00D410AE" w:rsidRPr="00D410AE" w:rsidRDefault="00D410AE" w:rsidP="00D410AE">
      <w:pPr>
        <w:numPr>
          <w:ilvl w:val="0"/>
          <w:numId w:val="3"/>
        </w:numPr>
        <w:tabs>
          <w:tab w:val="left" w:pos="99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elaborarea și actualizarea anuală a planului trienal de afaceri şi îl prezintă spre aprobare Consiliului de administraţie;</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integritatea, folosirea eficientă şi dezvoltarea bunurilor Întreprinderii;</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trimestrial Consiliului de administraţie informaţia referitoare la situaţiile litigioase;</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lastRenderedPageBreak/>
        <w:t>solicită acordul prealabil al Fondatorului şi decizia Consiliului de administrație privind achiziţionarea de către Întreprindere a bunurilor şi serviciilor a căror valoare de piaţă constituie peste 25% din valoarea activelor nete ale Întreprinderii, conform ultimei situaţii financiare, sau depăşeşte suma de 400 000 lei;</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 xml:space="preserve">publică planul de achiziţie şi asigură respectarea principiului transparenţei procedurilor de achiziţie a bunurilor, a lucrărilor şi a serviciilor destinate </w:t>
      </w:r>
      <w:proofErr w:type="spellStart"/>
      <w:r w:rsidRPr="00D410AE">
        <w:rPr>
          <w:rFonts w:ascii="Times New Roman" w:hAnsi="Times New Roman" w:cs="Times New Roman"/>
          <w:bCs/>
          <w:sz w:val="24"/>
          <w:szCs w:val="24"/>
          <w:lang w:val="ro-RO" w:eastAsia="en-GB"/>
        </w:rPr>
        <w:t>atît</w:t>
      </w:r>
      <w:proofErr w:type="spellEnd"/>
      <w:r w:rsidRPr="00D410AE">
        <w:rPr>
          <w:rFonts w:ascii="Times New Roman" w:hAnsi="Times New Roman" w:cs="Times New Roman"/>
          <w:bCs/>
          <w:sz w:val="24"/>
          <w:szCs w:val="24"/>
          <w:lang w:val="ro-RO" w:eastAsia="en-GB"/>
        </w:rPr>
        <w:t xml:space="preserve"> acoperirii necesităţilor, </w:t>
      </w:r>
      <w:proofErr w:type="spellStart"/>
      <w:r w:rsidRPr="00D410AE">
        <w:rPr>
          <w:rFonts w:ascii="Times New Roman" w:hAnsi="Times New Roman" w:cs="Times New Roman"/>
          <w:bCs/>
          <w:sz w:val="24"/>
          <w:szCs w:val="24"/>
          <w:lang w:val="ro-RO" w:eastAsia="en-GB"/>
        </w:rPr>
        <w:t>cît</w:t>
      </w:r>
      <w:proofErr w:type="spellEnd"/>
      <w:r w:rsidRPr="00D410AE">
        <w:rPr>
          <w:rFonts w:ascii="Times New Roman" w:hAnsi="Times New Roman" w:cs="Times New Roman"/>
          <w:bCs/>
          <w:sz w:val="24"/>
          <w:szCs w:val="24"/>
          <w:lang w:val="ro-RO" w:eastAsia="en-GB"/>
        </w:rPr>
        <w:t xml:space="preserve"> şi asigurării bazei tehnico-materiale şi formării programului de producţie al Întreprinderii;</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realizează procedurile de achiziţie a bunurilor, a lucrărilor şi a serviciilor pentru necesităţile de producere şi asigurare a bazei tehnico-materiale, conform Regulamentului privind achiziţionarea bunurilor, lucrărilor şi serviciilor, aprobat de Guvern;</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transferul în termen al defalcărilor din profitul net anual stabilite de Fondator în bugetul de stat – în cazul Întreprinderilor de stat, și în bugetul local – în cazul Întreprinderilor municipale;</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prezentarea, în modul stabilit de lege, a situațiilor financiare, a rapoartelor fiscale, a dărilor de seamă statistice şi de alte tipuri către organele respective de stat;</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achitarea salariilor, în  modul şi în termenele stabilite de legislaţie;</w:t>
      </w:r>
    </w:p>
    <w:p w:rsidR="00D410AE" w:rsidRPr="00D410AE" w:rsidRDefault="00D410AE" w:rsidP="00D410AE">
      <w:pPr>
        <w:numPr>
          <w:ilvl w:val="0"/>
          <w:numId w:val="3"/>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îndeplineşte alte obligaţii ce ţin de organizarea şi asigurarea activităţii Întreprinderii, conform legislaţiei;</w:t>
      </w:r>
    </w:p>
    <w:p w:rsidR="00D410AE" w:rsidRPr="00D410AE" w:rsidRDefault="00D410AE" w:rsidP="00D410AE">
      <w:pPr>
        <w:spacing w:after="0" w:line="240" w:lineRule="auto"/>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19) asigură organizarea şi ţinerea contabilităţii în mod continuu de la data înregistr</w:t>
      </w:r>
      <w:r>
        <w:rPr>
          <w:rFonts w:ascii="Times New Roman" w:hAnsi="Times New Roman" w:cs="Times New Roman"/>
          <w:bCs/>
          <w:sz w:val="24"/>
          <w:szCs w:val="24"/>
          <w:lang w:val="ro-RO" w:eastAsia="en-GB"/>
        </w:rPr>
        <w:t>ării de stat a Întreprinderii pâ</w:t>
      </w:r>
      <w:r w:rsidRPr="00D410AE">
        <w:rPr>
          <w:rFonts w:ascii="Times New Roman" w:hAnsi="Times New Roman" w:cs="Times New Roman"/>
          <w:bCs/>
          <w:sz w:val="24"/>
          <w:szCs w:val="24"/>
          <w:lang w:val="ro-RO" w:eastAsia="en-GB"/>
        </w:rPr>
        <w:t>nă la data lichidării acesteia;</w:t>
      </w:r>
    </w:p>
    <w:p w:rsidR="00D410AE" w:rsidRPr="00D410AE" w:rsidRDefault="00D410AE" w:rsidP="00D410AE">
      <w:pPr>
        <w:spacing w:after="0" w:line="240" w:lineRule="auto"/>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20) organizează sistemul de control intern;</w:t>
      </w:r>
    </w:p>
    <w:p w:rsidR="00D410AE" w:rsidRPr="00D410AE" w:rsidRDefault="00D410AE" w:rsidP="00D410AE">
      <w:pPr>
        <w:spacing w:after="0" w:line="240" w:lineRule="auto"/>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21) asigură realizarea altor obligații stabilite de legislația contabilă, alte acte normative și Statutul Întreprinderii;</w:t>
      </w:r>
    </w:p>
    <w:p w:rsidR="00D410AE" w:rsidRPr="00D410AE" w:rsidRDefault="00D410AE" w:rsidP="00D410AE">
      <w:pPr>
        <w:spacing w:after="0" w:line="240" w:lineRule="auto"/>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22) aprobă, în cazul întreprinderilor de stat, după coordonarea cu Fondatorul, nomenclatorul şi tarifele la serviciile prestate, cu excepţia celor stabilite în actele normative;</w:t>
      </w:r>
    </w:p>
    <w:p w:rsidR="00D410AE" w:rsidRPr="00D410AE" w:rsidRDefault="00D410AE" w:rsidP="00D410AE">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poartă răspundere pentru neexecutarea sau executarea neconformă a atribuţiilor stabilite în contractul individual de muncă al Administratorului;</w:t>
      </w:r>
    </w:p>
    <w:p w:rsidR="00D410AE" w:rsidRPr="00D410AE" w:rsidRDefault="00D410AE" w:rsidP="00D410AE">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concediază personalul Întreprinderii, asigură stimularea muncii angajaţilor, sancţionarea sau tragerea lor la răspundere;</w:t>
      </w:r>
    </w:p>
    <w:p w:rsidR="00D410AE" w:rsidRPr="00D410AE" w:rsidRDefault="00D410AE" w:rsidP="00D410AE">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asigură dezvăluirea informației referitoare la Întreprindere, conform prevederilor art.18 din Legea nr. 246/2017 cu privire la întreprinderea de stat și întreprinderea municipală;</w:t>
      </w:r>
    </w:p>
    <w:p w:rsidR="00D410AE" w:rsidRPr="00D410AE" w:rsidRDefault="00D410AE" w:rsidP="00D410AE">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Ministerului Finanţelor copia raportului auditorului privind Întreprinderea;</w:t>
      </w:r>
    </w:p>
    <w:p w:rsidR="00D410AE" w:rsidRPr="00D410AE" w:rsidRDefault="00D410AE" w:rsidP="00D410AE">
      <w:pPr>
        <w:numPr>
          <w:ilvl w:val="0"/>
          <w:numId w:val="4"/>
        </w:numPr>
        <w:tabs>
          <w:tab w:val="left" w:pos="1170"/>
        </w:tabs>
        <w:spacing w:after="0" w:line="240" w:lineRule="auto"/>
        <w:ind w:left="0" w:firstLine="720"/>
        <w:contextualSpacing/>
        <w:jc w:val="both"/>
        <w:rPr>
          <w:rFonts w:ascii="Times New Roman" w:hAnsi="Times New Roman" w:cs="Times New Roman"/>
          <w:bCs/>
          <w:sz w:val="24"/>
          <w:szCs w:val="24"/>
          <w:lang w:val="ro-RO" w:eastAsia="en-GB"/>
        </w:rPr>
      </w:pPr>
      <w:r w:rsidRPr="00D410AE">
        <w:rPr>
          <w:rFonts w:ascii="Times New Roman" w:hAnsi="Times New Roman" w:cs="Times New Roman"/>
          <w:bCs/>
          <w:sz w:val="24"/>
          <w:szCs w:val="24"/>
          <w:lang w:val="ro-RO" w:eastAsia="en-GB"/>
        </w:rPr>
        <w:t>prezintă Fondatorului raportul auditorului privind Întreprinderea pentru a fi plasat pe pagina web oficială.</w:t>
      </w:r>
    </w:p>
    <w:p w:rsidR="00D410AE" w:rsidRPr="00D410AE" w:rsidRDefault="00D410AE" w:rsidP="00D410AE">
      <w:pPr>
        <w:spacing w:after="0" w:line="240" w:lineRule="auto"/>
        <w:rPr>
          <w:rFonts w:ascii="Times New Roman"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rPr>
      </w:pPr>
      <w:r w:rsidRPr="00D410AE">
        <w:rPr>
          <w:rFonts w:ascii="Times New Roman" w:hAnsi="Times New Roman" w:cs="Times New Roman"/>
          <w:b/>
          <w:sz w:val="24"/>
          <w:szCs w:val="24"/>
          <w:lang w:val="ro-RO" w:eastAsia="en-GB"/>
        </w:rPr>
        <w:t>2.2.</w:t>
      </w:r>
      <w:r w:rsidRPr="00D410AE">
        <w:rPr>
          <w:rFonts w:ascii="Times New Roman" w:hAnsi="Times New Roman" w:cs="Times New Roman"/>
          <w:sz w:val="24"/>
          <w:szCs w:val="24"/>
          <w:lang w:val="ro-RO" w:eastAsia="en-GB"/>
        </w:rPr>
        <w:t xml:space="preserve"> Administratorul, în cazurile în care trebuie să ia o decizie sau să participe la luarea unei decizii sau să întreprindă, în îndeplinirea atribuţiilor sale, alte acţiuni ce influenţează ori pot influenţa interesele personale (tranzacţie cu conflict de interese), este obligat să informeze imediat Consiliul de administraţie care, în consultare cu Fondatorul, are competenţă decizională exclusivă în astfel de situaţii.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2.3.</w:t>
      </w:r>
      <w:r w:rsidRPr="00D410AE">
        <w:rPr>
          <w:rFonts w:ascii="Times New Roman" w:hAnsi="Times New Roman" w:cs="Times New Roman"/>
          <w:iCs/>
          <w:sz w:val="24"/>
          <w:szCs w:val="24"/>
          <w:lang w:val="ro-RO" w:eastAsia="en-GB"/>
        </w:rPr>
        <w:t xml:space="preserve"> În cazul în care Administratorul acţionează cu încălcarea obligaţiei prevăzute la pct. 2.2, acesta este obligat să repare prejudiciile cauzate Întreprinderii şi poartă răspundere contravenţională sau penală, conform prevederilor prezentului Contract şi ale legislaţiei.</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Default="00D410AE" w:rsidP="00D410AE">
      <w:pPr>
        <w:spacing w:after="0" w:line="240" w:lineRule="auto"/>
        <w:jc w:val="center"/>
        <w:rPr>
          <w:rFonts w:ascii="Times New Roman" w:hAnsi="Times New Roman" w:cs="Times New Roman"/>
          <w:b/>
          <w:sz w:val="24"/>
          <w:szCs w:val="24"/>
          <w:lang w:val="ro-RO" w:eastAsia="en-GB"/>
        </w:rPr>
      </w:pPr>
    </w:p>
    <w:p w:rsidR="00D410AE" w:rsidRDefault="00D410AE" w:rsidP="00D410AE">
      <w:pPr>
        <w:spacing w:after="0" w:line="240" w:lineRule="auto"/>
        <w:jc w:val="center"/>
        <w:rPr>
          <w:rFonts w:ascii="Times New Roman" w:hAnsi="Times New Roman" w:cs="Times New Roman"/>
          <w:b/>
          <w:sz w:val="24"/>
          <w:szCs w:val="24"/>
          <w:lang w:val="ro-RO" w:eastAsia="en-GB"/>
        </w:rPr>
      </w:pPr>
    </w:p>
    <w:p w:rsid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lastRenderedPageBreak/>
        <w:t>III. DREPTURILE FONDATORULUI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3.1.</w:t>
      </w:r>
      <w:r w:rsidRPr="00D410AE">
        <w:rPr>
          <w:rFonts w:ascii="Times New Roman" w:hAnsi="Times New Roman" w:cs="Times New Roman"/>
          <w:iCs/>
          <w:sz w:val="24"/>
          <w:szCs w:val="24"/>
          <w:lang w:val="ro-RO" w:eastAsia="en-GB"/>
        </w:rPr>
        <w:t xml:space="preserve"> Fondatorul întreprinderii de stat/municipale, împreună cu autoritatea executivă, în limitele competenţelor atribuite, exercită drepturile de administrare a Întreprinderii prin intermediul Consiliului de administraţie şi al Administratorului.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3.2.</w:t>
      </w:r>
      <w:r w:rsidRPr="00D410AE">
        <w:rPr>
          <w:rFonts w:ascii="Times New Roman" w:hAnsi="Times New Roman" w:cs="Times New Roman"/>
          <w:iCs/>
          <w:sz w:val="24"/>
          <w:szCs w:val="24"/>
          <w:lang w:val="ro-RO" w:eastAsia="en-GB"/>
        </w:rPr>
        <w:t xml:space="preserve"> Fondatorul are dreptul:</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1) să evalueze anual performanţele manageriale în raport cu criteriile de evaluare a performanţelor manageriale stabilite în comun cu Administratorul;</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2) să accepte premierea Administratorului pentru activitatea eficientă a Întreprinderii la propunerea Consiliului de administrație;</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3) să ia decizii referitoare la deplasările de serviciu ale Administratorului;</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4) să aplice sancțiuni disciplinare Administratorului, conform legislației.</w:t>
      </w:r>
    </w:p>
    <w:p w:rsidR="00D410AE" w:rsidRPr="00D410AE" w:rsidRDefault="00D410AE" w:rsidP="00D410AE">
      <w:pPr>
        <w:spacing w:after="0" w:line="240" w:lineRule="auto"/>
        <w:jc w:val="center"/>
        <w:rPr>
          <w:rFonts w:ascii="Times New Roman" w:hAnsi="Times New Roman" w:cs="Times New Roman"/>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IV. DREPTURILE ADMINISTRATORULUI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4.1.</w:t>
      </w:r>
      <w:r w:rsidRPr="00D410AE">
        <w:rPr>
          <w:rFonts w:ascii="Times New Roman" w:hAnsi="Times New Roman" w:cs="Times New Roman"/>
          <w:iCs/>
          <w:sz w:val="24"/>
          <w:szCs w:val="24"/>
          <w:lang w:val="ro-RO" w:eastAsia="en-GB"/>
        </w:rPr>
        <w:t xml:space="preserve"> Administratorul soluţionează în mod independent toate problemele legate de activitatea Întreprinderii, cu excepţia celor care, potrivit statutului Întreprinderii, ţin de competenţa Fondatorului sau a Consiliului de administraţie.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4.2.</w:t>
      </w:r>
      <w:r w:rsidRPr="00D410AE">
        <w:rPr>
          <w:rFonts w:ascii="Times New Roman" w:hAnsi="Times New Roman" w:cs="Times New Roman"/>
          <w:iCs/>
          <w:sz w:val="24"/>
          <w:szCs w:val="24"/>
          <w:lang w:val="ro-RO" w:eastAsia="en-GB"/>
        </w:rPr>
        <w:t xml:space="preserve"> Administratorul are dreptul: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1) să acţioneze fără procură în numele Întreprinderii;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2) să reprezinte interesele Întreprinderii în relaţiile cu persoanele fizice şi juridice, precum şi în </w:t>
      </w:r>
      <w:r>
        <w:rPr>
          <w:rFonts w:ascii="Times New Roman" w:hAnsi="Times New Roman" w:cs="Times New Roman"/>
          <w:iCs/>
          <w:sz w:val="24"/>
          <w:szCs w:val="24"/>
          <w:lang w:val="ro-RO" w:eastAsia="en-GB"/>
        </w:rPr>
        <w:t>instanţele judecătoreşti, acordâ</w:t>
      </w:r>
      <w:r w:rsidRPr="00D410AE">
        <w:rPr>
          <w:rFonts w:ascii="Times New Roman" w:hAnsi="Times New Roman" w:cs="Times New Roman"/>
          <w:iCs/>
          <w:sz w:val="24"/>
          <w:szCs w:val="24"/>
          <w:lang w:val="ro-RO" w:eastAsia="en-GB"/>
        </w:rPr>
        <w:t xml:space="preserve">nd astfel de împuterniciri şi altor persoane, în conformitate cu legislaţia;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3) să încheie contractele necesare pentru asigurarea activităţii economice corespunzătoare a Întreprinderii, să elibereze procuri personalului Întreprinderii;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4) să deschidă conturi bancare pe teritoriul Republicii Moldova şi în străinătate cu notificarea Fondatorului;</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5) să facă decontări din conturile bancare;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6) să administreze mijloacele Întreprinderii; </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7) să angajeze și să elibereze personalul Întreprinderii;</w:t>
      </w: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8) să soluţioneze alte probleme, în limitele competenţei sale, potrivit Statutului, deciziilor Fondatorului şi Consiliului de administraţie.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4.3.</w:t>
      </w:r>
      <w:r w:rsidRPr="00D410AE">
        <w:rPr>
          <w:rFonts w:ascii="Times New Roman" w:hAnsi="Times New Roman" w:cs="Times New Roman"/>
          <w:iCs/>
          <w:sz w:val="24"/>
          <w:szCs w:val="24"/>
          <w:lang w:val="ro-RO" w:eastAsia="en-GB"/>
        </w:rPr>
        <w:t xml:space="preserve"> Administratorul este în drept, cu acordul Consiliului de administraţie şi cu permisiunea Fondatorului, să dea în arendă, locaţiune sau comodat, să gajeze bunurile Întreprinderii, să comercializeze bunurile neutilizate în procesul tehnologic, să caseze, să conserve sau să transmită bunurile raportate la mijloace fixe, în conformitate cu prevederile legislaţiei.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4.4.</w:t>
      </w:r>
      <w:r w:rsidRPr="00D410AE">
        <w:rPr>
          <w:rFonts w:ascii="Times New Roman" w:hAnsi="Times New Roman" w:cs="Times New Roman"/>
          <w:iCs/>
          <w:sz w:val="24"/>
          <w:szCs w:val="24"/>
          <w:lang w:val="ro-RO" w:eastAsia="en-GB"/>
        </w:rPr>
        <w:t xml:space="preserve"> Administratorul propune, iar Consiliul de administraţie aprobă statul de personal al Întreprinderii și fondul de salarizare.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4.5.</w:t>
      </w:r>
      <w:r w:rsidRPr="00D410AE">
        <w:rPr>
          <w:rFonts w:ascii="Times New Roman" w:hAnsi="Times New Roman" w:cs="Times New Roman"/>
          <w:iCs/>
          <w:sz w:val="24"/>
          <w:szCs w:val="24"/>
          <w:lang w:val="ro-RO" w:eastAsia="en-GB"/>
        </w:rPr>
        <w:t xml:space="preserve"> În perioada valabilității prezentului Contract, Administratorul are dreptul la achitarea plăților legate de deplasări în interes de serviciu, conform Regulamentului cu privire la delegarea salariaților entităților din Republ</w:t>
      </w:r>
      <w:r>
        <w:rPr>
          <w:rFonts w:ascii="Times New Roman" w:hAnsi="Times New Roman" w:cs="Times New Roman"/>
          <w:iCs/>
          <w:sz w:val="24"/>
          <w:szCs w:val="24"/>
          <w:lang w:val="ro-RO" w:eastAsia="en-GB"/>
        </w:rPr>
        <w:t>ica Moldova, aprobat prin Hotărâ</w:t>
      </w:r>
      <w:r w:rsidRPr="00D410AE">
        <w:rPr>
          <w:rFonts w:ascii="Times New Roman" w:hAnsi="Times New Roman" w:cs="Times New Roman"/>
          <w:iCs/>
          <w:sz w:val="24"/>
          <w:szCs w:val="24"/>
          <w:lang w:val="ro-RO" w:eastAsia="en-GB"/>
        </w:rPr>
        <w:t>rea Guvernului nr.10/2012.</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4.6.</w:t>
      </w:r>
      <w:r w:rsidRPr="00D410AE">
        <w:rPr>
          <w:rFonts w:ascii="Times New Roman" w:hAnsi="Times New Roman" w:cs="Times New Roman"/>
          <w:iCs/>
          <w:sz w:val="24"/>
          <w:szCs w:val="24"/>
          <w:lang w:val="ro-RO" w:eastAsia="en-GB"/>
        </w:rPr>
        <w:t xml:space="preserve"> Administratorul beneficiază de asigurări sociale şi medicale conform prevederilor legislaţiei.</w:t>
      </w:r>
    </w:p>
    <w:p w:rsid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w:t>
      </w:r>
    </w:p>
    <w:p w:rsidR="00D410AE" w:rsidRDefault="00D410AE" w:rsidP="00D410AE">
      <w:pPr>
        <w:spacing w:after="0" w:line="240" w:lineRule="auto"/>
        <w:rPr>
          <w:rFonts w:ascii="Times New Roman" w:hAnsi="Times New Roman" w:cs="Times New Roman"/>
          <w:iCs/>
          <w:sz w:val="24"/>
          <w:szCs w:val="24"/>
          <w:lang w:val="ro-RO" w:eastAsia="en-GB"/>
        </w:rPr>
      </w:pPr>
    </w:p>
    <w:p w:rsid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lastRenderedPageBreak/>
        <w:t xml:space="preserve">V. CONDIŢIILE DE REMUNERARE </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A MUNCII ADMINISTRATORULUI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5.1.</w:t>
      </w:r>
      <w:r w:rsidRPr="00D410AE">
        <w:rPr>
          <w:rFonts w:ascii="Times New Roman" w:hAnsi="Times New Roman" w:cs="Times New Roman"/>
          <w:iCs/>
          <w:sz w:val="24"/>
          <w:szCs w:val="24"/>
          <w:lang w:val="ro-RO" w:eastAsia="en-GB"/>
        </w:rPr>
        <w:t xml:space="preserve"> În conformitate cu prevederile </w:t>
      </w:r>
      <w:hyperlink r:id="rId9" w:history="1">
        <w:r>
          <w:rPr>
            <w:rStyle w:val="a3"/>
            <w:rFonts w:ascii="Times New Roman" w:hAnsi="Times New Roman" w:cs="Times New Roman"/>
            <w:iCs/>
            <w:color w:val="auto"/>
            <w:sz w:val="24"/>
            <w:szCs w:val="24"/>
            <w:u w:val="none"/>
            <w:lang w:val="ro-RO" w:eastAsia="en-GB"/>
          </w:rPr>
          <w:t>Hotărâ</w:t>
        </w:r>
        <w:r w:rsidRPr="00D410AE">
          <w:rPr>
            <w:rStyle w:val="a3"/>
            <w:rFonts w:ascii="Times New Roman" w:hAnsi="Times New Roman" w:cs="Times New Roman"/>
            <w:iCs/>
            <w:color w:val="auto"/>
            <w:sz w:val="24"/>
            <w:szCs w:val="24"/>
            <w:u w:val="none"/>
            <w:lang w:val="ro-RO" w:eastAsia="en-GB"/>
          </w:rPr>
          <w:t>rii Guvernului nr.743/2002</w:t>
        </w:r>
      </w:hyperlink>
      <w:r w:rsidRPr="00D410AE">
        <w:rPr>
          <w:rFonts w:ascii="Times New Roman" w:hAnsi="Times New Roman" w:cs="Times New Roman"/>
          <w:iCs/>
          <w:sz w:val="24"/>
          <w:szCs w:val="24"/>
          <w:lang w:val="ro-RO" w:eastAsia="en-GB"/>
        </w:rPr>
        <w:t xml:space="preserve"> cu privire la salarizarea angajaţilor din unităţile cu autonomie financiară, Administratorului i se stabileşte un salariu de funcţie în mărime de 8400 lei (cuantumul multiplu al salariului tarifar pentru categoria I de calificare a angajaților din unitățile cu autonomie financiară cu coeficientul de multiplicare 4) care se achită din contul mijloacelor Întreprinderii.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5.2.</w:t>
      </w:r>
      <w:r w:rsidRPr="00D410AE">
        <w:rPr>
          <w:rFonts w:ascii="Times New Roman" w:hAnsi="Times New Roman" w:cs="Times New Roman"/>
          <w:iCs/>
          <w:sz w:val="24"/>
          <w:szCs w:val="24"/>
          <w:lang w:val="ro-RO" w:eastAsia="en-GB"/>
        </w:rPr>
        <w:t xml:space="preserve"> În cazul în care se va majora salariul tarifar pentru categoria I de calificare, concomitent se va recalcula salariul de funcție al Administratorului după coordonarea prealabilă cu Consiliul de administrație.</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5.3.</w:t>
      </w:r>
      <w:r w:rsidRPr="00D410AE">
        <w:rPr>
          <w:rFonts w:ascii="Times New Roman" w:hAnsi="Times New Roman" w:cs="Times New Roman"/>
          <w:iCs/>
          <w:sz w:val="24"/>
          <w:szCs w:val="24"/>
          <w:lang w:val="ro-RO" w:eastAsia="en-GB"/>
        </w:rPr>
        <w:t xml:space="preserve"> La concediul anual, cu durata de 28 zile calendaristice, Administratorului i se acordă un ajutor material în mărime de un salariu de funcție lunar.</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5.4.</w:t>
      </w:r>
      <w:r w:rsidRPr="00D410AE">
        <w:rPr>
          <w:rFonts w:ascii="Times New Roman" w:hAnsi="Times New Roman" w:cs="Times New Roman"/>
          <w:iCs/>
          <w:sz w:val="24"/>
          <w:szCs w:val="24"/>
          <w:lang w:val="ro-RO" w:eastAsia="en-GB"/>
        </w:rPr>
        <w:t xml:space="preserve"> Administratorului i se pot stabili şi alte plăţi (ajutor material, premii cu prilejul jubileelor, sărbătorilor profesionale, precum și cu ocazia sărbătorilor stabilite în art.111 din Codul muncii al Republicii Moldova nr.154/2003), a căror mărime se determină în fiecare caz în parte de către Fondator, la propunerea Consiliul de administraţie, din contul economisirii mijloacelor pentru retribuirea muncii a angajaților Întreprinderii sau fondului de consum. Cuantumul acestor plăţi, pe parcursul unui an, nu va depăşi 3 salarii de funcţie.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5.5.</w:t>
      </w:r>
      <w:r w:rsidRPr="00D410AE">
        <w:rPr>
          <w:rFonts w:ascii="Times New Roman" w:hAnsi="Times New Roman" w:cs="Times New Roman"/>
          <w:iCs/>
          <w:sz w:val="24"/>
          <w:szCs w:val="24"/>
          <w:lang w:val="ro-RO" w:eastAsia="en-GB"/>
        </w:rPr>
        <w:t xml:space="preserve"> Administratorul poate beneficia de premii trimestriale în mărimea stabilită de Fondator, la propunerea Consiliului de administrație, cu condiția îndeplinirii criteriilor de evaluare a performanțelor manageriale stabilite în anexă la prezentul Contract. Mărimea maximă a premiului se stabilește conform prevederilor pct.7 din </w:t>
      </w:r>
      <w:hyperlink r:id="rId10" w:history="1">
        <w:r>
          <w:rPr>
            <w:rStyle w:val="a3"/>
            <w:rFonts w:ascii="Times New Roman" w:hAnsi="Times New Roman" w:cs="Times New Roman"/>
            <w:iCs/>
            <w:color w:val="auto"/>
            <w:sz w:val="24"/>
            <w:szCs w:val="24"/>
            <w:u w:val="none"/>
            <w:lang w:val="ro-RO" w:eastAsia="en-GB"/>
          </w:rPr>
          <w:t>Hotărâ</w:t>
        </w:r>
        <w:r w:rsidRPr="00D410AE">
          <w:rPr>
            <w:rStyle w:val="a3"/>
            <w:rFonts w:ascii="Times New Roman" w:hAnsi="Times New Roman" w:cs="Times New Roman"/>
            <w:iCs/>
            <w:color w:val="auto"/>
            <w:sz w:val="24"/>
            <w:szCs w:val="24"/>
            <w:u w:val="none"/>
            <w:lang w:val="ro-RO" w:eastAsia="en-GB"/>
          </w:rPr>
          <w:t>rea Guvernului nr.743/2002</w:t>
        </w:r>
      </w:hyperlink>
      <w:r w:rsidRPr="00D410AE">
        <w:rPr>
          <w:rFonts w:ascii="Times New Roman" w:hAnsi="Times New Roman" w:cs="Times New Roman"/>
          <w:iCs/>
          <w:sz w:val="24"/>
          <w:szCs w:val="24"/>
          <w:lang w:val="ro-RO" w:eastAsia="en-GB"/>
        </w:rPr>
        <w:t xml:space="preserve"> cu privire la salarizarea angajaţilor din unităţile cu autonomie financiară.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5.6.</w:t>
      </w:r>
      <w:r w:rsidRPr="00D410AE">
        <w:rPr>
          <w:rFonts w:ascii="Times New Roman" w:hAnsi="Times New Roman" w:cs="Times New Roman"/>
          <w:iCs/>
          <w:sz w:val="24"/>
          <w:szCs w:val="24"/>
          <w:lang w:val="ro-RO" w:eastAsia="en-GB"/>
        </w:rPr>
        <w:t xml:space="preserve"> La propunerea Consiliului de administrație, Administratorul poate beneficia de premiu anual din profitul net anual al Întreprinderii în mărimea determinată de Fondator la repartizarea profitului net pentru anul gestionar. Acest premiu </w:t>
      </w:r>
      <w:r w:rsidRPr="00D410AE">
        <w:rPr>
          <w:rFonts w:ascii="Times New Roman" w:hAnsi="Times New Roman" w:cs="Times New Roman"/>
          <w:iCs/>
          <w:sz w:val="24"/>
          <w:szCs w:val="24"/>
          <w:lang w:val="ro-RO"/>
        </w:rPr>
        <w:t xml:space="preserve">nu poate depăşi în sumă mărimea a şase salarii de funcţie lunare pe an, </w:t>
      </w:r>
      <w:r w:rsidRPr="00D410AE">
        <w:rPr>
          <w:rFonts w:ascii="Times New Roman" w:hAnsi="Times New Roman" w:cs="Times New Roman"/>
          <w:iCs/>
          <w:sz w:val="24"/>
          <w:szCs w:val="24"/>
          <w:lang w:val="ro-RO" w:eastAsia="en-GB"/>
        </w:rPr>
        <w:t>în funcţie de rezultatele economico-financiare anuale pozitive</w:t>
      </w:r>
      <w:r w:rsidRPr="00D410AE">
        <w:rPr>
          <w:rFonts w:ascii="Times New Roman" w:hAnsi="Times New Roman" w:cs="Times New Roman"/>
          <w:iCs/>
          <w:sz w:val="24"/>
          <w:szCs w:val="24"/>
          <w:lang w:val="ro-RO"/>
        </w:rPr>
        <w:t>.</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5.7.</w:t>
      </w:r>
      <w:r w:rsidRPr="00D410AE">
        <w:rPr>
          <w:rFonts w:ascii="Times New Roman" w:hAnsi="Times New Roman" w:cs="Times New Roman"/>
          <w:iCs/>
          <w:sz w:val="24"/>
          <w:szCs w:val="24"/>
          <w:lang w:val="ro-RO" w:eastAsia="en-GB"/>
        </w:rPr>
        <w:t xml:space="preserve"> Cuantumul lunar total al salariului Admi</w:t>
      </w:r>
      <w:r>
        <w:rPr>
          <w:rFonts w:ascii="Times New Roman" w:hAnsi="Times New Roman" w:cs="Times New Roman"/>
          <w:iCs/>
          <w:sz w:val="24"/>
          <w:szCs w:val="24"/>
          <w:lang w:val="ro-RO" w:eastAsia="en-GB"/>
        </w:rPr>
        <w:t>nistratorului se stabilește ținând cont de pre</w:t>
      </w:r>
      <w:r w:rsidRPr="00D410AE">
        <w:rPr>
          <w:rFonts w:ascii="Times New Roman" w:hAnsi="Times New Roman" w:cs="Times New Roman"/>
          <w:iCs/>
          <w:sz w:val="24"/>
          <w:szCs w:val="24"/>
          <w:lang w:val="ro-RO" w:eastAsia="en-GB"/>
        </w:rPr>
        <w:t>vederile pct.5</w:t>
      </w:r>
      <w:r w:rsidRPr="00D410AE">
        <w:rPr>
          <w:rFonts w:ascii="Times New Roman" w:hAnsi="Times New Roman" w:cs="Times New Roman"/>
          <w:iCs/>
          <w:sz w:val="24"/>
          <w:szCs w:val="24"/>
          <w:vertAlign w:val="superscript"/>
          <w:lang w:val="ro-RO" w:eastAsia="en-GB"/>
        </w:rPr>
        <w:t>3</w:t>
      </w:r>
      <w:r w:rsidRPr="00D410AE">
        <w:rPr>
          <w:rFonts w:ascii="Times New Roman" w:hAnsi="Times New Roman" w:cs="Times New Roman"/>
          <w:iCs/>
          <w:sz w:val="24"/>
          <w:szCs w:val="24"/>
          <w:lang w:val="ro-RO" w:eastAsia="en-GB"/>
        </w:rPr>
        <w:t xml:space="preserve"> din </w:t>
      </w:r>
      <w:hyperlink r:id="rId11" w:history="1">
        <w:r>
          <w:rPr>
            <w:rStyle w:val="a3"/>
            <w:rFonts w:ascii="Times New Roman" w:hAnsi="Times New Roman" w:cs="Times New Roman"/>
            <w:iCs/>
            <w:color w:val="auto"/>
            <w:sz w:val="24"/>
            <w:szCs w:val="24"/>
            <w:u w:val="none"/>
            <w:lang w:val="ro-RO" w:eastAsia="en-GB"/>
          </w:rPr>
          <w:t>Hotărâ</w:t>
        </w:r>
        <w:r w:rsidRPr="00D410AE">
          <w:rPr>
            <w:rStyle w:val="a3"/>
            <w:rFonts w:ascii="Times New Roman" w:hAnsi="Times New Roman" w:cs="Times New Roman"/>
            <w:iCs/>
            <w:color w:val="auto"/>
            <w:sz w:val="24"/>
            <w:szCs w:val="24"/>
            <w:u w:val="none"/>
            <w:lang w:val="ro-RO" w:eastAsia="en-GB"/>
          </w:rPr>
          <w:t>rea Guvernului nr.743/2002</w:t>
        </w:r>
      </w:hyperlink>
      <w:r w:rsidRPr="00D410AE">
        <w:rPr>
          <w:rFonts w:ascii="Times New Roman" w:hAnsi="Times New Roman" w:cs="Times New Roman"/>
          <w:iCs/>
          <w:sz w:val="24"/>
          <w:szCs w:val="24"/>
          <w:lang w:val="ro-RO" w:eastAsia="en-GB"/>
        </w:rPr>
        <w:t xml:space="preserve"> cu privire la salarizarea angajaţilor din unităţile cu autonomie financiară.</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5.8.</w:t>
      </w:r>
      <w:r w:rsidRPr="00D410AE">
        <w:rPr>
          <w:rFonts w:ascii="Times New Roman" w:hAnsi="Times New Roman" w:cs="Times New Roman"/>
          <w:iCs/>
          <w:sz w:val="24"/>
          <w:szCs w:val="24"/>
          <w:lang w:val="ro-RO" w:eastAsia="en-GB"/>
        </w:rPr>
        <w:t xml:space="preserve"> Consiliul de administrație, în baza raportului economico-financiar anual pentru anul precedent, în luna februarie va lua decizia privind plafonul concret al salariului Administratorului, pasibil limitării, pentru anul în curs. Aprecierea rezultatelor economico-financiare ale În</w:t>
      </w:r>
      <w:r>
        <w:rPr>
          <w:rFonts w:ascii="Times New Roman" w:hAnsi="Times New Roman" w:cs="Times New Roman"/>
          <w:iCs/>
          <w:sz w:val="24"/>
          <w:szCs w:val="24"/>
          <w:lang w:val="ro-RO" w:eastAsia="en-GB"/>
        </w:rPr>
        <w:t>treprinderii se va  efectua ținâ</w:t>
      </w:r>
      <w:r w:rsidRPr="00D410AE">
        <w:rPr>
          <w:rFonts w:ascii="Times New Roman" w:hAnsi="Times New Roman" w:cs="Times New Roman"/>
          <w:iCs/>
          <w:sz w:val="24"/>
          <w:szCs w:val="24"/>
          <w:lang w:val="ro-RO" w:eastAsia="en-GB"/>
        </w:rPr>
        <w:t xml:space="preserve">ndu-se cont de specificul și domeniul de activitate al Întreprinderii, de dinamica indicatorilor principali (profitul net și venitul din </w:t>
      </w:r>
      <w:proofErr w:type="spellStart"/>
      <w:r w:rsidRPr="00D410AE">
        <w:rPr>
          <w:rFonts w:ascii="Times New Roman" w:hAnsi="Times New Roman" w:cs="Times New Roman"/>
          <w:iCs/>
          <w:sz w:val="24"/>
          <w:szCs w:val="24"/>
          <w:lang w:val="ro-RO" w:eastAsia="en-GB"/>
        </w:rPr>
        <w:t>vînzări</w:t>
      </w:r>
      <w:proofErr w:type="spellEnd"/>
      <w:r w:rsidRPr="00D410AE">
        <w:rPr>
          <w:rFonts w:ascii="Times New Roman" w:hAnsi="Times New Roman" w:cs="Times New Roman"/>
          <w:iCs/>
          <w:sz w:val="24"/>
          <w:szCs w:val="24"/>
          <w:lang w:val="ro-RO" w:eastAsia="en-GB"/>
        </w:rPr>
        <w:t xml:space="preserve"> față de perioada respectivă a anului precedent), precum și a altor indicatori, conform anexei la prezentul Contract.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jc w:val="center"/>
        <w:rPr>
          <w:rFonts w:ascii="Times New Roman" w:hAnsi="Times New Roman" w:cs="Times New Roman"/>
          <w:b/>
          <w:bCs/>
          <w:sz w:val="24"/>
          <w:szCs w:val="24"/>
          <w:lang w:val="ro-RO" w:eastAsia="en-GB"/>
        </w:rPr>
      </w:pPr>
      <w:r w:rsidRPr="00D410AE">
        <w:rPr>
          <w:rFonts w:ascii="Times New Roman" w:hAnsi="Times New Roman" w:cs="Times New Roman"/>
          <w:b/>
          <w:bCs/>
          <w:sz w:val="24"/>
          <w:szCs w:val="24"/>
          <w:lang w:val="ro-RO" w:eastAsia="en-GB"/>
        </w:rPr>
        <w:t>VI. LOIALITATE ȘI CONFIDENȚIALITATE</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6.1.</w:t>
      </w:r>
      <w:r w:rsidRPr="00D410AE">
        <w:rPr>
          <w:rFonts w:ascii="Times New Roman" w:eastAsia="Calibri" w:hAnsi="Times New Roman" w:cs="Times New Roman"/>
          <w:sz w:val="24"/>
          <w:szCs w:val="24"/>
          <w:lang w:val="ro-RO" w:eastAsia="en-GB"/>
        </w:rPr>
        <w:t>Administratotul este obligat să îşi folosească întreaga capacitate de muncă în in</w:t>
      </w:r>
      <w:r>
        <w:rPr>
          <w:rFonts w:ascii="Times New Roman" w:eastAsia="Calibri" w:hAnsi="Times New Roman" w:cs="Times New Roman"/>
          <w:sz w:val="24"/>
          <w:szCs w:val="24"/>
          <w:lang w:val="ro-RO" w:eastAsia="en-GB"/>
        </w:rPr>
        <w:t>teresul Întreprinderii, comportâ</w:t>
      </w:r>
      <w:r w:rsidRPr="00D410AE">
        <w:rPr>
          <w:rFonts w:ascii="Times New Roman" w:eastAsia="Calibri" w:hAnsi="Times New Roman" w:cs="Times New Roman"/>
          <w:sz w:val="24"/>
          <w:szCs w:val="24"/>
          <w:lang w:val="ro-RO" w:eastAsia="en-GB"/>
        </w:rPr>
        <w:t>ndu-se în activitatea sa ca un bun comerciant.</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lastRenderedPageBreak/>
        <w:t>6.2.</w:t>
      </w:r>
      <w:r>
        <w:rPr>
          <w:rFonts w:ascii="Times New Roman" w:eastAsia="Calibri" w:hAnsi="Times New Roman" w:cs="Times New Roman"/>
          <w:sz w:val="24"/>
          <w:szCs w:val="24"/>
          <w:lang w:val="ro-RO" w:eastAsia="en-GB"/>
        </w:rPr>
        <w:t xml:space="preserve"> Administratorului îi su</w:t>
      </w:r>
      <w:r w:rsidRPr="00D410AE">
        <w:rPr>
          <w:rFonts w:ascii="Times New Roman" w:eastAsia="Calibri" w:hAnsi="Times New Roman" w:cs="Times New Roman"/>
          <w:sz w:val="24"/>
          <w:szCs w:val="24"/>
          <w:lang w:val="ro-RO" w:eastAsia="en-GB"/>
        </w:rPr>
        <w:t>nt interzise orice activităţi în beneficiul unor întreprinderi sau societăţi concurente, cu acelaşi domeniu de activitate, ori al unor întreprinderi sau societăţi comerciale care se află în relaţii comerciale cu Întreprinderea. Această interdicţie se extinde şi asupra soţului sau soţiei Administratorului, precum şi asupra rudelor şi afin</w:t>
      </w:r>
      <w:r>
        <w:rPr>
          <w:rFonts w:ascii="Times New Roman" w:eastAsia="Calibri" w:hAnsi="Times New Roman" w:cs="Times New Roman"/>
          <w:sz w:val="24"/>
          <w:szCs w:val="24"/>
          <w:lang w:val="ro-RO" w:eastAsia="en-GB"/>
        </w:rPr>
        <w:t>ilor acestuia pâ</w:t>
      </w:r>
      <w:r w:rsidRPr="00D410AE">
        <w:rPr>
          <w:rFonts w:ascii="Times New Roman" w:eastAsia="Calibri" w:hAnsi="Times New Roman" w:cs="Times New Roman"/>
          <w:sz w:val="24"/>
          <w:szCs w:val="24"/>
          <w:lang w:val="ro-RO" w:eastAsia="en-GB"/>
        </w:rPr>
        <w:t>nă la gradul al patrulea inclusiv.</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rPr>
      </w:pPr>
      <w:r w:rsidRPr="00D410AE">
        <w:rPr>
          <w:rFonts w:ascii="Times New Roman" w:eastAsia="Calibri" w:hAnsi="Times New Roman" w:cs="Times New Roman"/>
          <w:b/>
          <w:sz w:val="24"/>
          <w:szCs w:val="24"/>
          <w:lang w:val="ro-RO" w:eastAsia="en-GB"/>
        </w:rPr>
        <w:t>6.3.</w:t>
      </w:r>
      <w:r w:rsidRPr="00D410AE">
        <w:rPr>
          <w:rFonts w:ascii="Times New Roman" w:eastAsia="Calibri" w:hAnsi="Times New Roman" w:cs="Times New Roman"/>
          <w:sz w:val="24"/>
          <w:szCs w:val="24"/>
          <w:lang w:val="ro-RO" w:eastAsia="en-GB"/>
        </w:rPr>
        <w:t xml:space="preserve"> Pe toată du</w:t>
      </w:r>
      <w:r>
        <w:rPr>
          <w:rFonts w:ascii="Times New Roman" w:eastAsia="Calibri" w:hAnsi="Times New Roman" w:cs="Times New Roman"/>
          <w:sz w:val="24"/>
          <w:szCs w:val="24"/>
          <w:lang w:val="ro-RO" w:eastAsia="en-GB"/>
        </w:rPr>
        <w:t>rata Contractului, Administrator</w:t>
      </w:r>
      <w:r w:rsidRPr="00D410AE">
        <w:rPr>
          <w:rFonts w:ascii="Times New Roman" w:eastAsia="Calibri" w:hAnsi="Times New Roman" w:cs="Times New Roman"/>
          <w:sz w:val="24"/>
          <w:szCs w:val="24"/>
          <w:lang w:val="ro-RO" w:eastAsia="en-GB"/>
        </w:rPr>
        <w:t xml:space="preserve">ul este obligat să păstreze cu rigurozitate confidenţialitatea asupra datelor şi informaţiilor referitoare la activitatea Întreprinderii, care au un astfel </w:t>
      </w:r>
      <w:r>
        <w:rPr>
          <w:rFonts w:ascii="Times New Roman" w:eastAsia="Calibri" w:hAnsi="Times New Roman" w:cs="Times New Roman"/>
          <w:sz w:val="24"/>
          <w:szCs w:val="24"/>
          <w:lang w:val="ro-RO" w:eastAsia="en-GB"/>
        </w:rPr>
        <w:t>de caracter sau care su</w:t>
      </w:r>
      <w:r w:rsidRPr="00D410AE">
        <w:rPr>
          <w:rFonts w:ascii="Times New Roman" w:eastAsia="Calibri" w:hAnsi="Times New Roman" w:cs="Times New Roman"/>
          <w:sz w:val="24"/>
          <w:szCs w:val="24"/>
          <w:lang w:val="ro-RO" w:eastAsia="en-GB"/>
        </w:rPr>
        <w:t>nt prezentate cu acest caracter de către Consiliul de administrație sau Fondator. Această obligaţie se menţine şi pentru o perioadă de 5 ani după încetarea Contractului.</w:t>
      </w:r>
    </w:p>
    <w:p w:rsidR="00D410AE" w:rsidRPr="00D410AE" w:rsidRDefault="00D410AE" w:rsidP="00D410AE">
      <w:pPr>
        <w:spacing w:after="0" w:line="240" w:lineRule="auto"/>
        <w:rPr>
          <w:rFonts w:ascii="Times New Roman" w:hAnsi="Times New Roman" w:cs="Times New Roman"/>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VII. RESPONSABILITATEA PĂRŢILOR ŞI MODUL</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DE SOLUȚIONARE A CONFLICTELOR</w:t>
      </w:r>
    </w:p>
    <w:p w:rsidR="00D410AE" w:rsidRPr="00D410AE" w:rsidRDefault="00D410AE" w:rsidP="00D410AE">
      <w:pPr>
        <w:spacing w:after="0" w:line="240" w:lineRule="auto"/>
        <w:rPr>
          <w:rFonts w:ascii="Times New Roman" w:eastAsia="Calibri" w:hAnsi="Times New Roman" w:cs="Times New Roman"/>
          <w:sz w:val="24"/>
          <w:szCs w:val="24"/>
          <w:lang w:val="ro-RO"/>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rPr>
        <w:t>7</w:t>
      </w:r>
      <w:r w:rsidRPr="00D410AE">
        <w:rPr>
          <w:rFonts w:ascii="Times New Roman" w:eastAsia="Calibri" w:hAnsi="Times New Roman" w:cs="Times New Roman"/>
          <w:b/>
          <w:sz w:val="24"/>
          <w:szCs w:val="24"/>
          <w:lang w:val="ro-RO" w:eastAsia="en-GB"/>
        </w:rPr>
        <w:t>.1.</w:t>
      </w:r>
      <w:r w:rsidRPr="00D410AE">
        <w:rPr>
          <w:rFonts w:ascii="Times New Roman" w:eastAsia="Calibri" w:hAnsi="Times New Roman" w:cs="Times New Roman"/>
          <w:sz w:val="24"/>
          <w:szCs w:val="24"/>
          <w:lang w:val="ro-RO" w:eastAsia="en-GB"/>
        </w:rPr>
        <w:t xml:space="preserve"> În caz de neexecutare sau executare incompletă a obligaţiilor contractuale, părţile poartă răspundere în conformitate cu legislaţia şi cu prezentul Contract.</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7.2.</w:t>
      </w:r>
      <w:r w:rsidRPr="00D410AE">
        <w:rPr>
          <w:rFonts w:ascii="Times New Roman" w:eastAsia="Calibri" w:hAnsi="Times New Roman" w:cs="Times New Roman"/>
          <w:sz w:val="24"/>
          <w:szCs w:val="24"/>
          <w:lang w:val="ro-RO" w:eastAsia="en-GB"/>
        </w:rPr>
        <w:t xml:space="preserve"> Administratorul răspunde faţă de Întreprindere pentru prejudiciul cauzat prin ac</w:t>
      </w:r>
      <w:r>
        <w:rPr>
          <w:rFonts w:ascii="Times New Roman" w:eastAsia="Calibri" w:hAnsi="Times New Roman" w:cs="Times New Roman"/>
          <w:sz w:val="24"/>
          <w:szCs w:val="24"/>
          <w:lang w:val="ro-RO" w:eastAsia="en-GB"/>
        </w:rPr>
        <w:t>tele îndeplinite de salariaţi câ</w:t>
      </w:r>
      <w:r w:rsidRPr="00D410AE">
        <w:rPr>
          <w:rFonts w:ascii="Times New Roman" w:eastAsia="Calibri" w:hAnsi="Times New Roman" w:cs="Times New Roman"/>
          <w:sz w:val="24"/>
          <w:szCs w:val="24"/>
          <w:lang w:val="ro-RO" w:eastAsia="en-GB"/>
        </w:rPr>
        <w:t>nd prejudiciul nu s-ar fi produs dacă el ar fi exercitat supravegherea impusă de obligaţiile funcţiei sale.</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7.3.</w:t>
      </w:r>
      <w:r w:rsidRPr="00D410AE">
        <w:rPr>
          <w:rFonts w:ascii="Times New Roman" w:eastAsia="Calibri" w:hAnsi="Times New Roman" w:cs="Times New Roman"/>
          <w:sz w:val="24"/>
          <w:szCs w:val="24"/>
          <w:lang w:val="ro-RO" w:eastAsia="en-GB"/>
        </w:rPr>
        <w:t xml:space="preserve"> Administratorul este solidar răspunzător cu pr</w:t>
      </w:r>
      <w:r>
        <w:rPr>
          <w:rFonts w:ascii="Times New Roman" w:eastAsia="Calibri" w:hAnsi="Times New Roman" w:cs="Times New Roman"/>
          <w:sz w:val="24"/>
          <w:szCs w:val="24"/>
          <w:lang w:val="ro-RO" w:eastAsia="en-GB"/>
        </w:rPr>
        <w:t>edecesorul său imediat dacă, avâ</w:t>
      </w:r>
      <w:r w:rsidRPr="00D410AE">
        <w:rPr>
          <w:rFonts w:ascii="Times New Roman" w:eastAsia="Calibri" w:hAnsi="Times New Roman" w:cs="Times New Roman"/>
          <w:sz w:val="24"/>
          <w:szCs w:val="24"/>
          <w:lang w:val="ro-RO" w:eastAsia="en-GB"/>
        </w:rPr>
        <w:t xml:space="preserve">nd cunoştinţă de încălcările </w:t>
      </w:r>
      <w:r>
        <w:rPr>
          <w:rFonts w:ascii="Times New Roman" w:eastAsia="Calibri" w:hAnsi="Times New Roman" w:cs="Times New Roman"/>
          <w:sz w:val="24"/>
          <w:szCs w:val="24"/>
          <w:lang w:val="ro-RO" w:eastAsia="en-GB"/>
        </w:rPr>
        <w:t>săvâ</w:t>
      </w:r>
      <w:r w:rsidRPr="00D410AE">
        <w:rPr>
          <w:rFonts w:ascii="Times New Roman" w:eastAsia="Calibri" w:hAnsi="Times New Roman" w:cs="Times New Roman"/>
          <w:sz w:val="24"/>
          <w:szCs w:val="24"/>
          <w:lang w:val="ro-RO" w:eastAsia="en-GB"/>
        </w:rPr>
        <w:t>rşite de acesta din urmă, nu le comunică Comisiei de cenzori.</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7.4.</w:t>
      </w:r>
      <w:r w:rsidRPr="00D410AE">
        <w:rPr>
          <w:rFonts w:ascii="Times New Roman" w:eastAsia="Calibri" w:hAnsi="Times New Roman" w:cs="Times New Roman"/>
          <w:sz w:val="24"/>
          <w:szCs w:val="24"/>
          <w:lang w:val="ro-RO" w:eastAsia="en-GB"/>
        </w:rPr>
        <w:t xml:space="preserve"> Încetarea calităţii de Administrator, pe orice temei, nu afectează răspunderea persoanei pentru încălcarea obligaţiilor în perioada în care era administrator. </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7.5.</w:t>
      </w:r>
      <w:r w:rsidRPr="00D410AE">
        <w:rPr>
          <w:rFonts w:ascii="Times New Roman" w:eastAsia="Calibri" w:hAnsi="Times New Roman" w:cs="Times New Roman"/>
          <w:sz w:val="24"/>
          <w:szCs w:val="24"/>
          <w:lang w:val="ro-RO" w:eastAsia="en-GB"/>
        </w:rPr>
        <w:t xml:space="preserve"> Fondatorul sau Consiliul de administrație sesizează organele competente privind tragerea la răspundere a Administratorului, inclusiv de a-l obliga să repare prejudiciile cauzate Întreprinderii în modul stabilit de legislaţie.</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7.6.</w:t>
      </w:r>
      <w:r w:rsidRPr="00D410AE">
        <w:rPr>
          <w:rFonts w:ascii="Times New Roman" w:eastAsia="Calibri" w:hAnsi="Times New Roman" w:cs="Times New Roman"/>
          <w:sz w:val="24"/>
          <w:szCs w:val="24"/>
          <w:lang w:val="ro-RO" w:eastAsia="en-GB"/>
        </w:rPr>
        <w:t xml:space="preserve"> Litigiile individuale de muncă apărute pe durata acțiunii Contractului se soluționează în modul stabilit de Codul muncii al Republicii Moldova </w:t>
      </w:r>
      <w:r w:rsidRPr="00D410AE">
        <w:rPr>
          <w:rFonts w:ascii="Times New Roman" w:eastAsia="Calibri" w:hAnsi="Times New Roman" w:cs="Times New Roman"/>
          <w:sz w:val="24"/>
          <w:szCs w:val="24"/>
          <w:lang w:val="ro-RO" w:eastAsia="en-GB"/>
        </w:rPr>
        <w:br/>
        <w:t>nr. 154/2003 și de alte acte normative.</w:t>
      </w:r>
    </w:p>
    <w:p w:rsidR="00D410AE" w:rsidRPr="00D410AE" w:rsidRDefault="00D410AE" w:rsidP="00D410AE">
      <w:pPr>
        <w:spacing w:after="0" w:line="240" w:lineRule="auto"/>
        <w:rPr>
          <w:rFonts w:ascii="Times New Roman" w:eastAsia="Calibri" w:hAnsi="Times New Roman" w:cs="Times New Roman"/>
          <w:sz w:val="24"/>
          <w:szCs w:val="24"/>
          <w:lang w:val="ro-RO" w:eastAsia="en-GB"/>
        </w:rPr>
      </w:pPr>
    </w:p>
    <w:p w:rsidR="00D410AE" w:rsidRPr="00D410AE" w:rsidRDefault="00D410AE" w:rsidP="00D410AE">
      <w:pPr>
        <w:spacing w:after="0" w:line="240" w:lineRule="auto"/>
        <w:rPr>
          <w:rFonts w:ascii="Times New Roman" w:eastAsia="Calibri" w:hAnsi="Times New Roman" w:cs="Times New Roman"/>
          <w:sz w:val="24"/>
          <w:szCs w:val="24"/>
          <w:lang w:val="ro-RO" w:eastAsia="en-GB"/>
        </w:rPr>
      </w:pPr>
      <w:r w:rsidRPr="00D410AE">
        <w:rPr>
          <w:rFonts w:ascii="Times New Roman" w:eastAsia="Calibri" w:hAnsi="Times New Roman" w:cs="Times New Roman"/>
          <w:b/>
          <w:sz w:val="24"/>
          <w:szCs w:val="24"/>
          <w:lang w:val="ro-RO" w:eastAsia="en-GB"/>
        </w:rPr>
        <w:t>7.7.</w:t>
      </w:r>
      <w:r w:rsidRPr="00D410AE">
        <w:rPr>
          <w:rFonts w:ascii="Times New Roman" w:eastAsia="Calibri" w:hAnsi="Times New Roman" w:cs="Times New Roman"/>
          <w:sz w:val="24"/>
          <w:szCs w:val="24"/>
          <w:lang w:val="ro-RO" w:eastAsia="en-GB"/>
        </w:rPr>
        <w:t xml:space="preserve"> Divergenţele apărute între părţi se rezolvă de instanţele judecătoreşti sau se transmit, cu acordul părţilor, judecăţii arbitrale, dacă divergenţele nu au putut fi soluţionate pe cale amiabilă.</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VIII. MODIFICAREA ŞI ÎNCETAREA CONTRACTULUI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8.1.</w:t>
      </w:r>
      <w:r w:rsidRPr="00D410AE">
        <w:rPr>
          <w:rFonts w:ascii="Times New Roman" w:hAnsi="Times New Roman" w:cs="Times New Roman"/>
          <w:iCs/>
          <w:sz w:val="24"/>
          <w:szCs w:val="24"/>
          <w:lang w:val="ro-RO" w:eastAsia="en-GB"/>
        </w:rPr>
        <w:t xml:space="preserve"> În cazul modificării esenţiale a condiţiilor de administrare conform actelor normative, la propunerea uneia dintre părţi, Contractul individual de muncă al Administratorului va fi modificat, conform amendamentelor cadrului normativ, printr-un acord adiţional semnat de părţi.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8.2.</w:t>
      </w:r>
      <w:r w:rsidRPr="00D410AE">
        <w:rPr>
          <w:rFonts w:ascii="Times New Roman" w:hAnsi="Times New Roman" w:cs="Times New Roman"/>
          <w:iCs/>
          <w:sz w:val="24"/>
          <w:szCs w:val="24"/>
          <w:lang w:val="ro-RO" w:eastAsia="en-GB"/>
        </w:rPr>
        <w:t xml:space="preserve"> Contractul încetează la: </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expirarea termenului acestuia;</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acordul scris al părţilor;</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insolvabilitatea Întreprinderii;</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dizolvarea, transformarea sau reorganizarea Întreprinderii; </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intervenirea unui caz de incompatibilitate; </w:t>
      </w:r>
    </w:p>
    <w:p w:rsidR="00D410AE" w:rsidRPr="00D410AE" w:rsidRDefault="00D410AE" w:rsidP="00D410AE">
      <w:pPr>
        <w:numPr>
          <w:ilvl w:val="0"/>
          <w:numId w:val="5"/>
        </w:numPr>
        <w:tabs>
          <w:tab w:val="left" w:pos="1170"/>
        </w:tabs>
        <w:spacing w:after="0" w:line="240" w:lineRule="auto"/>
        <w:ind w:left="0" w:firstLine="720"/>
        <w:contextualSpacing/>
        <w:jc w:val="both"/>
        <w:rPr>
          <w:rFonts w:ascii="Times New Roman" w:hAnsi="Times New Roman" w:cs="Times New Roman"/>
          <w:iCs/>
          <w:sz w:val="24"/>
          <w:szCs w:val="24"/>
          <w:lang w:val="ro-RO" w:eastAsia="en-GB"/>
        </w:rPr>
      </w:pPr>
      <w:r>
        <w:rPr>
          <w:rFonts w:ascii="Times New Roman" w:hAnsi="Times New Roman" w:cs="Times New Roman"/>
          <w:iCs/>
          <w:sz w:val="24"/>
          <w:szCs w:val="24"/>
          <w:lang w:val="ro-RO" w:eastAsia="en-GB"/>
        </w:rPr>
        <w:lastRenderedPageBreak/>
        <w:t>iniţiativa Fondatorului, pâ</w:t>
      </w:r>
      <w:r w:rsidRPr="00D410AE">
        <w:rPr>
          <w:rFonts w:ascii="Times New Roman" w:hAnsi="Times New Roman" w:cs="Times New Roman"/>
          <w:iCs/>
          <w:sz w:val="24"/>
          <w:szCs w:val="24"/>
          <w:lang w:val="ro-RO" w:eastAsia="en-GB"/>
        </w:rPr>
        <w:t>nă la expirarea termenului de valabilitate a acestuia, în caz de:</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încălcarea repetată pe parcursul unui an de către Administrator a obligaţiilor sale contractuale, dacă anterior i-au fost aplicate sancţiuni disciplinare; </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neexecutarea deciziilor Consiliului de administrație;</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constatarea, în baza unui act de revizie sau a raportului auditorului, a abaterilor de la prevederile legale sau contractuale, care au influențat negativ rezultatele activității Întreprinderii;</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încălcarea gravă (chiar şi o singură dată) a obligaţiilor de muncă;</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încălcarea pct.2.2 din prezentul Contract;</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semnarea de către Administrator a unui act juridic sau într</w:t>
      </w:r>
      <w:r>
        <w:rPr>
          <w:rFonts w:ascii="Times New Roman" w:hAnsi="Times New Roman" w:cs="Times New Roman"/>
          <w:iCs/>
          <w:sz w:val="24"/>
          <w:szCs w:val="24"/>
          <w:lang w:val="ro-RO" w:eastAsia="en-GB"/>
        </w:rPr>
        <w:t>eprinderea altor acţiuni care su</w:t>
      </w:r>
      <w:r w:rsidRPr="00D410AE">
        <w:rPr>
          <w:rFonts w:ascii="Times New Roman" w:hAnsi="Times New Roman" w:cs="Times New Roman"/>
          <w:iCs/>
          <w:sz w:val="24"/>
          <w:szCs w:val="24"/>
          <w:lang w:val="ro-RO" w:eastAsia="en-GB"/>
        </w:rPr>
        <w:t>nt în detrimentul intereselor Întreprinderii şi care au cauzat sau ar putea cauza prejudiciu material sau de imagine Întreprinderii;</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admiterea de pierderi sau majorarea acestora pe parcursul a cel mult două perioade de gestiune consecutive;</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obținerea unui rezultat nesatisfăcător al evaluării performanţelor manageriale, efectuate trimestrial de Consiliul de administrație, conform anexei la prezentul Contract;</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
          <w:iCs/>
          <w:sz w:val="24"/>
          <w:szCs w:val="24"/>
          <w:lang w:val="ro-RO" w:eastAsia="en-GB"/>
        </w:rPr>
      </w:pPr>
      <w:r w:rsidRPr="00D410AE">
        <w:rPr>
          <w:rFonts w:ascii="Times New Roman" w:hAnsi="Times New Roman" w:cs="Times New Roman"/>
          <w:iCs/>
          <w:sz w:val="24"/>
          <w:szCs w:val="24"/>
          <w:lang w:val="ro-RO" w:eastAsia="en-GB"/>
        </w:rPr>
        <w:t>obținerea unui rezultat nesatisfăcător al perioadei de probă (dacă o astfel de perioadă a fost stabilită);</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pierderea încrederii Fondatorului ca urmare a unor acțiuni sau inacțiuni ale Administratorului;</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constatarea nulităţii </w:t>
      </w:r>
      <w:r>
        <w:rPr>
          <w:rFonts w:ascii="Times New Roman" w:hAnsi="Times New Roman" w:cs="Times New Roman"/>
          <w:iCs/>
          <w:sz w:val="24"/>
          <w:szCs w:val="24"/>
          <w:lang w:val="ro-RO" w:eastAsia="en-GB"/>
        </w:rPr>
        <w:t>prezentului Contract prin hotărâ</w:t>
      </w:r>
      <w:r w:rsidRPr="00D410AE">
        <w:rPr>
          <w:rFonts w:ascii="Times New Roman" w:hAnsi="Times New Roman" w:cs="Times New Roman"/>
          <w:iCs/>
          <w:sz w:val="24"/>
          <w:szCs w:val="24"/>
          <w:lang w:val="ro-RO" w:eastAsia="en-GB"/>
        </w:rPr>
        <w:t>rea instanţei de judecată;</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eliberarea conform art. 200 din Codul civil al Republicii Moldova nr.1107/2002;</w:t>
      </w:r>
    </w:p>
    <w:p w:rsidR="00D410AE" w:rsidRPr="00D410AE" w:rsidRDefault="00D410AE" w:rsidP="00D410AE">
      <w:pPr>
        <w:numPr>
          <w:ilvl w:val="0"/>
          <w:numId w:val="6"/>
        </w:numPr>
        <w:tabs>
          <w:tab w:val="left" w:pos="99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prezenţa altor temeiuri prevăzute de legislaţia muncii a Republicii Moldova;</w:t>
      </w:r>
    </w:p>
    <w:p w:rsidR="00D410AE" w:rsidRPr="00D410AE" w:rsidRDefault="00D410AE" w:rsidP="00D410AE">
      <w:pPr>
        <w:numPr>
          <w:ilvl w:val="0"/>
          <w:numId w:val="5"/>
        </w:numPr>
        <w:tabs>
          <w:tab w:val="left" w:pos="108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la iniţiativa Administratorului înainte de expirarea duratei Contractului, cu informarea în scris a Fondatorului, cu o lună înainte, în cazul:</w:t>
      </w:r>
    </w:p>
    <w:p w:rsidR="00D410AE" w:rsidRPr="00D410AE" w:rsidRDefault="00D410AE" w:rsidP="00D410AE">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neexecutării sistematice de către Fondator a obligaţiilor contractuale; </w:t>
      </w:r>
    </w:p>
    <w:p w:rsidR="00D410AE" w:rsidRPr="00D410AE" w:rsidRDefault="00D410AE" w:rsidP="00D410AE">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adoptării de către Fondator a deciziilor care conduc la limitarea competenţei sau încălcarea drepturilor Administratorului; </w:t>
      </w:r>
    </w:p>
    <w:p w:rsidR="00D410AE" w:rsidRPr="00D410AE" w:rsidRDefault="00D410AE" w:rsidP="00D410AE">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xml:space="preserve">intervenţiei în activitatea Administratorului care poate conduce sau a condus la rezultate economico-financiare negative pentru Întreprindere; </w:t>
      </w:r>
    </w:p>
    <w:p w:rsidR="00D410AE" w:rsidRPr="00D410AE" w:rsidRDefault="00D410AE" w:rsidP="00D410AE">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incapacităţii de muncă ce împiedică executarea obligaţiilor contractuale;</w:t>
      </w:r>
    </w:p>
    <w:p w:rsidR="00D410AE" w:rsidRPr="00D410AE" w:rsidRDefault="00D410AE" w:rsidP="00D410AE">
      <w:pPr>
        <w:numPr>
          <w:ilvl w:val="0"/>
          <w:numId w:val="7"/>
        </w:numPr>
        <w:tabs>
          <w:tab w:val="left" w:pos="1080"/>
          <w:tab w:val="left" w:pos="1170"/>
        </w:tabs>
        <w:spacing w:after="0" w:line="240" w:lineRule="auto"/>
        <w:ind w:left="0" w:firstLine="720"/>
        <w:contextualSpacing/>
        <w:jc w:val="both"/>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altor motive întemeiate prevăzute de legislație.</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8.3.</w:t>
      </w:r>
      <w:r w:rsidRPr="00D410AE">
        <w:rPr>
          <w:rFonts w:ascii="Times New Roman" w:hAnsi="Times New Roman" w:cs="Times New Roman"/>
          <w:iCs/>
          <w:sz w:val="24"/>
          <w:szCs w:val="24"/>
          <w:lang w:val="ro-RO" w:eastAsia="en-GB"/>
        </w:rPr>
        <w:t xml:space="preserve"> În cazul în care pe parcursul a unui an  indicatorii activităţii economico-financiare stabiliţi de Consiliul de administraţie/Fondator au înregistrat numai tendinţe negative, Administratorului nu i se stabilesc premii şi alte sporuri și Consiliul de administraţie va decide referitor la oportunitatea rezilierii Contractului cu Administratorul.</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8.4.</w:t>
      </w:r>
      <w:r w:rsidRPr="00D410AE">
        <w:rPr>
          <w:rFonts w:ascii="Times New Roman" w:hAnsi="Times New Roman" w:cs="Times New Roman"/>
          <w:iCs/>
          <w:sz w:val="24"/>
          <w:szCs w:val="24"/>
          <w:lang w:val="ro-RO" w:eastAsia="en-GB"/>
        </w:rPr>
        <w:t xml:space="preserve"> În caz de încetare a Contractului în baza ordinului (dispoziţiei, deciziei, </w:t>
      </w:r>
      <w:proofErr w:type="spellStart"/>
      <w:r w:rsidRPr="00D410AE">
        <w:rPr>
          <w:rFonts w:ascii="Times New Roman" w:hAnsi="Times New Roman" w:cs="Times New Roman"/>
          <w:iCs/>
          <w:sz w:val="24"/>
          <w:szCs w:val="24"/>
          <w:lang w:val="ro-RO" w:eastAsia="en-GB"/>
        </w:rPr>
        <w:t>hotărîrii</w:t>
      </w:r>
      <w:proofErr w:type="spellEnd"/>
      <w:r w:rsidRPr="00D410AE">
        <w:rPr>
          <w:rFonts w:ascii="Times New Roman" w:hAnsi="Times New Roman" w:cs="Times New Roman"/>
          <w:iCs/>
          <w:sz w:val="24"/>
          <w:szCs w:val="24"/>
          <w:lang w:val="ro-RO" w:eastAsia="en-GB"/>
        </w:rPr>
        <w:t>) Fondatorului, în lipsa unor acţiuni sau inacţiuni culpabile, Administratorul este preavizat în scris cu o lună înainte şi i se stabileşte o compensaţie în mărimea de 5 salarii medii lunare.</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r w:rsidRPr="00D410AE">
        <w:rPr>
          <w:rFonts w:ascii="Times New Roman" w:hAnsi="Times New Roman" w:cs="Times New Roman"/>
          <w:b/>
          <w:sz w:val="24"/>
          <w:szCs w:val="24"/>
          <w:lang w:val="ro-RO" w:eastAsia="en-GB"/>
        </w:rPr>
        <w:t>IX. TERMENUL DE VALABILITATE ŞI CLAUZE SPECIALE</w:t>
      </w:r>
    </w:p>
    <w:p w:rsidR="00D410AE" w:rsidRPr="00D410AE" w:rsidRDefault="00D410AE" w:rsidP="00D410AE">
      <w:pPr>
        <w:spacing w:after="0" w:line="240" w:lineRule="auto"/>
        <w:jc w:val="center"/>
        <w:rPr>
          <w:rFonts w:ascii="Times New Roman" w:hAnsi="Times New Roman" w:cs="Times New Roman"/>
          <w:b/>
          <w:sz w:val="24"/>
          <w:szCs w:val="24"/>
          <w:lang w:val="ro-RO" w:eastAsia="en-GB"/>
        </w:rPr>
      </w:pPr>
    </w:p>
    <w:p w:rsidR="00D410AE" w:rsidRPr="00D410AE" w:rsidRDefault="00D410AE" w:rsidP="00D410AE">
      <w:pPr>
        <w:spacing w:after="0" w:line="240" w:lineRule="auto"/>
        <w:rPr>
          <w:rFonts w:ascii="Times New Roman" w:hAnsi="Times New Roman" w:cs="Times New Roman"/>
          <w:iCs/>
          <w:color w:val="C00000"/>
          <w:sz w:val="24"/>
          <w:szCs w:val="24"/>
          <w:lang w:val="ro-RO" w:eastAsia="en-GB"/>
        </w:rPr>
      </w:pPr>
      <w:r w:rsidRPr="00D410AE">
        <w:rPr>
          <w:rFonts w:ascii="Times New Roman" w:hAnsi="Times New Roman" w:cs="Times New Roman"/>
          <w:b/>
          <w:iCs/>
          <w:color w:val="C00000"/>
          <w:sz w:val="24"/>
          <w:szCs w:val="24"/>
          <w:lang w:val="ro-RO" w:eastAsia="en-GB"/>
        </w:rPr>
        <w:t>9.1.</w:t>
      </w:r>
      <w:r w:rsidRPr="00D410AE">
        <w:rPr>
          <w:rFonts w:ascii="Times New Roman" w:hAnsi="Times New Roman" w:cs="Times New Roman"/>
          <w:iCs/>
          <w:color w:val="C00000"/>
          <w:sz w:val="24"/>
          <w:szCs w:val="24"/>
          <w:lang w:val="ro-RO" w:eastAsia="en-GB"/>
        </w:rPr>
        <w:t xml:space="preserve"> Prezentul Contract se încheie pe o durată de …………..ani începând cu data de______________________ 2021 până la </w:t>
      </w:r>
      <w:r w:rsidRPr="00D410AE">
        <w:rPr>
          <w:rFonts w:ascii="Times New Roman" w:hAnsi="Times New Roman" w:cs="Times New Roman"/>
          <w:iCs/>
          <w:color w:val="C00000"/>
          <w:sz w:val="24"/>
          <w:szCs w:val="24"/>
          <w:lang w:val="en-US" w:eastAsia="en-GB"/>
        </w:rPr>
        <w:t>____________________</w:t>
      </w:r>
    </w:p>
    <w:p w:rsidR="00D410AE" w:rsidRPr="00D410AE" w:rsidRDefault="00D410AE" w:rsidP="00D410AE">
      <w:pPr>
        <w:tabs>
          <w:tab w:val="left" w:pos="-2552"/>
          <w:tab w:val="left" w:pos="1080"/>
          <w:tab w:val="left" w:pos="1276"/>
        </w:tabs>
        <w:spacing w:after="0" w:line="240" w:lineRule="auto"/>
        <w:rPr>
          <w:rFonts w:ascii="Times New Roman" w:eastAsia="Calibri" w:hAnsi="Times New Roman" w:cs="Times New Roman"/>
          <w:sz w:val="24"/>
          <w:szCs w:val="24"/>
          <w:lang w:val="ro-RO"/>
        </w:rPr>
      </w:pPr>
    </w:p>
    <w:p w:rsidR="00D410AE" w:rsidRPr="00D410AE" w:rsidRDefault="00D410AE" w:rsidP="00D410AE">
      <w:pPr>
        <w:tabs>
          <w:tab w:val="left" w:pos="-2552"/>
          <w:tab w:val="left" w:pos="1080"/>
          <w:tab w:val="left" w:pos="1276"/>
        </w:tabs>
        <w:spacing w:after="0" w:line="240" w:lineRule="auto"/>
        <w:rPr>
          <w:rFonts w:ascii="Times New Roman" w:eastAsia="Calibri" w:hAnsi="Times New Roman" w:cs="Times New Roman"/>
          <w:sz w:val="24"/>
          <w:szCs w:val="24"/>
          <w:lang w:val="ro-RO"/>
        </w:rPr>
      </w:pPr>
      <w:r w:rsidRPr="00D410AE">
        <w:rPr>
          <w:rFonts w:ascii="Times New Roman" w:eastAsia="Calibri" w:hAnsi="Times New Roman" w:cs="Times New Roman"/>
          <w:b/>
          <w:sz w:val="24"/>
          <w:szCs w:val="24"/>
          <w:lang w:val="ro-RO"/>
        </w:rPr>
        <w:t>9.2.</w:t>
      </w:r>
      <w:r w:rsidRPr="00D410AE">
        <w:rPr>
          <w:rFonts w:ascii="Times New Roman" w:eastAsia="Calibri" w:hAnsi="Times New Roman" w:cs="Times New Roman"/>
          <w:sz w:val="24"/>
          <w:szCs w:val="24"/>
          <w:lang w:val="ro-RO"/>
        </w:rPr>
        <w:t xml:space="preserve"> Părţile se obligă să respecte confidenţialitatea prevederilor prezentului Contract cu excepţia cazurilor în care:</w:t>
      </w:r>
    </w:p>
    <w:p w:rsidR="00D410AE" w:rsidRPr="00D410AE" w:rsidRDefault="00D410AE" w:rsidP="00D410AE">
      <w:pPr>
        <w:numPr>
          <w:ilvl w:val="2"/>
          <w:numId w:val="8"/>
        </w:numPr>
        <w:tabs>
          <w:tab w:val="left" w:pos="993"/>
        </w:tabs>
        <w:spacing w:after="0" w:line="240" w:lineRule="auto"/>
        <w:ind w:left="0" w:firstLine="720"/>
        <w:contextualSpacing/>
        <w:jc w:val="both"/>
        <w:rPr>
          <w:rFonts w:ascii="Times New Roman" w:eastAsia="Calibri" w:hAnsi="Times New Roman" w:cs="Times New Roman"/>
          <w:sz w:val="24"/>
          <w:szCs w:val="24"/>
          <w:lang w:val="ro-RO"/>
        </w:rPr>
      </w:pPr>
      <w:r w:rsidRPr="00D410AE">
        <w:rPr>
          <w:rFonts w:ascii="Times New Roman" w:eastAsia="Calibri" w:hAnsi="Times New Roman" w:cs="Times New Roman"/>
          <w:sz w:val="24"/>
          <w:szCs w:val="24"/>
          <w:lang w:val="ro-RO"/>
        </w:rPr>
        <w:t>părţile,în comun,vor face abateri de la această regulă;</w:t>
      </w:r>
    </w:p>
    <w:p w:rsidR="00D410AE" w:rsidRPr="00D410AE" w:rsidRDefault="00D410AE" w:rsidP="00D410AE">
      <w:pPr>
        <w:numPr>
          <w:ilvl w:val="2"/>
          <w:numId w:val="8"/>
        </w:numPr>
        <w:tabs>
          <w:tab w:val="left" w:pos="993"/>
        </w:tabs>
        <w:spacing w:after="0" w:line="240" w:lineRule="auto"/>
        <w:ind w:left="0" w:firstLine="720"/>
        <w:contextualSpacing/>
        <w:jc w:val="both"/>
        <w:rPr>
          <w:rFonts w:ascii="Times New Roman" w:eastAsia="Calibri" w:hAnsi="Times New Roman" w:cs="Times New Roman"/>
          <w:sz w:val="24"/>
          <w:szCs w:val="24"/>
          <w:lang w:val="ro-RO"/>
        </w:rPr>
      </w:pPr>
      <w:r w:rsidRPr="00D410AE">
        <w:rPr>
          <w:rFonts w:ascii="Times New Roman" w:eastAsia="Calibri" w:hAnsi="Times New Roman" w:cs="Times New Roman"/>
          <w:sz w:val="24"/>
          <w:szCs w:val="24"/>
          <w:lang w:val="ro-RO"/>
        </w:rPr>
        <w:lastRenderedPageBreak/>
        <w:t>părţile se vor referi la condiţiile Contractului</w:t>
      </w:r>
      <w:r>
        <w:rPr>
          <w:rFonts w:ascii="Times New Roman" w:eastAsia="Calibri" w:hAnsi="Times New Roman" w:cs="Times New Roman"/>
          <w:sz w:val="24"/>
          <w:szCs w:val="24"/>
          <w:lang w:val="ro-RO"/>
        </w:rPr>
        <w:t xml:space="preserve"> </w:t>
      </w:r>
      <w:r w:rsidRPr="00D410AE">
        <w:rPr>
          <w:rFonts w:ascii="Times New Roman" w:eastAsia="Calibri" w:hAnsi="Times New Roman" w:cs="Times New Roman"/>
          <w:sz w:val="24"/>
          <w:szCs w:val="24"/>
          <w:lang w:val="ro-RO"/>
        </w:rPr>
        <w:t>privind protejarea intereselor sale în instanţele judecătoreşti;</w:t>
      </w:r>
    </w:p>
    <w:p w:rsidR="00D410AE" w:rsidRPr="00D410AE" w:rsidRDefault="00D410AE" w:rsidP="00D410AE">
      <w:pPr>
        <w:spacing w:after="0" w:line="240" w:lineRule="auto"/>
        <w:rPr>
          <w:rFonts w:ascii="Times New Roman" w:hAnsi="Times New Roman" w:cs="Times New Roman"/>
          <w:iCs/>
          <w:sz w:val="24"/>
          <w:szCs w:val="24"/>
          <w:lang w:val="ro-RO" w:eastAsia="en-GB"/>
        </w:rPr>
      </w:pPr>
      <w:r>
        <w:rPr>
          <w:rFonts w:ascii="Times New Roman" w:hAnsi="Times New Roman" w:cs="Times New Roman"/>
          <w:iCs/>
          <w:sz w:val="24"/>
          <w:szCs w:val="24"/>
          <w:lang w:val="ro-RO" w:eastAsia="en-GB"/>
        </w:rPr>
        <w:t>3) cu condiţiile Contractului su</w:t>
      </w:r>
      <w:r w:rsidRPr="00D410AE">
        <w:rPr>
          <w:rFonts w:ascii="Times New Roman" w:hAnsi="Times New Roman" w:cs="Times New Roman"/>
          <w:iCs/>
          <w:sz w:val="24"/>
          <w:szCs w:val="24"/>
          <w:lang w:val="ro-RO" w:eastAsia="en-GB"/>
        </w:rPr>
        <w:t>nt informaţi şi alţi angajaţi, în legătură cu necesitatea executării Contractului. În asemenea cazuri, părţile vor asigura respectarea confidenţialităţii prevederilor Contractului de către aceşti angajaţi.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9.3.</w:t>
      </w:r>
      <w:r w:rsidRPr="00D410AE">
        <w:rPr>
          <w:rFonts w:ascii="Times New Roman" w:hAnsi="Times New Roman" w:cs="Times New Roman"/>
          <w:iCs/>
          <w:sz w:val="24"/>
          <w:szCs w:val="24"/>
          <w:lang w:val="ro-RO" w:eastAsia="en-GB"/>
        </w:rPr>
        <w:t>În condiţiile îndeplinirii de către Administrator a atribuţiilor asumate prin Contract, la expirarea termenului, părţile pot conveni, prin act adiţional, prelungirea lui pentru o perioadă care se negociază, da</w:t>
      </w:r>
      <w:r>
        <w:rPr>
          <w:rFonts w:ascii="Times New Roman" w:hAnsi="Times New Roman" w:cs="Times New Roman"/>
          <w:iCs/>
          <w:sz w:val="24"/>
          <w:szCs w:val="24"/>
          <w:lang w:val="ro-RO" w:eastAsia="en-GB"/>
        </w:rPr>
        <w:t>r care nu poate fi mai mare decâ</w:t>
      </w:r>
      <w:r w:rsidRPr="00D410AE">
        <w:rPr>
          <w:rFonts w:ascii="Times New Roman" w:hAnsi="Times New Roman" w:cs="Times New Roman"/>
          <w:iCs/>
          <w:sz w:val="24"/>
          <w:szCs w:val="24"/>
          <w:lang w:val="ro-RO" w:eastAsia="en-GB"/>
        </w:rPr>
        <w:t>t cea stabilită în Contract.</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9.4..</w:t>
      </w:r>
      <w:r w:rsidRPr="00D410AE">
        <w:rPr>
          <w:rFonts w:ascii="Times New Roman" w:hAnsi="Times New Roman" w:cs="Times New Roman"/>
          <w:iCs/>
          <w:sz w:val="24"/>
          <w:szCs w:val="24"/>
          <w:lang w:val="ro-RO" w:eastAsia="en-GB"/>
        </w:rPr>
        <w:t xml:space="preserve"> Condiţiile de remunerare a muncii prevăzute în prezentul Contract se  revizuiesc anual şi se ajustează la modificările în actele normative ce reglementează salarizarea conducătorilor societăților cu capital majoritar de stat, prin emiterea, în acest sens, a unui acord adițional la contract.</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9.5.</w:t>
      </w:r>
      <w:r w:rsidRPr="00D410AE">
        <w:rPr>
          <w:rFonts w:ascii="Times New Roman" w:hAnsi="Times New Roman" w:cs="Times New Roman"/>
          <w:iCs/>
          <w:sz w:val="24"/>
          <w:szCs w:val="24"/>
          <w:lang w:val="ro-RO" w:eastAsia="en-GB"/>
        </w:rPr>
        <w:t xml:space="preserve"> În toate situaţiile nereglementate de prezentul Contract, părţile se vor conduce de legislaţia Republicii Moldova, Statutul Întreprinderii, actele nor</w:t>
      </w:r>
      <w:r>
        <w:rPr>
          <w:rFonts w:ascii="Times New Roman" w:hAnsi="Times New Roman" w:cs="Times New Roman"/>
          <w:iCs/>
          <w:sz w:val="24"/>
          <w:szCs w:val="24"/>
          <w:lang w:val="ro-RO" w:eastAsia="en-GB"/>
        </w:rPr>
        <w:t>mative şi alte documente care su</w:t>
      </w:r>
      <w:r w:rsidRPr="00D410AE">
        <w:rPr>
          <w:rFonts w:ascii="Times New Roman" w:hAnsi="Times New Roman" w:cs="Times New Roman"/>
          <w:iCs/>
          <w:sz w:val="24"/>
          <w:szCs w:val="24"/>
          <w:lang w:val="ro-RO" w:eastAsia="en-GB"/>
        </w:rPr>
        <w:t xml:space="preserve">nt obligatorii pentru părţi. </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9.6.</w:t>
      </w:r>
      <w:r w:rsidRPr="00D410AE">
        <w:rPr>
          <w:rFonts w:ascii="Times New Roman" w:hAnsi="Times New Roman" w:cs="Times New Roman"/>
          <w:iCs/>
          <w:sz w:val="24"/>
          <w:szCs w:val="24"/>
          <w:lang w:val="ro-RO" w:eastAsia="en-GB"/>
        </w:rPr>
        <w:t xml:space="preserve"> Contractul, î</w:t>
      </w:r>
      <w:r>
        <w:rPr>
          <w:rFonts w:ascii="Times New Roman" w:hAnsi="Times New Roman" w:cs="Times New Roman"/>
          <w:iCs/>
          <w:sz w:val="24"/>
          <w:szCs w:val="24"/>
          <w:lang w:val="ro-RO" w:eastAsia="en-GB"/>
        </w:rPr>
        <w:t>mpreună cu anexele sale, care su</w:t>
      </w:r>
      <w:r w:rsidRPr="00D410AE">
        <w:rPr>
          <w:rFonts w:ascii="Times New Roman" w:hAnsi="Times New Roman" w:cs="Times New Roman"/>
          <w:iCs/>
          <w:sz w:val="24"/>
          <w:szCs w:val="24"/>
          <w:lang w:val="ro-RO" w:eastAsia="en-GB"/>
        </w:rPr>
        <w:t>nt parte integrantă a acestuia, reprezintă voinţa părţilor şi exclude orice altă înţelegere verbală dintre ele, anterioară sau ulterioară încheierii Contractului.</w:t>
      </w:r>
    </w:p>
    <w:p w:rsidR="00D410AE" w:rsidRP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b/>
          <w:iCs/>
          <w:sz w:val="24"/>
          <w:szCs w:val="24"/>
          <w:lang w:val="ro-RO" w:eastAsia="en-GB"/>
        </w:rPr>
        <w:t>9.7.</w:t>
      </w:r>
      <w:r w:rsidRPr="00D410AE">
        <w:rPr>
          <w:rFonts w:ascii="Times New Roman" w:hAnsi="Times New Roman" w:cs="Times New Roman"/>
          <w:iCs/>
          <w:sz w:val="24"/>
          <w:szCs w:val="24"/>
          <w:lang w:val="ro-RO" w:eastAsia="en-GB"/>
        </w:rPr>
        <w:t xml:space="preserve"> Contractul a fo</w:t>
      </w:r>
      <w:r>
        <w:rPr>
          <w:rFonts w:ascii="Times New Roman" w:hAnsi="Times New Roman" w:cs="Times New Roman"/>
          <w:iCs/>
          <w:sz w:val="24"/>
          <w:szCs w:val="24"/>
          <w:lang w:val="ro-RO" w:eastAsia="en-GB"/>
        </w:rPr>
        <w:t>st încheiat în 2 exemplare, a câ</w:t>
      </w:r>
      <w:r w:rsidRPr="00D410AE">
        <w:rPr>
          <w:rFonts w:ascii="Times New Roman" w:hAnsi="Times New Roman" w:cs="Times New Roman"/>
          <w:iCs/>
          <w:sz w:val="24"/>
          <w:szCs w:val="24"/>
          <w:lang w:val="ro-RO" w:eastAsia="en-GB"/>
        </w:rPr>
        <w:t xml:space="preserve">te </w:t>
      </w:r>
      <w:r w:rsidRPr="00D410AE">
        <w:rPr>
          <w:rFonts w:ascii="Times New Roman" w:hAnsi="Times New Roman" w:cs="Times New Roman"/>
          <w:iCs/>
          <w:sz w:val="24"/>
          <w:szCs w:val="24"/>
          <w:lang w:val="en-US" w:eastAsia="en-GB"/>
        </w:rPr>
        <w:t>4</w:t>
      </w:r>
      <w:r>
        <w:rPr>
          <w:rFonts w:ascii="Times New Roman" w:hAnsi="Times New Roman" w:cs="Times New Roman"/>
          <w:iCs/>
          <w:sz w:val="24"/>
          <w:szCs w:val="24"/>
          <w:lang w:val="ro-RO" w:eastAsia="en-GB"/>
        </w:rPr>
        <w:t>foi, având aceeaşi putere juridică, câ</w:t>
      </w:r>
      <w:r w:rsidRPr="00D410AE">
        <w:rPr>
          <w:rFonts w:ascii="Times New Roman" w:hAnsi="Times New Roman" w:cs="Times New Roman"/>
          <w:iCs/>
          <w:sz w:val="24"/>
          <w:szCs w:val="24"/>
          <w:lang w:val="ro-RO" w:eastAsia="en-GB"/>
        </w:rPr>
        <w:t>te unul pentru fiecare parte.</w:t>
      </w:r>
    </w:p>
    <w:p w:rsidR="00D410AE" w:rsidRDefault="00D410AE" w:rsidP="00D410AE">
      <w:pPr>
        <w:spacing w:after="0" w:line="240" w:lineRule="auto"/>
        <w:rPr>
          <w:rFonts w:ascii="Times New Roman" w:hAnsi="Times New Roman" w:cs="Times New Roman"/>
          <w:iCs/>
          <w:sz w:val="24"/>
          <w:szCs w:val="24"/>
          <w:lang w:val="ro-RO" w:eastAsia="en-GB"/>
        </w:rPr>
      </w:pPr>
      <w:r w:rsidRPr="00D410AE">
        <w:rPr>
          <w:rFonts w:ascii="Times New Roman" w:hAnsi="Times New Roman" w:cs="Times New Roman"/>
          <w:iCs/>
          <w:sz w:val="24"/>
          <w:szCs w:val="24"/>
          <w:lang w:val="ro-RO" w:eastAsia="en-GB"/>
        </w:rPr>
        <w:t> </w:t>
      </w:r>
    </w:p>
    <w:p w:rsidR="00D410AE" w:rsidRDefault="00D410AE" w:rsidP="00D410AE">
      <w:pPr>
        <w:spacing w:after="0" w:line="240" w:lineRule="auto"/>
        <w:rPr>
          <w:rFonts w:ascii="Times New Roman" w:hAnsi="Times New Roman" w:cs="Times New Roman"/>
          <w:iCs/>
          <w:sz w:val="24"/>
          <w:szCs w:val="24"/>
          <w:lang w:val="ro-RO" w:eastAsia="en-GB"/>
        </w:rPr>
      </w:pPr>
    </w:p>
    <w:p w:rsidR="00D410AE" w:rsidRPr="00D410AE" w:rsidRDefault="00D410AE" w:rsidP="00D410AE">
      <w:pPr>
        <w:spacing w:after="0" w:line="240" w:lineRule="auto"/>
        <w:rPr>
          <w:rFonts w:ascii="Times New Roman" w:hAnsi="Times New Roman" w:cs="Times New Roman"/>
          <w:iCs/>
          <w:sz w:val="24"/>
          <w:szCs w:val="24"/>
          <w:lang w:val="ro-RO" w:eastAsia="en-GB"/>
        </w:rPr>
      </w:pPr>
    </w:p>
    <w:tbl>
      <w:tblPr>
        <w:tblW w:w="4339" w:type="pct"/>
        <w:jc w:val="center"/>
        <w:tblLook w:val="04A0"/>
      </w:tblPr>
      <w:tblGrid>
        <w:gridCol w:w="4650"/>
        <w:gridCol w:w="3546"/>
      </w:tblGrid>
      <w:tr w:rsidR="00D410AE" w:rsidRPr="00D410AE" w:rsidTr="00D410AE">
        <w:trPr>
          <w:jc w:val="center"/>
        </w:trPr>
        <w:tc>
          <w:tcPr>
            <w:tcW w:w="2837" w:type="pct"/>
            <w:tcMar>
              <w:top w:w="15" w:type="dxa"/>
              <w:left w:w="45" w:type="dxa"/>
              <w:bottom w:w="15" w:type="dxa"/>
              <w:right w:w="45" w:type="dxa"/>
            </w:tcMar>
            <w:hideMark/>
          </w:tcPr>
          <w:p w:rsidR="00D410AE" w:rsidRPr="00D410AE" w:rsidRDefault="00D410AE" w:rsidP="00D410AE">
            <w:pPr>
              <w:spacing w:after="0" w:line="240" w:lineRule="auto"/>
              <w:rPr>
                <w:rFonts w:ascii="Times New Roman" w:eastAsia="Calibri" w:hAnsi="Times New Roman" w:cs="Times New Roman"/>
                <w:sz w:val="24"/>
                <w:szCs w:val="24"/>
                <w:lang w:val="ro-RO" w:eastAsia="en-US"/>
              </w:rPr>
            </w:pPr>
            <w:r w:rsidRPr="00D410AE">
              <w:rPr>
                <w:rFonts w:ascii="Times New Roman" w:eastAsia="Calibri" w:hAnsi="Times New Roman" w:cs="Times New Roman"/>
                <w:b/>
                <w:bCs/>
                <w:sz w:val="24"/>
                <w:szCs w:val="24"/>
                <w:lang w:val="ro-RO" w:eastAsia="en-US"/>
              </w:rPr>
              <w:t>Fondatorul</w:t>
            </w:r>
            <w:r w:rsidRPr="00D410AE">
              <w:rPr>
                <w:rFonts w:ascii="Times New Roman" w:eastAsia="Calibri" w:hAnsi="Times New Roman" w:cs="Times New Roman"/>
                <w:sz w:val="24"/>
                <w:szCs w:val="24"/>
                <w:lang w:val="ro-RO" w:eastAsia="en-US"/>
              </w:rPr>
              <w:t xml:space="preserve">_______________ </w:t>
            </w:r>
          </w:p>
        </w:tc>
        <w:tc>
          <w:tcPr>
            <w:tcW w:w="0" w:type="auto"/>
            <w:noWrap/>
            <w:tcMar>
              <w:top w:w="15" w:type="dxa"/>
              <w:left w:w="45" w:type="dxa"/>
              <w:bottom w:w="15" w:type="dxa"/>
              <w:right w:w="45" w:type="dxa"/>
            </w:tcMar>
            <w:hideMark/>
          </w:tcPr>
          <w:p w:rsidR="00D410AE" w:rsidRPr="00D410AE" w:rsidRDefault="00D410AE" w:rsidP="00D410AE">
            <w:pPr>
              <w:spacing w:after="0" w:line="240" w:lineRule="auto"/>
              <w:rPr>
                <w:rFonts w:ascii="Times New Roman" w:eastAsia="Calibri" w:hAnsi="Times New Roman" w:cs="Times New Roman"/>
                <w:sz w:val="24"/>
                <w:szCs w:val="24"/>
                <w:lang w:val="ro-RO" w:eastAsia="en-US"/>
              </w:rPr>
            </w:pPr>
            <w:r w:rsidRPr="00D410AE">
              <w:rPr>
                <w:rFonts w:ascii="Times New Roman" w:eastAsia="Calibri" w:hAnsi="Times New Roman" w:cs="Times New Roman"/>
                <w:b/>
                <w:bCs/>
                <w:sz w:val="24"/>
                <w:szCs w:val="24"/>
                <w:lang w:val="ro-RO" w:eastAsia="en-US"/>
              </w:rPr>
              <w:t>Administratorul</w:t>
            </w:r>
            <w:r w:rsidRPr="00D410AE">
              <w:rPr>
                <w:rFonts w:ascii="Times New Roman" w:eastAsia="Calibri" w:hAnsi="Times New Roman" w:cs="Times New Roman"/>
                <w:sz w:val="24"/>
                <w:szCs w:val="24"/>
                <w:lang w:val="ro-RO" w:eastAsia="en-US"/>
              </w:rPr>
              <w:t>______________</w:t>
            </w:r>
          </w:p>
        </w:tc>
      </w:tr>
      <w:tr w:rsidR="00D410AE" w:rsidRPr="00D410AE" w:rsidTr="00D410AE">
        <w:trPr>
          <w:jc w:val="center"/>
        </w:trPr>
        <w:tc>
          <w:tcPr>
            <w:tcW w:w="2837" w:type="pct"/>
            <w:tcMar>
              <w:top w:w="15" w:type="dxa"/>
              <w:left w:w="45" w:type="dxa"/>
              <w:bottom w:w="15" w:type="dxa"/>
              <w:right w:w="45" w:type="dxa"/>
            </w:tcMar>
          </w:tcPr>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p>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r w:rsidRPr="00D410AE">
              <w:rPr>
                <w:rFonts w:ascii="Times New Roman" w:eastAsia="Calibri" w:hAnsi="Times New Roman" w:cs="Times New Roman"/>
                <w:b/>
                <w:bCs/>
                <w:sz w:val="24"/>
                <w:szCs w:val="24"/>
                <w:lang w:val="ro-RO" w:eastAsia="en-US"/>
              </w:rPr>
              <w:t xml:space="preserve">Persoana împuternicită                                                                         </w:t>
            </w:r>
          </w:p>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r w:rsidRPr="00D410AE">
              <w:rPr>
                <w:rFonts w:ascii="Times New Roman" w:eastAsia="Calibri" w:hAnsi="Times New Roman" w:cs="Times New Roman"/>
                <w:b/>
                <w:bCs/>
                <w:sz w:val="24"/>
                <w:szCs w:val="24"/>
                <w:lang w:val="ro-RO" w:eastAsia="en-US"/>
              </w:rPr>
              <w:t>Primarul or.</w:t>
            </w:r>
            <w:r>
              <w:rPr>
                <w:rFonts w:ascii="Times New Roman" w:eastAsia="Calibri" w:hAnsi="Times New Roman" w:cs="Times New Roman"/>
                <w:b/>
                <w:bCs/>
                <w:sz w:val="24"/>
                <w:szCs w:val="24"/>
                <w:lang w:val="ro-RO" w:eastAsia="en-US"/>
              </w:rPr>
              <w:t xml:space="preserve"> </w:t>
            </w:r>
            <w:r w:rsidRPr="00D410AE">
              <w:rPr>
                <w:rFonts w:ascii="Times New Roman" w:eastAsia="Calibri" w:hAnsi="Times New Roman" w:cs="Times New Roman"/>
                <w:b/>
                <w:bCs/>
                <w:sz w:val="24"/>
                <w:szCs w:val="24"/>
                <w:lang w:val="ro-RO" w:eastAsia="en-US"/>
              </w:rPr>
              <w:t xml:space="preserve">Anenii Noi </w:t>
            </w:r>
          </w:p>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p>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r w:rsidRPr="00D410AE">
              <w:rPr>
                <w:rFonts w:ascii="Times New Roman" w:eastAsia="Calibri" w:hAnsi="Times New Roman" w:cs="Times New Roman"/>
                <w:b/>
                <w:bCs/>
                <w:sz w:val="24"/>
                <w:szCs w:val="24"/>
                <w:lang w:val="ro-RO" w:eastAsia="en-US"/>
              </w:rPr>
              <w:t xml:space="preserve">Alexandr </w:t>
            </w:r>
            <w:proofErr w:type="spellStart"/>
            <w:r w:rsidRPr="00D410AE">
              <w:rPr>
                <w:rFonts w:ascii="Times New Roman" w:eastAsia="Calibri" w:hAnsi="Times New Roman" w:cs="Times New Roman"/>
                <w:b/>
                <w:bCs/>
                <w:sz w:val="24"/>
                <w:szCs w:val="24"/>
                <w:lang w:val="ro-RO" w:eastAsia="en-US"/>
              </w:rPr>
              <w:t>Mațarin</w:t>
            </w:r>
            <w:proofErr w:type="spellEnd"/>
            <w:r w:rsidRPr="00D410AE">
              <w:rPr>
                <w:rFonts w:ascii="Times New Roman" w:eastAsia="Calibri" w:hAnsi="Times New Roman" w:cs="Times New Roman"/>
                <w:b/>
                <w:bCs/>
                <w:sz w:val="24"/>
                <w:szCs w:val="24"/>
                <w:lang w:val="ro-RO" w:eastAsia="en-US"/>
              </w:rPr>
              <w:t xml:space="preserve">                                               </w:t>
            </w:r>
          </w:p>
        </w:tc>
        <w:tc>
          <w:tcPr>
            <w:tcW w:w="0" w:type="auto"/>
            <w:noWrap/>
            <w:tcMar>
              <w:top w:w="15" w:type="dxa"/>
              <w:left w:w="45" w:type="dxa"/>
              <w:bottom w:w="15" w:type="dxa"/>
              <w:right w:w="45" w:type="dxa"/>
            </w:tcMar>
          </w:tcPr>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p>
          <w:p w:rsidR="00D410AE" w:rsidRPr="00D410AE" w:rsidRDefault="00D410AE" w:rsidP="00D410AE">
            <w:pPr>
              <w:spacing w:after="0" w:line="240" w:lineRule="auto"/>
              <w:rPr>
                <w:rFonts w:ascii="Times New Roman" w:eastAsia="Calibri" w:hAnsi="Times New Roman" w:cs="Times New Roman"/>
                <w:b/>
                <w:bCs/>
                <w:sz w:val="24"/>
                <w:szCs w:val="24"/>
                <w:lang w:val="ro-RO" w:eastAsia="en-US"/>
              </w:rPr>
            </w:pPr>
            <w:r w:rsidRPr="00D410AE">
              <w:rPr>
                <w:rFonts w:ascii="Times New Roman" w:eastAsia="Calibri" w:hAnsi="Times New Roman" w:cs="Times New Roman"/>
                <w:b/>
                <w:bCs/>
                <w:sz w:val="24"/>
                <w:szCs w:val="24"/>
                <w:lang w:val="ro-RO" w:eastAsia="en-US"/>
              </w:rPr>
              <w:t xml:space="preserve">Valentin </w:t>
            </w:r>
            <w:proofErr w:type="spellStart"/>
            <w:r w:rsidRPr="00D410AE">
              <w:rPr>
                <w:rFonts w:ascii="Times New Roman" w:eastAsia="Calibri" w:hAnsi="Times New Roman" w:cs="Times New Roman"/>
                <w:b/>
                <w:bCs/>
                <w:sz w:val="24"/>
                <w:szCs w:val="24"/>
                <w:lang w:val="ro-RO" w:eastAsia="en-US"/>
              </w:rPr>
              <w:t>Perju</w:t>
            </w:r>
            <w:proofErr w:type="spellEnd"/>
          </w:p>
        </w:tc>
      </w:tr>
    </w:tbl>
    <w:p w:rsidR="00D410AE" w:rsidRPr="00D410AE" w:rsidRDefault="00D410AE" w:rsidP="00D410AE">
      <w:pPr>
        <w:spacing w:after="0" w:line="240" w:lineRule="auto"/>
        <w:ind w:left="4410"/>
        <w:rPr>
          <w:rFonts w:ascii="Times New Roman" w:eastAsia="Calibri" w:hAnsi="Times New Roman" w:cs="Times New Roman"/>
          <w:sz w:val="24"/>
          <w:szCs w:val="24"/>
          <w:lang w:val="ro-RO"/>
        </w:rPr>
      </w:pPr>
    </w:p>
    <w:p w:rsidR="00D410AE" w:rsidRPr="00D410AE" w:rsidRDefault="00D410AE" w:rsidP="00D410AE">
      <w:pPr>
        <w:spacing w:after="0" w:line="240" w:lineRule="auto"/>
        <w:ind w:left="4410"/>
        <w:rPr>
          <w:rFonts w:ascii="Times New Roman" w:eastAsia="Calibri" w:hAnsi="Times New Roman" w:cs="Times New Roman"/>
          <w:sz w:val="24"/>
          <w:szCs w:val="24"/>
          <w:lang w:val="ro-RO"/>
        </w:rPr>
      </w:pPr>
    </w:p>
    <w:p w:rsidR="00D410AE" w:rsidRPr="00D410AE" w:rsidRDefault="00D410AE" w:rsidP="00D410AE">
      <w:pPr>
        <w:spacing w:after="0" w:line="240" w:lineRule="auto"/>
        <w:ind w:left="4410"/>
        <w:rPr>
          <w:rFonts w:ascii="Times New Roman" w:eastAsia="Calibri" w:hAnsi="Times New Roman" w:cs="Times New Roman"/>
          <w:sz w:val="24"/>
          <w:szCs w:val="24"/>
          <w:lang w:val="ro-RO"/>
        </w:rPr>
      </w:pPr>
    </w:p>
    <w:p w:rsidR="00D410AE" w:rsidRPr="00965C39" w:rsidRDefault="00D410AE" w:rsidP="00D410AE">
      <w:pPr>
        <w:spacing w:after="0"/>
        <w:rPr>
          <w:lang w:val="en-US"/>
        </w:rPr>
      </w:pPr>
    </w:p>
    <w:sectPr w:rsidR="00D410AE" w:rsidRPr="00965C39" w:rsidSect="00613C6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A1156"/>
    <w:multiLevelType w:val="hybridMultilevel"/>
    <w:tmpl w:val="871CBAF4"/>
    <w:lvl w:ilvl="0" w:tplc="04090017">
      <w:start w:val="1"/>
      <w:numFmt w:val="lowerLetter"/>
      <w:lvlText w:val="%1)"/>
      <w:lvlJc w:val="left"/>
      <w:pPr>
        <w:ind w:left="135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F3B035C"/>
    <w:multiLevelType w:val="hybridMultilevel"/>
    <w:tmpl w:val="971A67B2"/>
    <w:lvl w:ilvl="0" w:tplc="04090017">
      <w:start w:val="1"/>
      <w:numFmt w:val="lowerLetter"/>
      <w:lvlText w:val="%1)"/>
      <w:lvlJc w:val="left"/>
      <w:pPr>
        <w:ind w:left="1287" w:hanging="360"/>
      </w:pPr>
    </w:lvl>
    <w:lvl w:ilvl="1" w:tplc="04090019">
      <w:start w:val="1"/>
      <w:numFmt w:val="decimal"/>
      <w:lvlText w:val="%2."/>
      <w:lvlJc w:val="left"/>
      <w:pPr>
        <w:tabs>
          <w:tab w:val="num" w:pos="1440"/>
        </w:tabs>
        <w:ind w:left="1440" w:hanging="360"/>
      </w:pPr>
    </w:lvl>
    <w:lvl w:ilvl="2" w:tplc="04090011">
      <w:start w:val="1"/>
      <w:numFmt w:val="decimal"/>
      <w:lvlText w:val="%3)"/>
      <w:lvlJc w:val="left"/>
      <w:pPr>
        <w:ind w:left="2727"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870686"/>
    <w:multiLevelType w:val="hybridMultilevel"/>
    <w:tmpl w:val="EC58A5F6"/>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5A43475"/>
    <w:multiLevelType w:val="hybridMultilevel"/>
    <w:tmpl w:val="5B90009C"/>
    <w:lvl w:ilvl="0" w:tplc="04090011">
      <w:start w:val="1"/>
      <w:numFmt w:val="decimal"/>
      <w:lvlText w:val="%1)"/>
      <w:lvlJc w:val="left"/>
      <w:pPr>
        <w:ind w:left="1287"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650BEA"/>
    <w:multiLevelType w:val="hybridMultilevel"/>
    <w:tmpl w:val="6DC821EA"/>
    <w:lvl w:ilvl="0" w:tplc="E6DE7E0E">
      <w:start w:val="23"/>
      <w:numFmt w:val="decimal"/>
      <w:lvlText w:val="%1)"/>
      <w:lvlJc w:val="left"/>
      <w:pPr>
        <w:ind w:left="1353"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4C406906"/>
    <w:multiLevelType w:val="hybridMultilevel"/>
    <w:tmpl w:val="8AECE74E"/>
    <w:lvl w:ilvl="0" w:tplc="04090011">
      <w:start w:val="1"/>
      <w:numFmt w:val="decimal"/>
      <w:lvlText w:val="%1)"/>
      <w:lvlJc w:val="left"/>
      <w:pPr>
        <w:ind w:left="27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D780DDB"/>
    <w:multiLevelType w:val="hybridMultilevel"/>
    <w:tmpl w:val="68C4AD70"/>
    <w:lvl w:ilvl="0" w:tplc="0DA84B78">
      <w:start w:val="1"/>
      <w:numFmt w:val="decimal"/>
      <w:lvlText w:val="%1)"/>
      <w:lvlJc w:val="left"/>
      <w:pPr>
        <w:ind w:left="990" w:hanging="360"/>
      </w:pPr>
      <w:rPr>
        <w:rFonts w:ascii="Times New Roman" w:eastAsia="Times New Roman" w:hAnsi="Times New Roman" w:cs="Times New Roman"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nsid w:val="6A2A201B"/>
    <w:multiLevelType w:val="multilevel"/>
    <w:tmpl w:val="CB5C26C8"/>
    <w:lvl w:ilvl="0">
      <w:start w:val="10"/>
      <w:numFmt w:val="decimal"/>
      <w:lvlText w:val="%1."/>
      <w:lvlJc w:val="left"/>
      <w:pPr>
        <w:ind w:left="991" w:hanging="600"/>
      </w:pPr>
      <w:rPr>
        <w:rFonts w:cs="Times New Roman"/>
      </w:rPr>
    </w:lvl>
    <w:lvl w:ilvl="1">
      <w:start w:val="1"/>
      <w:numFmt w:val="decimal"/>
      <w:lvlText w:val="%1.%2."/>
      <w:lvlJc w:val="left"/>
      <w:pPr>
        <w:ind w:left="1440" w:hanging="720"/>
      </w:pPr>
      <w:rPr>
        <w:rFonts w:cs="Times New Roman"/>
      </w:rPr>
    </w:lvl>
    <w:lvl w:ilvl="2">
      <w:start w:val="1"/>
      <w:numFmt w:val="decimal"/>
      <w:lvlText w:val="%3)"/>
      <w:lvlJc w:val="left"/>
      <w:pPr>
        <w:ind w:left="1571" w:hanging="720"/>
      </w:pPr>
      <w:rPr>
        <w:rFonts w:cs="Times New Roman"/>
      </w:rPr>
    </w:lvl>
    <w:lvl w:ilvl="3">
      <w:start w:val="1"/>
      <w:numFmt w:val="decimal"/>
      <w:lvlText w:val="%1.%2.%3.%4."/>
      <w:lvlJc w:val="left"/>
      <w:pPr>
        <w:ind w:left="3240" w:hanging="108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5040" w:hanging="1440"/>
      </w:pPr>
      <w:rPr>
        <w:rFonts w:cs="Times New Roman"/>
      </w:rPr>
    </w:lvl>
    <w:lvl w:ilvl="6">
      <w:start w:val="1"/>
      <w:numFmt w:val="decimal"/>
      <w:lvlText w:val="%1.%2.%3.%4.%5.%6.%7."/>
      <w:lvlJc w:val="left"/>
      <w:pPr>
        <w:ind w:left="6120" w:hanging="1800"/>
      </w:pPr>
      <w:rPr>
        <w:rFonts w:cs="Times New Roman"/>
      </w:rPr>
    </w:lvl>
    <w:lvl w:ilvl="7">
      <w:start w:val="1"/>
      <w:numFmt w:val="decimal"/>
      <w:lvlText w:val="%1.%2.%3.%4.%5.%6.%7.%8."/>
      <w:lvlJc w:val="left"/>
      <w:pPr>
        <w:ind w:left="6840" w:hanging="1800"/>
      </w:pPr>
      <w:rPr>
        <w:rFonts w:cs="Times New Roman"/>
      </w:rPr>
    </w:lvl>
    <w:lvl w:ilvl="8">
      <w:start w:val="1"/>
      <w:numFmt w:val="decimal"/>
      <w:lvlText w:val="%1.%2.%3.%4.%5.%6.%7.%8.%9."/>
      <w:lvlJc w:val="left"/>
      <w:pPr>
        <w:ind w:left="7920" w:hanging="216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65C39"/>
    <w:rsid w:val="000B2E5D"/>
    <w:rsid w:val="000F4FDE"/>
    <w:rsid w:val="00131ED2"/>
    <w:rsid w:val="00146225"/>
    <w:rsid w:val="001C5F02"/>
    <w:rsid w:val="001D2919"/>
    <w:rsid w:val="00203CFC"/>
    <w:rsid w:val="00327E1E"/>
    <w:rsid w:val="003C03A8"/>
    <w:rsid w:val="003F27E4"/>
    <w:rsid w:val="005900F9"/>
    <w:rsid w:val="00610235"/>
    <w:rsid w:val="00613C60"/>
    <w:rsid w:val="0071483A"/>
    <w:rsid w:val="008507FF"/>
    <w:rsid w:val="00887603"/>
    <w:rsid w:val="00960A55"/>
    <w:rsid w:val="00965C39"/>
    <w:rsid w:val="00A77251"/>
    <w:rsid w:val="00AF58EB"/>
    <w:rsid w:val="00B01368"/>
    <w:rsid w:val="00B23AD5"/>
    <w:rsid w:val="00B32189"/>
    <w:rsid w:val="00B85495"/>
    <w:rsid w:val="00C152AA"/>
    <w:rsid w:val="00C2258D"/>
    <w:rsid w:val="00C22FCD"/>
    <w:rsid w:val="00C66F71"/>
    <w:rsid w:val="00C76801"/>
    <w:rsid w:val="00CB6AAC"/>
    <w:rsid w:val="00CC7033"/>
    <w:rsid w:val="00CD0839"/>
    <w:rsid w:val="00D410AE"/>
    <w:rsid w:val="00D47DE7"/>
    <w:rsid w:val="00D81853"/>
    <w:rsid w:val="00E34F5A"/>
    <w:rsid w:val="00E67132"/>
    <w:rsid w:val="00ED753F"/>
    <w:rsid w:val="00F2778C"/>
    <w:rsid w:val="00FB26D9"/>
    <w:rsid w:val="00FB6B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60"/>
  </w:style>
  <w:style w:type="paragraph" w:styleId="4">
    <w:name w:val="heading 4"/>
    <w:basedOn w:val="a"/>
    <w:link w:val="40"/>
    <w:uiPriority w:val="9"/>
    <w:semiHidden/>
    <w:unhideWhenUsed/>
    <w:qFormat/>
    <w:rsid w:val="00ED753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65C39"/>
    <w:rPr>
      <w:color w:val="0000FF" w:themeColor="hyperlink"/>
      <w:u w:val="single"/>
    </w:rPr>
  </w:style>
  <w:style w:type="paragraph" w:styleId="a4">
    <w:name w:val="header"/>
    <w:basedOn w:val="a"/>
    <w:link w:val="a5"/>
    <w:semiHidden/>
    <w:unhideWhenUsed/>
    <w:rsid w:val="00965C3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965C39"/>
    <w:rPr>
      <w:rFonts w:ascii="Times New Roman" w:eastAsia="Times New Roman" w:hAnsi="Times New Roman" w:cs="Times New Roman"/>
      <w:sz w:val="20"/>
      <w:szCs w:val="20"/>
    </w:rPr>
  </w:style>
  <w:style w:type="character" w:customStyle="1" w:styleId="40">
    <w:name w:val="Заголовок 4 Знак"/>
    <w:basedOn w:val="a0"/>
    <w:link w:val="4"/>
    <w:uiPriority w:val="9"/>
    <w:semiHidden/>
    <w:rsid w:val="00ED753F"/>
    <w:rPr>
      <w:rFonts w:ascii="Times New Roman" w:eastAsia="Times New Roman" w:hAnsi="Times New Roman" w:cs="Times New Roman"/>
      <w:b/>
      <w:bCs/>
      <w:sz w:val="24"/>
      <w:szCs w:val="24"/>
    </w:rPr>
  </w:style>
  <w:style w:type="paragraph" w:customStyle="1" w:styleId="Default">
    <w:name w:val="Default"/>
    <w:rsid w:val="00ED753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025907869">
      <w:bodyDiv w:val="1"/>
      <w:marLeft w:val="0"/>
      <w:marRight w:val="0"/>
      <w:marTop w:val="0"/>
      <w:marBottom w:val="0"/>
      <w:divBdr>
        <w:top w:val="none" w:sz="0" w:space="0" w:color="auto"/>
        <w:left w:val="none" w:sz="0" w:space="0" w:color="auto"/>
        <w:bottom w:val="none" w:sz="0" w:space="0" w:color="auto"/>
        <w:right w:val="none" w:sz="0" w:space="0" w:color="auto"/>
      </w:divBdr>
    </w:div>
    <w:div w:id="1179392021">
      <w:bodyDiv w:val="1"/>
      <w:marLeft w:val="0"/>
      <w:marRight w:val="0"/>
      <w:marTop w:val="0"/>
      <w:marBottom w:val="0"/>
      <w:divBdr>
        <w:top w:val="none" w:sz="0" w:space="0" w:color="auto"/>
        <w:left w:val="none" w:sz="0" w:space="0" w:color="auto"/>
        <w:bottom w:val="none" w:sz="0" w:space="0" w:color="auto"/>
        <w:right w:val="none" w:sz="0" w:space="0" w:color="auto"/>
      </w:divBdr>
    </w:div>
    <w:div w:id="1310742335">
      <w:bodyDiv w:val="1"/>
      <w:marLeft w:val="0"/>
      <w:marRight w:val="0"/>
      <w:marTop w:val="0"/>
      <w:marBottom w:val="0"/>
      <w:divBdr>
        <w:top w:val="none" w:sz="0" w:space="0" w:color="auto"/>
        <w:left w:val="none" w:sz="0" w:space="0" w:color="auto"/>
        <w:bottom w:val="none" w:sz="0" w:space="0" w:color="auto"/>
        <w:right w:val="none" w:sz="0" w:space="0" w:color="auto"/>
      </w:divBdr>
    </w:div>
    <w:div w:id="208328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maria.anen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primaria.aneni@g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lex:HGHG20020611743" TargetMode="External"/><Relationship Id="rId5" Type="http://schemas.openxmlformats.org/officeDocument/2006/relationships/webSettings" Target="webSettings.xml"/><Relationship Id="rId10" Type="http://schemas.openxmlformats.org/officeDocument/2006/relationships/hyperlink" Target="lex:HGHG20020611743" TargetMode="External"/><Relationship Id="rId4" Type="http://schemas.openxmlformats.org/officeDocument/2006/relationships/settings" Target="settings.xml"/><Relationship Id="rId9" Type="http://schemas.openxmlformats.org/officeDocument/2006/relationships/hyperlink" Target="lex:HGHG200206117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DE71F-AD11-4DA5-8062-F8A769DE9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10</Pages>
  <Words>4260</Words>
  <Characters>24285</Characters>
  <Application>Microsoft Office Word</Application>
  <DocSecurity>0</DocSecurity>
  <Lines>202</Lines>
  <Paragraphs>56</Paragraphs>
  <ScaleCrop>false</ScaleCrop>
  <Company>Reanimator Extreme Edition</Company>
  <LinksUpToDate>false</LinksUpToDate>
  <CharactersWithSpaces>28489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29</cp:revision>
  <cp:lastPrinted>2021-05-24T13:14:00Z</cp:lastPrinted>
  <dcterms:created xsi:type="dcterms:W3CDTF">2021-05-19T07:55:00Z</dcterms:created>
  <dcterms:modified xsi:type="dcterms:W3CDTF">2021-05-27T06:10:00Z</dcterms:modified>
</cp:coreProperties>
</file>