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B47" w:rsidRDefault="00F35B47" w:rsidP="00F35B47">
      <w:pPr>
        <w:spacing w:after="0" w:line="240" w:lineRule="auto"/>
        <w:jc w:val="both"/>
        <w:rPr>
          <w:rFonts w:ascii="Times New Roman" w:hAnsi="Times New Roman" w:cs="Times New Roman"/>
          <w:b/>
          <w:i/>
          <w:lang w:val="ro-RO"/>
        </w:rPr>
      </w:pPr>
      <w:r>
        <w:rPr>
          <w:noProof/>
        </w:rPr>
        <w:drawing>
          <wp:anchor distT="0" distB="0" distL="114300" distR="114300" simplePos="0" relativeHeight="251658240" behindDoc="1" locked="0" layoutInCell="1" allowOverlap="1">
            <wp:simplePos x="0" y="0"/>
            <wp:positionH relativeFrom="column">
              <wp:posOffset>2514600</wp:posOffset>
            </wp:positionH>
            <wp:positionV relativeFrom="paragraph">
              <wp:posOffset>0</wp:posOffset>
            </wp:positionV>
            <wp:extent cx="681355" cy="822960"/>
            <wp:effectExtent l="19050" t="0" r="4445"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srcRect/>
                    <a:stretch>
                      <a:fillRect/>
                    </a:stretch>
                  </pic:blipFill>
                  <pic:spPr bwMode="auto">
                    <a:xfrm>
                      <a:off x="0" y="0"/>
                      <a:ext cx="681355" cy="822960"/>
                    </a:xfrm>
                    <a:prstGeom prst="rect">
                      <a:avLst/>
                    </a:prstGeom>
                    <a:solidFill>
                      <a:srgbClr val="FF00FF">
                        <a:alpha val="50195"/>
                      </a:srgbClr>
                    </a:solidFill>
                  </pic:spPr>
                </pic:pic>
              </a:graphicData>
            </a:graphic>
          </wp:anchor>
        </w:drawing>
      </w:r>
      <w:r>
        <w:rPr>
          <w:rFonts w:ascii="Times New Roman" w:hAnsi="Times New Roman" w:cs="Times New Roman"/>
          <w:b/>
          <w:i/>
          <w:lang w:val="ro-RO"/>
        </w:rPr>
        <w:t>R  E  P  U  B  L  I C A   M O L D O V A</w:t>
      </w:r>
      <w:r>
        <w:rPr>
          <w:rFonts w:ascii="Times New Roman" w:hAnsi="Times New Roman" w:cs="Times New Roman"/>
          <w:b/>
          <w:i/>
          <w:lang w:val="ro-RO"/>
        </w:rPr>
        <w:tab/>
        <w:t xml:space="preserve">              </w:t>
      </w:r>
      <w:r>
        <w:rPr>
          <w:rFonts w:ascii="Times New Roman" w:hAnsi="Times New Roman" w:cs="Times New Roman"/>
          <w:b/>
          <w:i/>
        </w:rPr>
        <w:t xml:space="preserve">  </w:t>
      </w:r>
      <w:r>
        <w:rPr>
          <w:rFonts w:ascii="Times New Roman" w:hAnsi="Times New Roman" w:cs="Times New Roman"/>
          <w:b/>
          <w:i/>
          <w:lang w:val="ro-RO"/>
        </w:rPr>
        <w:t xml:space="preserve"> Р Е С П У Б Л И К А   М О Л Д О В А         </w:t>
      </w:r>
    </w:p>
    <w:p w:rsidR="00F35B47" w:rsidRDefault="00F35B47" w:rsidP="00F35B47">
      <w:pPr>
        <w:spacing w:after="0" w:line="240" w:lineRule="auto"/>
        <w:jc w:val="both"/>
        <w:rPr>
          <w:rFonts w:ascii="Times New Roman" w:hAnsi="Times New Roman" w:cs="Times New Roman"/>
          <w:b/>
          <w:i/>
          <w:sz w:val="28"/>
          <w:lang w:val="ro-RO"/>
        </w:rPr>
      </w:pPr>
      <w:r>
        <w:rPr>
          <w:rFonts w:ascii="Times New Roman" w:hAnsi="Times New Roman" w:cs="Times New Roman"/>
          <w:b/>
          <w:i/>
          <w:sz w:val="28"/>
          <w:lang w:val="ro-RO"/>
        </w:rPr>
        <w:t xml:space="preserve">Raionul Anenii Noi </w:t>
      </w:r>
      <w:r>
        <w:rPr>
          <w:rFonts w:ascii="Times New Roman" w:hAnsi="Times New Roman" w:cs="Times New Roman"/>
          <w:b/>
          <w:i/>
          <w:sz w:val="28"/>
          <w:lang w:val="ro-RO"/>
        </w:rPr>
        <w:tab/>
      </w:r>
      <w:r>
        <w:rPr>
          <w:rFonts w:ascii="Times New Roman" w:hAnsi="Times New Roman" w:cs="Times New Roman"/>
          <w:b/>
          <w:i/>
          <w:sz w:val="28"/>
          <w:lang w:val="ro-RO"/>
        </w:rPr>
        <w:tab/>
      </w:r>
      <w:r>
        <w:rPr>
          <w:rFonts w:ascii="Times New Roman" w:hAnsi="Times New Roman" w:cs="Times New Roman"/>
          <w:b/>
          <w:i/>
          <w:sz w:val="28"/>
          <w:lang w:val="ro-RO"/>
        </w:rPr>
        <w:tab/>
        <w:t xml:space="preserve">             </w:t>
      </w:r>
      <w:proofErr w:type="spellStart"/>
      <w:r>
        <w:rPr>
          <w:rFonts w:ascii="Times New Roman" w:hAnsi="Times New Roman" w:cs="Times New Roman"/>
          <w:b/>
          <w:i/>
          <w:sz w:val="28"/>
          <w:lang w:val="ro-RO"/>
        </w:rPr>
        <w:t>Район</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Анений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Ной</w:t>
      </w:r>
      <w:proofErr w:type="spellEnd"/>
    </w:p>
    <w:p w:rsidR="00F35B47" w:rsidRDefault="00F35B47" w:rsidP="00F35B47">
      <w:pPr>
        <w:spacing w:after="0" w:line="240" w:lineRule="auto"/>
        <w:jc w:val="both"/>
        <w:rPr>
          <w:rFonts w:ascii="Times New Roman" w:hAnsi="Times New Roman" w:cs="Times New Roman"/>
          <w:b/>
          <w:i/>
          <w:sz w:val="28"/>
          <w:lang w:val="ro-RO"/>
        </w:rPr>
      </w:pPr>
      <w:r>
        <w:rPr>
          <w:rFonts w:ascii="Times New Roman" w:hAnsi="Times New Roman" w:cs="Times New Roman"/>
          <w:b/>
          <w:i/>
          <w:sz w:val="28"/>
          <w:lang w:val="ro-RO"/>
        </w:rPr>
        <w:t>Consiliul orăşenesc Anenii Noi</w:t>
      </w:r>
      <w:r>
        <w:rPr>
          <w:rFonts w:ascii="Times New Roman" w:hAnsi="Times New Roman" w:cs="Times New Roman"/>
          <w:b/>
          <w:i/>
          <w:sz w:val="28"/>
          <w:lang w:val="ro-RO"/>
        </w:rPr>
        <w:tab/>
        <w:t xml:space="preserve">             </w:t>
      </w:r>
      <w:proofErr w:type="spellStart"/>
      <w:r>
        <w:rPr>
          <w:rFonts w:ascii="Times New Roman" w:hAnsi="Times New Roman" w:cs="Times New Roman"/>
          <w:b/>
          <w:i/>
          <w:sz w:val="28"/>
          <w:lang w:val="ro-RO"/>
        </w:rPr>
        <w:t>Городской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Совет</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Анений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Ной</w:t>
      </w:r>
      <w:proofErr w:type="spellEnd"/>
    </w:p>
    <w:p w:rsidR="00F35B47" w:rsidRDefault="00F35B47" w:rsidP="00F35B47">
      <w:pPr>
        <w:spacing w:after="0" w:line="240" w:lineRule="auto"/>
        <w:rPr>
          <w:rFonts w:ascii="Times New Roman" w:hAnsi="Times New Roman" w:cs="Times New Roman"/>
          <w:b/>
          <w:i/>
        </w:rPr>
      </w:pPr>
      <w:proofErr w:type="spellStart"/>
      <w:r>
        <w:rPr>
          <w:rFonts w:ascii="Times New Roman" w:hAnsi="Times New Roman" w:cs="Times New Roman"/>
          <w:b/>
          <w:i/>
          <w:lang w:val="ro-RO"/>
        </w:rPr>
        <w:t>str.Suvorov</w:t>
      </w:r>
      <w:proofErr w:type="spellEnd"/>
      <w:r>
        <w:rPr>
          <w:rFonts w:ascii="Times New Roman" w:hAnsi="Times New Roman" w:cs="Times New Roman"/>
          <w:b/>
          <w:i/>
          <w:lang w:val="ro-RO"/>
        </w:rPr>
        <w:t xml:space="preserve">,6 tel. 0-265-2-26-65 2-21-08                  </w:t>
      </w:r>
      <w:r>
        <w:rPr>
          <w:rFonts w:ascii="Times New Roman" w:hAnsi="Times New Roman" w:cs="Times New Roman"/>
          <w:b/>
          <w:i/>
        </w:rPr>
        <w:t xml:space="preserve">         </w:t>
      </w:r>
      <w:r>
        <w:rPr>
          <w:rFonts w:ascii="Times New Roman" w:hAnsi="Times New Roman" w:cs="Times New Roman"/>
          <w:b/>
          <w:i/>
          <w:lang w:val="ro-RO"/>
        </w:rPr>
        <w:t xml:space="preserve"> </w:t>
      </w:r>
      <w:r>
        <w:rPr>
          <w:rFonts w:ascii="Times New Roman" w:hAnsi="Times New Roman" w:cs="Times New Roman"/>
          <w:b/>
          <w:i/>
        </w:rPr>
        <w:t>ул.Суворова,6 тел.0-265-2-26-65 2-21-08</w:t>
      </w:r>
    </w:p>
    <w:p w:rsidR="00F35B47" w:rsidRDefault="00F35B47" w:rsidP="00F35B47">
      <w:pPr>
        <w:spacing w:after="0"/>
        <w:rPr>
          <w:rFonts w:ascii="Times New Roman" w:hAnsi="Times New Roman" w:cs="Times New Roman"/>
          <w:b/>
          <w:lang w:val="en-US"/>
        </w:rPr>
      </w:pPr>
      <w:proofErr w:type="gramStart"/>
      <w:r>
        <w:rPr>
          <w:rFonts w:ascii="Times New Roman" w:hAnsi="Times New Roman" w:cs="Times New Roman"/>
          <w:b/>
          <w:i/>
          <w:lang w:val="en-US"/>
        </w:rPr>
        <w:t>e-mail</w:t>
      </w:r>
      <w:proofErr w:type="gramEnd"/>
      <w:r>
        <w:rPr>
          <w:rFonts w:ascii="Times New Roman" w:hAnsi="Times New Roman" w:cs="Times New Roman"/>
          <w:b/>
          <w:i/>
          <w:lang w:val="en-US"/>
        </w:rPr>
        <w:t xml:space="preserve">: </w:t>
      </w:r>
      <w:hyperlink r:id="rId6" w:history="1">
        <w:r>
          <w:rPr>
            <w:rStyle w:val="a3"/>
            <w:rFonts w:ascii="Times New Roman" w:hAnsi="Times New Roman" w:cs="Times New Roman"/>
            <w:b/>
            <w:color w:val="auto"/>
            <w:u w:val="none"/>
            <w:lang w:val="en-US"/>
          </w:rPr>
          <w:t>primaria.aneni@gmail.com</w:t>
        </w:r>
      </w:hyperlink>
      <w:r>
        <w:rPr>
          <w:rFonts w:ascii="Times New Roman" w:hAnsi="Times New Roman" w:cs="Times New Roman"/>
          <w:b/>
          <w:lang w:val="en-US"/>
        </w:rPr>
        <w:t xml:space="preserve">                                  </w:t>
      </w:r>
      <w:r>
        <w:rPr>
          <w:rFonts w:ascii="Times New Roman" w:hAnsi="Times New Roman" w:cs="Times New Roman"/>
          <w:b/>
          <w:i/>
          <w:lang w:val="en-US"/>
        </w:rPr>
        <w:t xml:space="preserve">e-mail: </w:t>
      </w:r>
      <w:hyperlink r:id="rId7" w:history="1">
        <w:r w:rsidR="00757B20" w:rsidRPr="00CF3270">
          <w:rPr>
            <w:rStyle w:val="a3"/>
            <w:rFonts w:ascii="Times New Roman" w:hAnsi="Times New Roman" w:cs="Times New Roman"/>
            <w:b/>
            <w:lang w:val="en-US"/>
          </w:rPr>
          <w:t>primaria.aneni@gmail.com</w:t>
        </w:r>
      </w:hyperlink>
    </w:p>
    <w:p w:rsidR="00757B20" w:rsidRDefault="00757B20" w:rsidP="00757B20">
      <w:pPr>
        <w:spacing w:after="0" w:line="240" w:lineRule="auto"/>
        <w:rPr>
          <w:rFonts w:ascii="Times New Roman" w:hAnsi="Times New Roman" w:cs="Times New Roman"/>
          <w:b/>
          <w:sz w:val="24"/>
          <w:szCs w:val="24"/>
          <w:u w:val="single"/>
          <w:lang w:val="ro-RO"/>
        </w:rPr>
      </w:pPr>
      <w:r>
        <w:rPr>
          <w:rFonts w:ascii="Times New Roman" w:hAnsi="Times New Roman" w:cs="Times New Roman"/>
          <w:b/>
          <w:lang w:val="en-US"/>
        </w:rPr>
        <w:t xml:space="preserve">                                                                                                                                               </w:t>
      </w:r>
      <w:r>
        <w:rPr>
          <w:rFonts w:ascii="Times New Roman" w:hAnsi="Times New Roman" w:cs="Times New Roman"/>
          <w:b/>
          <w:sz w:val="24"/>
          <w:szCs w:val="24"/>
          <w:u w:val="single"/>
          <w:lang w:val="ro-RO"/>
        </w:rPr>
        <w:t xml:space="preserve"> proiect</w:t>
      </w:r>
    </w:p>
    <w:p w:rsidR="00F35B47" w:rsidRDefault="00F35B47" w:rsidP="00F35B47">
      <w:pPr>
        <w:spacing w:after="0"/>
        <w:rPr>
          <w:rFonts w:ascii="Times New Roman" w:hAnsi="Times New Roman" w:cs="Times New Roman"/>
          <w:i/>
          <w:lang w:val="ro-RO"/>
        </w:rPr>
      </w:pPr>
      <w:r>
        <w:rPr>
          <w:rFonts w:ascii="Times New Roman" w:hAnsi="Times New Roman" w:cs="Times New Roman"/>
          <w:i/>
          <w:lang w:val="ro-RO"/>
        </w:rPr>
        <w:t xml:space="preserve">                                                                                                                                                   </w:t>
      </w:r>
    </w:p>
    <w:p w:rsidR="00F35B47" w:rsidRDefault="00F35B47" w:rsidP="00F35B47">
      <w:pPr>
        <w:spacing w:after="0" w:line="240" w:lineRule="auto"/>
        <w:rPr>
          <w:rFonts w:ascii="Times New Roman" w:hAnsi="Times New Roman" w:cs="Times New Roman"/>
          <w:sz w:val="24"/>
          <w:szCs w:val="24"/>
          <w:u w:val="single"/>
          <w:lang w:val="en-US"/>
        </w:rPr>
      </w:pPr>
      <w:r>
        <w:rPr>
          <w:rFonts w:ascii="Times New Roman" w:hAnsi="Times New Roman" w:cs="Times New Roman"/>
          <w:b/>
          <w:sz w:val="24"/>
          <w:szCs w:val="24"/>
          <w:lang w:val="ro-RO"/>
        </w:rPr>
        <w:t xml:space="preserve">                                                                DECIZIE nr. 4/</w:t>
      </w:r>
      <w:r w:rsidR="000B7FA3">
        <w:rPr>
          <w:rFonts w:ascii="Times New Roman" w:hAnsi="Times New Roman" w:cs="Times New Roman"/>
          <w:b/>
          <w:sz w:val="24"/>
          <w:szCs w:val="24"/>
          <w:lang w:val="ro-RO"/>
        </w:rPr>
        <w:t>12</w:t>
      </w:r>
      <w:r>
        <w:rPr>
          <w:rFonts w:ascii="Times New Roman" w:hAnsi="Times New Roman" w:cs="Times New Roman"/>
          <w:b/>
          <w:sz w:val="24"/>
          <w:szCs w:val="24"/>
          <w:lang w:val="ro-RO"/>
        </w:rPr>
        <w:t xml:space="preserve">                                         </w:t>
      </w:r>
    </w:p>
    <w:p w:rsidR="00F35B47" w:rsidRDefault="00F35B47" w:rsidP="00F35B47">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3A1084">
        <w:rPr>
          <w:rFonts w:ascii="Times New Roman" w:hAnsi="Times New Roman" w:cs="Times New Roman"/>
          <w:b/>
          <w:sz w:val="24"/>
          <w:szCs w:val="24"/>
          <w:lang w:val="en-US"/>
        </w:rPr>
        <w:t xml:space="preserve">                      </w:t>
      </w:r>
      <w:proofErr w:type="gramStart"/>
      <w:r w:rsidR="003A1084">
        <w:rPr>
          <w:rFonts w:ascii="Times New Roman" w:hAnsi="Times New Roman" w:cs="Times New Roman"/>
          <w:b/>
          <w:sz w:val="24"/>
          <w:szCs w:val="24"/>
          <w:lang w:val="en-US"/>
        </w:rPr>
        <w:t>din</w:t>
      </w:r>
      <w:proofErr w:type="gramEnd"/>
      <w:r w:rsidR="003A1084">
        <w:rPr>
          <w:rFonts w:ascii="Times New Roman" w:hAnsi="Times New Roman" w:cs="Times New Roman"/>
          <w:b/>
          <w:sz w:val="24"/>
          <w:szCs w:val="24"/>
          <w:lang w:val="en-US"/>
        </w:rPr>
        <w:t xml:space="preserve"> 4 </w:t>
      </w:r>
      <w:r w:rsidR="000B7FA3">
        <w:rPr>
          <w:rFonts w:ascii="Times New Roman" w:hAnsi="Times New Roman" w:cs="Times New Roman"/>
          <w:b/>
          <w:sz w:val="24"/>
          <w:szCs w:val="24"/>
          <w:lang w:val="en-US"/>
        </w:rPr>
        <w:t xml:space="preserve"> </w:t>
      </w:r>
      <w:proofErr w:type="spellStart"/>
      <w:r w:rsidR="000B7FA3">
        <w:rPr>
          <w:rFonts w:ascii="Times New Roman" w:hAnsi="Times New Roman" w:cs="Times New Roman"/>
          <w:b/>
          <w:sz w:val="24"/>
          <w:szCs w:val="24"/>
          <w:lang w:val="en-US"/>
        </w:rPr>
        <w:t>iunie</w:t>
      </w:r>
      <w:proofErr w:type="spellEnd"/>
      <w:r w:rsidR="000B7FA3">
        <w:rPr>
          <w:rFonts w:ascii="Times New Roman" w:hAnsi="Times New Roman" w:cs="Times New Roman"/>
          <w:b/>
          <w:sz w:val="24"/>
          <w:szCs w:val="24"/>
          <w:lang w:val="en-US"/>
        </w:rPr>
        <w:t xml:space="preserve"> </w:t>
      </w:r>
      <w:r w:rsidR="002D0DF9">
        <w:rPr>
          <w:rFonts w:ascii="Times New Roman" w:hAnsi="Times New Roman" w:cs="Times New Roman"/>
          <w:b/>
          <w:sz w:val="24"/>
          <w:szCs w:val="24"/>
          <w:lang w:val="en-US"/>
        </w:rPr>
        <w:t xml:space="preserve"> </w:t>
      </w:r>
      <w:r>
        <w:rPr>
          <w:rFonts w:ascii="Times New Roman" w:hAnsi="Times New Roman" w:cs="Times New Roman"/>
          <w:b/>
          <w:sz w:val="24"/>
          <w:szCs w:val="24"/>
          <w:lang w:val="en-US"/>
        </w:rPr>
        <w:t>2021</w:t>
      </w:r>
    </w:p>
    <w:p w:rsidR="00F35B47" w:rsidRDefault="00F35B47" w:rsidP="00F35B47">
      <w:pPr>
        <w:spacing w:after="0"/>
        <w:rPr>
          <w:rFonts w:ascii="Times New Roman" w:hAnsi="Times New Roman" w:cs="Times New Roman"/>
          <w:b/>
          <w:sz w:val="24"/>
          <w:szCs w:val="24"/>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494"/>
      </w:tblGrid>
      <w:tr w:rsidR="00F35B47" w:rsidRPr="003A1084" w:rsidTr="00F35B47">
        <w:tc>
          <w:tcPr>
            <w:tcW w:w="4077" w:type="dxa"/>
            <w:hideMark/>
          </w:tcPr>
          <w:p w:rsidR="00F35B47" w:rsidRDefault="00F35B47">
            <w:pPr>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Cu privire la examinarea Notificării </w:t>
            </w:r>
          </w:p>
          <w:p w:rsidR="00F35B47" w:rsidRDefault="00F35B47" w:rsidP="00F35B47">
            <w:pPr>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Oficiului Teritorial Căuşeni al Cancelariei de Stat nr. 1304/OT3 -246 din 14.04.2021</w:t>
            </w:r>
          </w:p>
        </w:tc>
        <w:tc>
          <w:tcPr>
            <w:tcW w:w="5494" w:type="dxa"/>
          </w:tcPr>
          <w:p w:rsidR="00F35B47" w:rsidRDefault="00F35B47">
            <w:pPr>
              <w:contextualSpacing/>
              <w:rPr>
                <w:rFonts w:ascii="Times New Roman" w:eastAsia="Times New Roman" w:hAnsi="Times New Roman" w:cs="Times New Roman"/>
                <w:b/>
                <w:sz w:val="24"/>
                <w:szCs w:val="24"/>
                <w:lang w:val="ro-RO"/>
              </w:rPr>
            </w:pPr>
          </w:p>
        </w:tc>
      </w:tr>
    </w:tbl>
    <w:p w:rsidR="00F35B47" w:rsidRDefault="00F35B47" w:rsidP="00F35B47">
      <w:pPr>
        <w:spacing w:after="0" w:line="240" w:lineRule="auto"/>
        <w:contextualSpacing/>
        <w:rPr>
          <w:rFonts w:ascii="Times New Roman" w:eastAsia="Times New Roman" w:hAnsi="Times New Roman" w:cs="Times New Roman"/>
          <w:sz w:val="28"/>
          <w:szCs w:val="28"/>
          <w:lang w:val="ro-RO"/>
        </w:rPr>
      </w:pPr>
    </w:p>
    <w:p w:rsidR="00F35B47" w:rsidRDefault="00F35B47" w:rsidP="00F35B47">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t xml:space="preserve">Examinând notificarea Oficiului Teritorial Căuşeni al Cancelariei de Stat  nr. </w:t>
      </w:r>
      <w:r>
        <w:rPr>
          <w:rFonts w:ascii="Times New Roman" w:eastAsia="Times New Roman" w:hAnsi="Times New Roman" w:cs="Times New Roman"/>
          <w:b/>
          <w:sz w:val="24"/>
          <w:szCs w:val="24"/>
          <w:lang w:val="ro-RO"/>
        </w:rPr>
        <w:t>1304/OT</w:t>
      </w:r>
      <w:r>
        <w:rPr>
          <w:rFonts w:ascii="Times New Roman" w:eastAsia="Times New Roman" w:hAnsi="Times New Roman" w:cs="Times New Roman"/>
          <w:b/>
          <w:sz w:val="24"/>
          <w:szCs w:val="24"/>
          <w:vertAlign w:val="subscript"/>
          <w:lang w:val="ro-RO"/>
        </w:rPr>
        <w:t xml:space="preserve">3 </w:t>
      </w:r>
      <w:r>
        <w:rPr>
          <w:rFonts w:ascii="Times New Roman" w:eastAsia="Times New Roman" w:hAnsi="Times New Roman" w:cs="Times New Roman"/>
          <w:b/>
          <w:sz w:val="24"/>
          <w:szCs w:val="24"/>
          <w:lang w:val="ro-RO"/>
        </w:rPr>
        <w:t xml:space="preserve">– 246 din 14.04.2021 </w:t>
      </w:r>
      <w:r>
        <w:rPr>
          <w:rFonts w:ascii="Times New Roman" w:eastAsia="Times New Roman" w:hAnsi="Times New Roman" w:cs="Times New Roman"/>
          <w:sz w:val="24"/>
          <w:szCs w:val="24"/>
          <w:lang w:val="ro-RO"/>
        </w:rPr>
        <w:t>privind reexaminarea și abrogarea deciziei consiliului or. Anenii Noi nr.2/32 din 23.03.2021 ”</w:t>
      </w:r>
      <w:r>
        <w:rPr>
          <w:rFonts w:ascii="Times New Roman" w:hAnsi="Times New Roman" w:cs="Times New Roman"/>
          <w:b/>
          <w:sz w:val="24"/>
          <w:szCs w:val="24"/>
          <w:lang w:val="ro-RO"/>
        </w:rPr>
        <w:t>Cu privire la schimbarea destinaţiei terenului cu nr. cad 1039101.244, amplasat în extravilanul or. Anenii Noi</w:t>
      </w:r>
      <w:r>
        <w:rPr>
          <w:rFonts w:ascii="Times New Roman" w:eastAsia="Times New Roman" w:hAnsi="Times New Roman" w:cs="Times New Roman"/>
          <w:sz w:val="24"/>
          <w:szCs w:val="24"/>
          <w:lang w:val="ro-RO"/>
        </w:rPr>
        <w:t>”</w:t>
      </w:r>
      <w:r>
        <w:rPr>
          <w:rFonts w:ascii="Times New Roman" w:eastAsia="Times New Roman" w:hAnsi="Times New Roman" w:cs="Times New Roman"/>
          <w:color w:val="000000"/>
          <w:sz w:val="24"/>
          <w:szCs w:val="24"/>
          <w:lang w:val="ro-RO"/>
        </w:rPr>
        <w:t xml:space="preserve">, în baza art.5,alin.(7) din Legea nr.100/2017 privind actele normative ale Guvernului și ale altor autorități administrației publice locale și centrale; </w:t>
      </w:r>
      <w:r>
        <w:rPr>
          <w:rFonts w:ascii="Times New Roman" w:eastAsia="Times New Roman" w:hAnsi="Times New Roman" w:cs="Times New Roman"/>
          <w:sz w:val="24"/>
          <w:szCs w:val="24"/>
          <w:lang w:val="ro-RO"/>
        </w:rPr>
        <w:t>în  temeiul  art. 14, art.68 al.(1) și al.(2)  al  Legii nr. 436/2006 privind administraţia publică locală cu modificările şi completările ulterioare; având avizele comisiilor consultative de specialitate, Consiliul orășenesc Anenii Noi,</w:t>
      </w:r>
    </w:p>
    <w:p w:rsidR="00F35B47" w:rsidRDefault="00F35B47" w:rsidP="00F35B47">
      <w:pPr>
        <w:spacing w:after="0" w:line="240" w:lineRule="auto"/>
        <w:contextualSpacing/>
        <w:jc w:val="both"/>
        <w:rPr>
          <w:rFonts w:ascii="Times New Roman" w:eastAsia="Times New Roman" w:hAnsi="Times New Roman" w:cs="Times New Roman"/>
          <w:sz w:val="24"/>
          <w:szCs w:val="24"/>
          <w:lang w:val="ro-RO"/>
        </w:rPr>
      </w:pPr>
    </w:p>
    <w:p w:rsidR="00F35B47" w:rsidRDefault="00F35B47" w:rsidP="00F35B47">
      <w:pPr>
        <w:spacing w:after="0" w:line="240" w:lineRule="auto"/>
        <w:contextualSpacing/>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DECIDE:</w:t>
      </w:r>
    </w:p>
    <w:p w:rsidR="00F35B47" w:rsidRDefault="00F35B47" w:rsidP="00F35B47">
      <w:pPr>
        <w:tabs>
          <w:tab w:val="left" w:pos="6750"/>
        </w:tabs>
        <w:spacing w:after="0" w:line="240" w:lineRule="auto"/>
        <w:contextualSpacing/>
        <w:rPr>
          <w:rFonts w:ascii="Times New Roman" w:eastAsia="Times New Roman" w:hAnsi="Times New Roman" w:cs="Times New Roman"/>
          <w:b/>
          <w:sz w:val="24"/>
          <w:szCs w:val="24"/>
          <w:lang w:val="ro-RO"/>
        </w:rPr>
      </w:pPr>
    </w:p>
    <w:p w:rsidR="00F35B47" w:rsidRDefault="00F35B47" w:rsidP="00F35B47">
      <w:pPr>
        <w:spacing w:after="0" w:line="240" w:lineRule="auto"/>
        <w:contextualSpacing/>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sz w:val="24"/>
          <w:szCs w:val="24"/>
          <w:lang w:val="ro-RO"/>
        </w:rPr>
        <w:t xml:space="preserve">1. </w:t>
      </w:r>
      <w:r w:rsidR="00C6379A">
        <w:rPr>
          <w:rFonts w:ascii="Times New Roman" w:eastAsia="Times New Roman" w:hAnsi="Times New Roman" w:cs="Times New Roman"/>
          <w:b/>
          <w:sz w:val="24"/>
          <w:szCs w:val="24"/>
          <w:lang w:val="ro-RO"/>
        </w:rPr>
        <w:t>Se acceptă</w:t>
      </w:r>
      <w:r w:rsidR="009830EF">
        <w:rPr>
          <w:rFonts w:ascii="Times New Roman" w:eastAsia="Times New Roman" w:hAnsi="Times New Roman" w:cs="Times New Roman"/>
          <w:b/>
          <w:sz w:val="24"/>
          <w:szCs w:val="24"/>
          <w:lang w:val="ro-RO"/>
        </w:rPr>
        <w:t xml:space="preserve"> </w:t>
      </w:r>
      <w:r>
        <w:rPr>
          <w:rFonts w:ascii="Times New Roman" w:eastAsia="Times New Roman" w:hAnsi="Times New Roman" w:cs="Times New Roman"/>
          <w:b/>
          <w:sz w:val="24"/>
          <w:szCs w:val="24"/>
          <w:lang w:val="ro-RO"/>
        </w:rPr>
        <w:t>notificarea</w:t>
      </w:r>
      <w:r>
        <w:rPr>
          <w:rFonts w:ascii="Times New Roman" w:eastAsia="Times New Roman" w:hAnsi="Times New Roman" w:cs="Times New Roman"/>
          <w:sz w:val="24"/>
          <w:szCs w:val="24"/>
          <w:lang w:val="ro-RO"/>
        </w:rPr>
        <w:t xml:space="preserve"> Oficiului Teritorial Căușeni al Cancelariei de Stat  nr. 1304/OT</w:t>
      </w:r>
      <w:r>
        <w:rPr>
          <w:rFonts w:ascii="Times New Roman" w:eastAsia="Times New Roman" w:hAnsi="Times New Roman" w:cs="Times New Roman"/>
          <w:sz w:val="24"/>
          <w:szCs w:val="24"/>
          <w:vertAlign w:val="subscript"/>
          <w:lang w:val="ro-RO"/>
        </w:rPr>
        <w:t xml:space="preserve">3 </w:t>
      </w:r>
      <w:r>
        <w:rPr>
          <w:rFonts w:ascii="Times New Roman" w:eastAsia="Times New Roman" w:hAnsi="Times New Roman" w:cs="Times New Roman"/>
          <w:sz w:val="24"/>
          <w:szCs w:val="24"/>
          <w:lang w:val="ro-RO"/>
        </w:rPr>
        <w:t xml:space="preserve">- 238 din  12.04.2021. </w:t>
      </w:r>
    </w:p>
    <w:p w:rsidR="00F35B47" w:rsidRPr="009830EF" w:rsidRDefault="00F35B47" w:rsidP="00F35B47">
      <w:pPr>
        <w:autoSpaceDE w:val="0"/>
        <w:autoSpaceDN w:val="0"/>
        <w:adjustRightInd w:val="0"/>
        <w:spacing w:after="0" w:line="240" w:lineRule="auto"/>
        <w:contextualSpacing/>
        <w:jc w:val="both"/>
        <w:rPr>
          <w:rFonts w:ascii="Times New Roman" w:eastAsia="Times New Roman" w:hAnsi="Times New Roman" w:cs="Times New Roman"/>
          <w:b/>
          <w:i/>
          <w:color w:val="000000"/>
          <w:sz w:val="24"/>
          <w:szCs w:val="24"/>
          <w:lang w:val="ro-RO"/>
        </w:rPr>
      </w:pPr>
      <w:r>
        <w:rPr>
          <w:rFonts w:ascii="Times New Roman" w:eastAsia="Times New Roman" w:hAnsi="Times New Roman" w:cs="Times New Roman"/>
          <w:sz w:val="24"/>
          <w:szCs w:val="24"/>
          <w:lang w:val="ro-RO"/>
        </w:rPr>
        <w:t xml:space="preserve">2. </w:t>
      </w:r>
      <w:r w:rsidR="002D0DF9">
        <w:rPr>
          <w:rFonts w:ascii="Times New Roman" w:eastAsia="Times New Roman" w:hAnsi="Times New Roman" w:cs="Times New Roman"/>
          <w:b/>
          <w:sz w:val="24"/>
          <w:szCs w:val="24"/>
          <w:lang w:val="ro-RO"/>
        </w:rPr>
        <w:t>Se abrogă</w:t>
      </w:r>
      <w:r>
        <w:rPr>
          <w:rFonts w:ascii="Times New Roman" w:eastAsia="Times New Roman" w:hAnsi="Times New Roman" w:cs="Times New Roman"/>
          <w:b/>
          <w:sz w:val="24"/>
          <w:szCs w:val="24"/>
          <w:lang w:val="ro-RO"/>
        </w:rPr>
        <w:t xml:space="preserve"> decizi</w:t>
      </w:r>
      <w:r w:rsidR="009830EF">
        <w:rPr>
          <w:rFonts w:ascii="Times New Roman" w:eastAsia="Times New Roman" w:hAnsi="Times New Roman" w:cs="Times New Roman"/>
          <w:b/>
          <w:sz w:val="24"/>
          <w:szCs w:val="24"/>
          <w:lang w:val="ro-RO"/>
        </w:rPr>
        <w:t>a</w:t>
      </w:r>
      <w:r>
        <w:rPr>
          <w:rFonts w:ascii="Times New Roman" w:eastAsia="Times New Roman" w:hAnsi="Times New Roman" w:cs="Times New Roman"/>
          <w:sz w:val="24"/>
          <w:szCs w:val="24"/>
          <w:lang w:val="ro-RO"/>
        </w:rPr>
        <w:t xml:space="preserve"> Consiliu</w:t>
      </w:r>
      <w:r w:rsidR="00D55B1D">
        <w:rPr>
          <w:rFonts w:ascii="Times New Roman" w:eastAsia="Times New Roman" w:hAnsi="Times New Roman" w:cs="Times New Roman"/>
          <w:sz w:val="24"/>
          <w:szCs w:val="24"/>
          <w:lang w:val="ro-RO"/>
        </w:rPr>
        <w:t>lui orăşenesc Anenii Noi nr. 2/32</w:t>
      </w:r>
      <w:r>
        <w:rPr>
          <w:rFonts w:ascii="Times New Roman" w:eastAsia="Times New Roman" w:hAnsi="Times New Roman" w:cs="Times New Roman"/>
          <w:sz w:val="24"/>
          <w:szCs w:val="24"/>
          <w:lang w:val="ro-RO"/>
        </w:rPr>
        <w:t xml:space="preserve"> din 23.03.2021 </w:t>
      </w:r>
      <w:r w:rsidR="00D55B1D">
        <w:rPr>
          <w:rFonts w:ascii="Times New Roman" w:eastAsia="Times New Roman" w:hAnsi="Times New Roman" w:cs="Times New Roman"/>
          <w:sz w:val="24"/>
          <w:szCs w:val="24"/>
          <w:lang w:val="ro-RO"/>
        </w:rPr>
        <w:t>”</w:t>
      </w:r>
      <w:r w:rsidR="00D55B1D" w:rsidRPr="00D55B1D">
        <w:rPr>
          <w:rFonts w:ascii="Times New Roman" w:hAnsi="Times New Roman" w:cs="Times New Roman"/>
          <w:sz w:val="24"/>
          <w:szCs w:val="24"/>
          <w:lang w:val="ro-RO"/>
        </w:rPr>
        <w:t>Cu privire la schimbarea destinaţiei terenului cu nr. cad 1039101.244, amplasat în extravilanul or. Anenii Noi</w:t>
      </w:r>
      <w:r w:rsidR="00D55B1D" w:rsidRPr="00D55B1D">
        <w:rPr>
          <w:rFonts w:ascii="Times New Roman" w:eastAsia="Times New Roman" w:hAnsi="Times New Roman" w:cs="Times New Roman"/>
          <w:sz w:val="24"/>
          <w:szCs w:val="24"/>
          <w:lang w:val="ro-RO"/>
        </w:rPr>
        <w:t>”</w:t>
      </w:r>
      <w:r w:rsidR="002D0DF9">
        <w:rPr>
          <w:rFonts w:ascii="Times New Roman" w:eastAsia="Times New Roman" w:hAnsi="Times New Roman" w:cs="Times New Roman"/>
          <w:color w:val="000000"/>
          <w:sz w:val="24"/>
          <w:szCs w:val="24"/>
          <w:lang w:val="ro-RO"/>
        </w:rPr>
        <w:t>.</w:t>
      </w:r>
    </w:p>
    <w:p w:rsidR="00F35B47" w:rsidRPr="00C6379A" w:rsidRDefault="00F35B47" w:rsidP="00F35B47">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3. Prezenta decizie se aduce la cunoştinţă publică prin plasarea în Registrul de Stat al Actelor Locale, pe pag web şi panoul informativ al instituţiei.</w:t>
      </w:r>
    </w:p>
    <w:p w:rsidR="00F35B47" w:rsidRDefault="00C6379A" w:rsidP="00F35B47">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4</w:t>
      </w:r>
      <w:r w:rsidR="00F35B47">
        <w:rPr>
          <w:rFonts w:ascii="Times New Roman" w:eastAsia="Times New Roman" w:hAnsi="Times New Roman" w:cs="Times New Roman"/>
          <w:sz w:val="24"/>
          <w:szCs w:val="24"/>
          <w:lang w:val="ro-RO"/>
        </w:rPr>
        <w:t xml:space="preserve">. Prezenta decizie, poate fi contestată de persoana interesată, prin intermediul Judecătoriei Anenii Noi, sediul Central (or. Anenii Noi, str. </w:t>
      </w:r>
      <w:proofErr w:type="spellStart"/>
      <w:r w:rsidR="00F35B47">
        <w:rPr>
          <w:rFonts w:ascii="Times New Roman" w:eastAsia="Times New Roman" w:hAnsi="Times New Roman" w:cs="Times New Roman"/>
          <w:sz w:val="24"/>
          <w:szCs w:val="24"/>
          <w:lang w:val="ro-RO"/>
        </w:rPr>
        <w:t>Marțișor</w:t>
      </w:r>
      <w:proofErr w:type="spellEnd"/>
      <w:r w:rsidR="00F35B47">
        <w:rPr>
          <w:rFonts w:ascii="Times New Roman" w:eastAsia="Times New Roman" w:hAnsi="Times New Roman" w:cs="Times New Roman"/>
          <w:sz w:val="24"/>
          <w:szCs w:val="24"/>
          <w:lang w:val="ro-RO"/>
        </w:rPr>
        <w:t xml:space="preserve"> nr. 15), în termen de 30 de zile de la comunicare.</w:t>
      </w:r>
    </w:p>
    <w:p w:rsidR="00F35B47" w:rsidRDefault="00C6379A" w:rsidP="00F35B47">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5</w:t>
      </w:r>
      <w:r w:rsidR="00F35B47">
        <w:rPr>
          <w:rFonts w:ascii="Times New Roman" w:eastAsia="Times New Roman" w:hAnsi="Times New Roman" w:cs="Times New Roman"/>
          <w:sz w:val="24"/>
          <w:szCs w:val="24"/>
          <w:lang w:val="ro-RO"/>
        </w:rPr>
        <w:t xml:space="preserve">. Controlul asupra executării prezentei decizii se atribuie dlui </w:t>
      </w:r>
      <w:proofErr w:type="spellStart"/>
      <w:r w:rsidR="00F35B47">
        <w:rPr>
          <w:rFonts w:ascii="Times New Roman" w:eastAsia="Times New Roman" w:hAnsi="Times New Roman" w:cs="Times New Roman"/>
          <w:sz w:val="24"/>
          <w:szCs w:val="24"/>
          <w:lang w:val="ro-RO"/>
        </w:rPr>
        <w:t>Maţarin</w:t>
      </w:r>
      <w:proofErr w:type="spellEnd"/>
      <w:r w:rsidR="00F35B47">
        <w:rPr>
          <w:rFonts w:ascii="Times New Roman" w:eastAsia="Times New Roman" w:hAnsi="Times New Roman" w:cs="Times New Roman"/>
          <w:sz w:val="24"/>
          <w:szCs w:val="24"/>
          <w:lang w:val="ro-RO"/>
        </w:rPr>
        <w:t xml:space="preserve"> A., primar.</w:t>
      </w:r>
    </w:p>
    <w:p w:rsidR="00F35B47" w:rsidRDefault="00F35B47" w:rsidP="00F35B47">
      <w:pPr>
        <w:spacing w:after="0" w:line="240" w:lineRule="auto"/>
        <w:contextualSpacing/>
        <w:jc w:val="both"/>
        <w:rPr>
          <w:rFonts w:ascii="Times New Roman" w:eastAsia="Times New Roman" w:hAnsi="Times New Roman" w:cs="Times New Roman"/>
          <w:color w:val="000000"/>
          <w:sz w:val="24"/>
          <w:szCs w:val="24"/>
          <w:lang w:val="ro-RO"/>
        </w:rPr>
      </w:pPr>
    </w:p>
    <w:p w:rsidR="00F35B47" w:rsidRDefault="00F35B47" w:rsidP="00F35B47">
      <w:pPr>
        <w:tabs>
          <w:tab w:val="left" w:pos="6750"/>
        </w:tabs>
        <w:spacing w:after="0" w:line="240" w:lineRule="auto"/>
        <w:contextualSpacing/>
        <w:rPr>
          <w:rFonts w:ascii="Times New Roman" w:eastAsia="Times New Roman" w:hAnsi="Times New Roman" w:cs="Times New Roman"/>
          <w:b/>
          <w:sz w:val="24"/>
          <w:szCs w:val="24"/>
          <w:lang w:val="ro-RO"/>
        </w:rPr>
      </w:pPr>
    </w:p>
    <w:p w:rsidR="00F35B47" w:rsidRDefault="00F35B47" w:rsidP="00F35B47">
      <w:pPr>
        <w:tabs>
          <w:tab w:val="left" w:pos="6750"/>
        </w:tabs>
        <w:spacing w:after="0" w:line="240" w:lineRule="auto"/>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Preşedintele    şedinţei:                                                                                                                                                                                                                                                                                       </w:t>
      </w:r>
    </w:p>
    <w:p w:rsidR="00F35B47" w:rsidRDefault="00F35B47" w:rsidP="00F35B47">
      <w:pPr>
        <w:tabs>
          <w:tab w:val="left" w:pos="6750"/>
        </w:tabs>
        <w:spacing w:after="0" w:line="240" w:lineRule="auto"/>
        <w:contextualSpacing/>
        <w:rPr>
          <w:rFonts w:ascii="Times New Roman" w:eastAsia="Times New Roman" w:hAnsi="Times New Roman" w:cs="Times New Roman"/>
          <w:b/>
          <w:sz w:val="24"/>
          <w:szCs w:val="24"/>
          <w:lang w:val="ro-RO"/>
        </w:rPr>
      </w:pPr>
    </w:p>
    <w:p w:rsidR="00F35B47" w:rsidRDefault="00F35B47" w:rsidP="00F35B47">
      <w:pPr>
        <w:tabs>
          <w:tab w:val="left" w:pos="6750"/>
        </w:tabs>
        <w:spacing w:after="0" w:line="240" w:lineRule="auto"/>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Contrasemnează:</w:t>
      </w:r>
    </w:p>
    <w:p w:rsidR="00F35B47" w:rsidRDefault="00F35B47" w:rsidP="00F35B47">
      <w:pPr>
        <w:spacing w:after="0" w:line="240" w:lineRule="auto"/>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Secretar al Consiliului orășenesc                                 Svetlana Basarab</w:t>
      </w:r>
    </w:p>
    <w:p w:rsidR="00F35B47" w:rsidRDefault="00F35B47" w:rsidP="00F35B47">
      <w:pPr>
        <w:rPr>
          <w:lang w:val="en-US"/>
        </w:rPr>
      </w:pPr>
    </w:p>
    <w:p w:rsidR="002404D8" w:rsidRDefault="002404D8">
      <w:pPr>
        <w:rPr>
          <w:lang w:val="en-US"/>
        </w:rPr>
      </w:pPr>
    </w:p>
    <w:p w:rsidR="00C6379A" w:rsidRDefault="00C6379A">
      <w:pPr>
        <w:rPr>
          <w:lang w:val="en-US"/>
        </w:rPr>
      </w:pPr>
    </w:p>
    <w:p w:rsidR="00C6379A" w:rsidRDefault="00C6379A">
      <w:pPr>
        <w:rPr>
          <w:lang w:val="en-US"/>
        </w:rPr>
      </w:pPr>
    </w:p>
    <w:p w:rsidR="00DC6779" w:rsidRDefault="00DC6779">
      <w:pPr>
        <w:rPr>
          <w:lang w:val="en-US"/>
        </w:rPr>
      </w:pPr>
    </w:p>
    <w:p w:rsidR="00DC6779" w:rsidRDefault="00DC6779" w:rsidP="00DC6779">
      <w:pPr>
        <w:spacing w:after="0" w:line="240" w:lineRule="auto"/>
        <w:jc w:val="both"/>
        <w:rPr>
          <w:rFonts w:ascii="Times New Roman" w:hAnsi="Times New Roman" w:cs="Times New Roman"/>
          <w:b/>
          <w:i/>
          <w:lang w:val="ro-RO"/>
        </w:rPr>
      </w:pPr>
      <w:r>
        <w:rPr>
          <w:noProof/>
        </w:rPr>
        <w:lastRenderedPageBreak/>
        <w:drawing>
          <wp:anchor distT="0" distB="0" distL="114300" distR="114300" simplePos="0" relativeHeight="251660288" behindDoc="1" locked="0" layoutInCell="1" allowOverlap="1">
            <wp:simplePos x="0" y="0"/>
            <wp:positionH relativeFrom="column">
              <wp:posOffset>2514600</wp:posOffset>
            </wp:positionH>
            <wp:positionV relativeFrom="paragraph">
              <wp:posOffset>0</wp:posOffset>
            </wp:positionV>
            <wp:extent cx="681355" cy="822960"/>
            <wp:effectExtent l="19050" t="0" r="4445"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srcRect/>
                    <a:stretch>
                      <a:fillRect/>
                    </a:stretch>
                  </pic:blipFill>
                  <pic:spPr bwMode="auto">
                    <a:xfrm>
                      <a:off x="0" y="0"/>
                      <a:ext cx="681355" cy="822960"/>
                    </a:xfrm>
                    <a:prstGeom prst="rect">
                      <a:avLst/>
                    </a:prstGeom>
                    <a:solidFill>
                      <a:srgbClr val="FF00FF">
                        <a:alpha val="50195"/>
                      </a:srgbClr>
                    </a:solidFill>
                  </pic:spPr>
                </pic:pic>
              </a:graphicData>
            </a:graphic>
          </wp:anchor>
        </w:drawing>
      </w:r>
      <w:r>
        <w:rPr>
          <w:rFonts w:ascii="Times New Roman" w:hAnsi="Times New Roman" w:cs="Times New Roman"/>
          <w:b/>
          <w:i/>
          <w:lang w:val="ro-RO"/>
        </w:rPr>
        <w:t>R  E  P  U  B  L  I C A   M O L D O V A</w:t>
      </w:r>
      <w:r>
        <w:rPr>
          <w:rFonts w:ascii="Times New Roman" w:hAnsi="Times New Roman" w:cs="Times New Roman"/>
          <w:b/>
          <w:i/>
          <w:lang w:val="ro-RO"/>
        </w:rPr>
        <w:tab/>
        <w:t xml:space="preserve">              </w:t>
      </w:r>
      <w:r>
        <w:rPr>
          <w:rFonts w:ascii="Times New Roman" w:hAnsi="Times New Roman" w:cs="Times New Roman"/>
          <w:b/>
          <w:i/>
        </w:rPr>
        <w:t xml:space="preserve">  </w:t>
      </w:r>
      <w:r>
        <w:rPr>
          <w:rFonts w:ascii="Times New Roman" w:hAnsi="Times New Roman" w:cs="Times New Roman"/>
          <w:b/>
          <w:i/>
          <w:lang w:val="ro-RO"/>
        </w:rPr>
        <w:t xml:space="preserve"> Р Е С П У Б Л И К А   М О Л Д О В А         </w:t>
      </w:r>
    </w:p>
    <w:p w:rsidR="00DC6779" w:rsidRDefault="00DC6779" w:rsidP="00DC6779">
      <w:pPr>
        <w:spacing w:after="0" w:line="240" w:lineRule="auto"/>
        <w:jc w:val="both"/>
        <w:rPr>
          <w:rFonts w:ascii="Times New Roman" w:hAnsi="Times New Roman" w:cs="Times New Roman"/>
          <w:b/>
          <w:i/>
          <w:sz w:val="28"/>
          <w:lang w:val="ro-RO"/>
        </w:rPr>
      </w:pPr>
      <w:r>
        <w:rPr>
          <w:rFonts w:ascii="Times New Roman" w:hAnsi="Times New Roman" w:cs="Times New Roman"/>
          <w:b/>
          <w:i/>
          <w:sz w:val="28"/>
          <w:lang w:val="ro-RO"/>
        </w:rPr>
        <w:t xml:space="preserve">Raionul Anenii Noi </w:t>
      </w:r>
      <w:r>
        <w:rPr>
          <w:rFonts w:ascii="Times New Roman" w:hAnsi="Times New Roman" w:cs="Times New Roman"/>
          <w:b/>
          <w:i/>
          <w:sz w:val="28"/>
          <w:lang w:val="ro-RO"/>
        </w:rPr>
        <w:tab/>
      </w:r>
      <w:r>
        <w:rPr>
          <w:rFonts w:ascii="Times New Roman" w:hAnsi="Times New Roman" w:cs="Times New Roman"/>
          <w:b/>
          <w:i/>
          <w:sz w:val="28"/>
          <w:lang w:val="ro-RO"/>
        </w:rPr>
        <w:tab/>
      </w:r>
      <w:r>
        <w:rPr>
          <w:rFonts w:ascii="Times New Roman" w:hAnsi="Times New Roman" w:cs="Times New Roman"/>
          <w:b/>
          <w:i/>
          <w:sz w:val="28"/>
          <w:lang w:val="ro-RO"/>
        </w:rPr>
        <w:tab/>
        <w:t xml:space="preserve">             </w:t>
      </w:r>
      <w:proofErr w:type="spellStart"/>
      <w:r>
        <w:rPr>
          <w:rFonts w:ascii="Times New Roman" w:hAnsi="Times New Roman" w:cs="Times New Roman"/>
          <w:b/>
          <w:i/>
          <w:sz w:val="28"/>
          <w:lang w:val="ro-RO"/>
        </w:rPr>
        <w:t>Район</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Анений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Ной</w:t>
      </w:r>
      <w:proofErr w:type="spellEnd"/>
    </w:p>
    <w:p w:rsidR="00DC6779" w:rsidRDefault="00DC6779" w:rsidP="00DC6779">
      <w:pPr>
        <w:spacing w:after="0" w:line="240" w:lineRule="auto"/>
        <w:jc w:val="both"/>
        <w:rPr>
          <w:rFonts w:ascii="Times New Roman" w:hAnsi="Times New Roman" w:cs="Times New Roman"/>
          <w:b/>
          <w:i/>
          <w:sz w:val="28"/>
          <w:lang w:val="ro-RO"/>
        </w:rPr>
      </w:pPr>
      <w:r>
        <w:rPr>
          <w:rFonts w:ascii="Times New Roman" w:hAnsi="Times New Roman" w:cs="Times New Roman"/>
          <w:b/>
          <w:i/>
          <w:sz w:val="28"/>
          <w:lang w:val="ro-RO"/>
        </w:rPr>
        <w:t>Consiliul orăşenesc Anenii Noi</w:t>
      </w:r>
      <w:r>
        <w:rPr>
          <w:rFonts w:ascii="Times New Roman" w:hAnsi="Times New Roman" w:cs="Times New Roman"/>
          <w:b/>
          <w:i/>
          <w:sz w:val="28"/>
          <w:lang w:val="ro-RO"/>
        </w:rPr>
        <w:tab/>
        <w:t xml:space="preserve">             </w:t>
      </w:r>
      <w:proofErr w:type="spellStart"/>
      <w:r>
        <w:rPr>
          <w:rFonts w:ascii="Times New Roman" w:hAnsi="Times New Roman" w:cs="Times New Roman"/>
          <w:b/>
          <w:i/>
          <w:sz w:val="28"/>
          <w:lang w:val="ro-RO"/>
        </w:rPr>
        <w:t>Городской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Совет</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Анений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Ной</w:t>
      </w:r>
      <w:proofErr w:type="spellEnd"/>
    </w:p>
    <w:p w:rsidR="00DC6779" w:rsidRDefault="00DC6779" w:rsidP="00DC6779">
      <w:pPr>
        <w:spacing w:after="0" w:line="240" w:lineRule="auto"/>
        <w:rPr>
          <w:rFonts w:ascii="Times New Roman" w:hAnsi="Times New Roman" w:cs="Times New Roman"/>
          <w:b/>
          <w:i/>
        </w:rPr>
      </w:pPr>
      <w:proofErr w:type="spellStart"/>
      <w:r>
        <w:rPr>
          <w:rFonts w:ascii="Times New Roman" w:hAnsi="Times New Roman" w:cs="Times New Roman"/>
          <w:b/>
          <w:i/>
          <w:lang w:val="ro-RO"/>
        </w:rPr>
        <w:t>str.Suvorov</w:t>
      </w:r>
      <w:proofErr w:type="spellEnd"/>
      <w:r>
        <w:rPr>
          <w:rFonts w:ascii="Times New Roman" w:hAnsi="Times New Roman" w:cs="Times New Roman"/>
          <w:b/>
          <w:i/>
          <w:lang w:val="ro-RO"/>
        </w:rPr>
        <w:t xml:space="preserve">,6 tel. 0-265-2-26-65 2-21-08                  </w:t>
      </w:r>
      <w:r>
        <w:rPr>
          <w:rFonts w:ascii="Times New Roman" w:hAnsi="Times New Roman" w:cs="Times New Roman"/>
          <w:b/>
          <w:i/>
        </w:rPr>
        <w:t xml:space="preserve">         </w:t>
      </w:r>
      <w:r>
        <w:rPr>
          <w:rFonts w:ascii="Times New Roman" w:hAnsi="Times New Roman" w:cs="Times New Roman"/>
          <w:b/>
          <w:i/>
          <w:lang w:val="ro-RO"/>
        </w:rPr>
        <w:t xml:space="preserve"> </w:t>
      </w:r>
      <w:r>
        <w:rPr>
          <w:rFonts w:ascii="Times New Roman" w:hAnsi="Times New Roman" w:cs="Times New Roman"/>
          <w:b/>
          <w:i/>
        </w:rPr>
        <w:t>ул.Суворова,6 тел.0-265-2-26-65 2-21-08</w:t>
      </w:r>
    </w:p>
    <w:p w:rsidR="00DC6779" w:rsidRDefault="00DC6779" w:rsidP="00DC6779">
      <w:pPr>
        <w:spacing w:after="0" w:line="240" w:lineRule="auto"/>
        <w:rPr>
          <w:rFonts w:ascii="Times New Roman" w:hAnsi="Times New Roman" w:cs="Times New Roman"/>
          <w:b/>
          <w:lang w:val="en-US"/>
        </w:rPr>
      </w:pPr>
      <w:proofErr w:type="gramStart"/>
      <w:r>
        <w:rPr>
          <w:rFonts w:ascii="Times New Roman" w:hAnsi="Times New Roman" w:cs="Times New Roman"/>
          <w:b/>
          <w:i/>
          <w:lang w:val="en-US"/>
        </w:rPr>
        <w:t>e-mail</w:t>
      </w:r>
      <w:proofErr w:type="gramEnd"/>
      <w:r>
        <w:rPr>
          <w:rFonts w:ascii="Times New Roman" w:hAnsi="Times New Roman" w:cs="Times New Roman"/>
          <w:b/>
          <w:i/>
          <w:lang w:val="en-US"/>
        </w:rPr>
        <w:t xml:space="preserve">: </w:t>
      </w:r>
      <w:hyperlink r:id="rId8" w:history="1">
        <w:r>
          <w:rPr>
            <w:rStyle w:val="a3"/>
            <w:rFonts w:ascii="Times New Roman" w:hAnsi="Times New Roman" w:cs="Times New Roman"/>
            <w:b/>
            <w:lang w:val="en-US"/>
          </w:rPr>
          <w:t>primaria.aneni@gmail.com</w:t>
        </w:r>
      </w:hyperlink>
      <w:r>
        <w:rPr>
          <w:rFonts w:ascii="Times New Roman" w:hAnsi="Times New Roman" w:cs="Times New Roman"/>
          <w:b/>
          <w:lang w:val="en-US"/>
        </w:rPr>
        <w:t xml:space="preserve">                                  </w:t>
      </w:r>
      <w:r>
        <w:rPr>
          <w:rFonts w:ascii="Times New Roman" w:hAnsi="Times New Roman" w:cs="Times New Roman"/>
          <w:b/>
          <w:i/>
          <w:lang w:val="en-US"/>
        </w:rPr>
        <w:t xml:space="preserve">e-mail: </w:t>
      </w:r>
      <w:hyperlink r:id="rId9" w:history="1">
        <w:r>
          <w:rPr>
            <w:rStyle w:val="a3"/>
            <w:rFonts w:ascii="Times New Roman" w:hAnsi="Times New Roman" w:cs="Times New Roman"/>
            <w:b/>
            <w:lang w:val="en-US"/>
          </w:rPr>
          <w:t>primaria.aneni@gmail.com</w:t>
        </w:r>
      </w:hyperlink>
    </w:p>
    <w:p w:rsidR="00DC6779" w:rsidRPr="00F62FF2" w:rsidRDefault="00DC6779" w:rsidP="00DC6779">
      <w:pPr>
        <w:pStyle w:val="a5"/>
        <w:tabs>
          <w:tab w:val="left" w:pos="708"/>
        </w:tabs>
        <w:rPr>
          <w:rFonts w:eastAsiaTheme="minorEastAsia"/>
          <w:sz w:val="24"/>
          <w:szCs w:val="24"/>
          <w:lang w:val="ro-RO"/>
        </w:rPr>
      </w:pPr>
      <w:r w:rsidRPr="00F62FF2">
        <w:rPr>
          <w:rFonts w:eastAsiaTheme="minorEastAsia"/>
          <w:sz w:val="24"/>
          <w:szCs w:val="24"/>
          <w:lang w:val="ro-RO"/>
        </w:rPr>
        <w:t xml:space="preserve">                  </w:t>
      </w:r>
      <w:r>
        <w:rPr>
          <w:rFonts w:eastAsiaTheme="minorEastAsia"/>
          <w:sz w:val="24"/>
          <w:szCs w:val="24"/>
          <w:lang w:val="ro-RO"/>
        </w:rPr>
        <w:t xml:space="preserve">                               </w:t>
      </w:r>
    </w:p>
    <w:p w:rsidR="00DC6779" w:rsidRDefault="00DC6779" w:rsidP="00DC6779">
      <w:pPr>
        <w:spacing w:after="0" w:line="240" w:lineRule="auto"/>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                                                              </w:t>
      </w:r>
      <w:r>
        <w:rPr>
          <w:rFonts w:ascii="Times New Roman" w:hAnsi="Times New Roman" w:cs="Times New Roman"/>
          <w:b/>
          <w:sz w:val="24"/>
          <w:szCs w:val="24"/>
          <w:lang w:val="ro-RO"/>
        </w:rPr>
        <w:t xml:space="preserve">DECIZIE nr.2/32                                             </w:t>
      </w:r>
    </w:p>
    <w:p w:rsidR="00DC6779" w:rsidRDefault="00DC6779" w:rsidP="00DC6779">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din </w:t>
      </w:r>
      <w:r>
        <w:rPr>
          <w:rFonts w:ascii="Times New Roman" w:hAnsi="Times New Roman" w:cs="Times New Roman"/>
          <w:b/>
          <w:sz w:val="24"/>
          <w:szCs w:val="24"/>
          <w:lang w:val="en-US"/>
        </w:rPr>
        <w:t xml:space="preserve">23  </w:t>
      </w:r>
      <w:proofErr w:type="spellStart"/>
      <w:r>
        <w:rPr>
          <w:rFonts w:ascii="Times New Roman" w:hAnsi="Times New Roman" w:cs="Times New Roman"/>
          <w:b/>
          <w:sz w:val="24"/>
          <w:szCs w:val="24"/>
          <w:lang w:val="en-US"/>
        </w:rPr>
        <w:t>martie</w:t>
      </w:r>
      <w:proofErr w:type="spellEnd"/>
      <w:r>
        <w:rPr>
          <w:rFonts w:ascii="Times New Roman" w:hAnsi="Times New Roman" w:cs="Times New Roman"/>
          <w:b/>
          <w:sz w:val="24"/>
          <w:szCs w:val="24"/>
          <w:lang w:val="en-US"/>
        </w:rPr>
        <w:t xml:space="preserve"> </w:t>
      </w:r>
      <w:r>
        <w:rPr>
          <w:rFonts w:ascii="Times New Roman" w:hAnsi="Times New Roman" w:cs="Times New Roman"/>
          <w:b/>
          <w:sz w:val="24"/>
          <w:szCs w:val="24"/>
          <w:lang w:val="ro-RO"/>
        </w:rPr>
        <w:t>2021</w:t>
      </w:r>
    </w:p>
    <w:p w:rsidR="00DC6779" w:rsidRDefault="00DC6779" w:rsidP="00DC6779">
      <w:pPr>
        <w:spacing w:after="0" w:line="240" w:lineRule="auto"/>
        <w:rPr>
          <w:rFonts w:ascii="Times New Roman" w:hAnsi="Times New Roman" w:cs="Times New Roman"/>
          <w:b/>
          <w:sz w:val="24"/>
          <w:szCs w:val="24"/>
          <w:lang w:val="ro-RO"/>
        </w:rPr>
      </w:pPr>
    </w:p>
    <w:p w:rsidR="00DC6779" w:rsidRPr="007911F9" w:rsidRDefault="00DC6779" w:rsidP="00DC6779">
      <w:pPr>
        <w:spacing w:after="0" w:line="240" w:lineRule="auto"/>
        <w:ind w:left="-142" w:firstLine="142"/>
        <w:rPr>
          <w:rFonts w:ascii="Times New Roman" w:hAnsi="Times New Roman" w:cs="Times New Roman"/>
          <w:b/>
          <w:sz w:val="24"/>
          <w:szCs w:val="24"/>
          <w:lang w:val="ro-RO"/>
        </w:rPr>
      </w:pPr>
      <w:r w:rsidRPr="007911F9">
        <w:rPr>
          <w:rFonts w:ascii="Times New Roman" w:hAnsi="Times New Roman" w:cs="Times New Roman"/>
          <w:b/>
          <w:sz w:val="24"/>
          <w:szCs w:val="24"/>
          <w:lang w:val="ro-RO"/>
        </w:rPr>
        <w:t xml:space="preserve">Cu privire la schimbarea destinației terenului </w:t>
      </w:r>
    </w:p>
    <w:p w:rsidR="00DC6779" w:rsidRPr="007911F9" w:rsidRDefault="00DC6779" w:rsidP="00DC6779">
      <w:pPr>
        <w:spacing w:after="0" w:line="240" w:lineRule="auto"/>
        <w:rPr>
          <w:rFonts w:ascii="Times New Roman" w:hAnsi="Times New Roman" w:cs="Times New Roman"/>
          <w:b/>
          <w:sz w:val="24"/>
          <w:szCs w:val="24"/>
          <w:lang w:val="ro-RO"/>
        </w:rPr>
      </w:pPr>
      <w:r w:rsidRPr="007911F9">
        <w:rPr>
          <w:rFonts w:ascii="Times New Roman" w:hAnsi="Times New Roman" w:cs="Times New Roman"/>
          <w:b/>
          <w:sz w:val="24"/>
          <w:szCs w:val="24"/>
          <w:lang w:val="ro-RO"/>
        </w:rPr>
        <w:t xml:space="preserve">cu nr. cad 1039101.244, amplasat în </w:t>
      </w:r>
    </w:p>
    <w:p w:rsidR="00DC6779" w:rsidRPr="007911F9" w:rsidRDefault="00DC6779" w:rsidP="00DC6779">
      <w:pPr>
        <w:spacing w:after="0" w:line="240" w:lineRule="auto"/>
        <w:rPr>
          <w:rFonts w:ascii="Times New Roman" w:hAnsi="Times New Roman" w:cs="Times New Roman"/>
          <w:b/>
          <w:sz w:val="24"/>
          <w:szCs w:val="24"/>
          <w:lang w:val="ro-RO"/>
        </w:rPr>
      </w:pPr>
      <w:r w:rsidRPr="007911F9">
        <w:rPr>
          <w:rFonts w:ascii="Times New Roman" w:hAnsi="Times New Roman" w:cs="Times New Roman"/>
          <w:b/>
          <w:sz w:val="24"/>
          <w:szCs w:val="24"/>
          <w:lang w:val="ro-RO"/>
        </w:rPr>
        <w:t>extravilanul or</w:t>
      </w:r>
      <w:r>
        <w:rPr>
          <w:rFonts w:ascii="Times New Roman" w:hAnsi="Times New Roman" w:cs="Times New Roman"/>
          <w:b/>
          <w:sz w:val="24"/>
          <w:szCs w:val="24"/>
          <w:lang w:val="ro-RO"/>
        </w:rPr>
        <w:t>.</w:t>
      </w:r>
      <w:r w:rsidRPr="007911F9">
        <w:rPr>
          <w:rFonts w:ascii="Times New Roman" w:hAnsi="Times New Roman" w:cs="Times New Roman"/>
          <w:b/>
          <w:sz w:val="24"/>
          <w:szCs w:val="24"/>
          <w:lang w:val="ro-RO"/>
        </w:rPr>
        <w:t xml:space="preserve"> Anenii Noi</w:t>
      </w:r>
    </w:p>
    <w:p w:rsidR="00DC6779" w:rsidRPr="007911F9" w:rsidRDefault="00DC6779" w:rsidP="00DC6779">
      <w:pPr>
        <w:spacing w:after="0" w:line="240" w:lineRule="auto"/>
        <w:jc w:val="both"/>
        <w:rPr>
          <w:rFonts w:ascii="Times New Roman" w:hAnsi="Times New Roman" w:cs="Times New Roman"/>
          <w:sz w:val="20"/>
          <w:szCs w:val="20"/>
          <w:lang w:val="ro-RO"/>
        </w:rPr>
      </w:pPr>
    </w:p>
    <w:p w:rsidR="00DC6779" w:rsidRPr="007911F9" w:rsidRDefault="00DC6779" w:rsidP="00DC6779">
      <w:pPr>
        <w:spacing w:after="0" w:line="240" w:lineRule="auto"/>
        <w:ind w:left="-142" w:firstLine="709"/>
        <w:jc w:val="both"/>
        <w:rPr>
          <w:rFonts w:ascii="Times New Roman" w:hAnsi="Times New Roman" w:cs="Times New Roman"/>
          <w:sz w:val="24"/>
          <w:szCs w:val="24"/>
          <w:lang w:val="ro-RO"/>
        </w:rPr>
      </w:pPr>
      <w:r w:rsidRPr="007911F9">
        <w:rPr>
          <w:rFonts w:ascii="Times New Roman" w:hAnsi="Times New Roman" w:cs="Times New Roman"/>
          <w:sz w:val="24"/>
          <w:szCs w:val="24"/>
          <w:lang w:val="ro-RO"/>
        </w:rPr>
        <w:t xml:space="preserve">Examinând cererea depusă de ÎI </w:t>
      </w:r>
      <w:r w:rsidRPr="007911F9">
        <w:rPr>
          <w:rFonts w:ascii="Times New Roman" w:hAnsi="Times New Roman" w:cs="Times New Roman"/>
          <w:sz w:val="24"/>
          <w:szCs w:val="24"/>
          <w:lang w:val="en-US"/>
        </w:rPr>
        <w:t>“</w:t>
      </w:r>
      <w:proofErr w:type="spellStart"/>
      <w:r w:rsidRPr="007911F9">
        <w:rPr>
          <w:rFonts w:ascii="Times New Roman" w:hAnsi="Times New Roman" w:cs="Times New Roman"/>
          <w:sz w:val="24"/>
          <w:szCs w:val="24"/>
          <w:lang w:val="en-US"/>
        </w:rPr>
        <w:t>Mânzărari</w:t>
      </w:r>
      <w:proofErr w:type="spellEnd"/>
      <w:r w:rsidRPr="007911F9">
        <w:rPr>
          <w:rFonts w:ascii="Times New Roman" w:hAnsi="Times New Roman" w:cs="Times New Roman"/>
          <w:sz w:val="24"/>
          <w:szCs w:val="24"/>
          <w:lang w:val="en-US"/>
        </w:rPr>
        <w:t xml:space="preserve"> </w:t>
      </w:r>
      <w:proofErr w:type="spellStart"/>
      <w:r w:rsidRPr="007911F9">
        <w:rPr>
          <w:rFonts w:ascii="Times New Roman" w:hAnsi="Times New Roman" w:cs="Times New Roman"/>
          <w:sz w:val="24"/>
          <w:szCs w:val="24"/>
          <w:lang w:val="en-US"/>
        </w:rPr>
        <w:t>Andrean</w:t>
      </w:r>
      <w:proofErr w:type="spellEnd"/>
      <w:r w:rsidRPr="007911F9">
        <w:rPr>
          <w:rFonts w:ascii="Times New Roman" w:hAnsi="Times New Roman" w:cs="Times New Roman"/>
          <w:sz w:val="24"/>
          <w:szCs w:val="24"/>
          <w:lang w:val="en-US"/>
        </w:rPr>
        <w:t>”</w:t>
      </w:r>
      <w:r w:rsidRPr="007911F9">
        <w:rPr>
          <w:rFonts w:ascii="Times New Roman" w:hAnsi="Times New Roman" w:cs="Times New Roman"/>
          <w:b/>
          <w:i/>
          <w:sz w:val="24"/>
          <w:szCs w:val="24"/>
          <w:lang w:val="ro-RO"/>
        </w:rPr>
        <w:t xml:space="preserve"> </w:t>
      </w:r>
      <w:r w:rsidRPr="007911F9">
        <w:rPr>
          <w:rFonts w:ascii="Times New Roman" w:hAnsi="Times New Roman" w:cs="Times New Roman"/>
          <w:sz w:val="24"/>
          <w:szCs w:val="24"/>
          <w:lang w:val="ro-RO"/>
        </w:rPr>
        <w:t xml:space="preserve">cu nr. 60 din 21.01.2021, a Hotărârii de Guvern nr. 1170 din 25.10 2016 cu privire la modul de transmitere, schimbare a destinației și schimb de terenuri; în temeiul art. 8, 9, 10, 36, 71 al Codului Funciar nr. 828 din 25.12.1991; a copiei Extrasului din Registrul de stat al persoanei juridice; a planurilor geometrice anexate; a proceselor verbale privind modificarea destinației terenurilor; a extraselor din Registrul bunurilor imobile pentru efectuarea tranzacțiilor; a proiectului de formare a bunului imobil; a Concluziei pedologice ale solului; a schemei de amplasare privind schimbarea destinației terenurilor cu coordonările organelor de resort; a borderoului de calcul al prețului normativ al pământului pentru excluderea din categoriile de terenuri cu destinație agricolă; art. 14 a Legii nr.436/2006 privind administrația publică cu modificările și completările ulterioare; Legea nr.100/2017 privind actele normative cu modificările și completările ulterioare; având avizele comisiilor de specialitate,  Consiliul orăşenesc Anenii Noi:   </w:t>
      </w:r>
    </w:p>
    <w:p w:rsidR="00DC6779" w:rsidRPr="007911F9" w:rsidRDefault="00DC6779" w:rsidP="00DC6779">
      <w:pPr>
        <w:spacing w:after="0" w:line="240" w:lineRule="auto"/>
        <w:ind w:firstLine="709"/>
        <w:rPr>
          <w:rFonts w:ascii="Times New Roman" w:hAnsi="Times New Roman" w:cs="Times New Roman"/>
          <w:b/>
          <w:sz w:val="24"/>
          <w:szCs w:val="24"/>
          <w:lang w:val="ro-RO"/>
        </w:rPr>
      </w:pPr>
      <w:r w:rsidRPr="007911F9">
        <w:rPr>
          <w:rFonts w:ascii="Times New Roman" w:hAnsi="Times New Roman" w:cs="Times New Roman"/>
          <w:b/>
          <w:sz w:val="24"/>
          <w:szCs w:val="24"/>
          <w:lang w:val="ro-RO"/>
        </w:rPr>
        <w:t xml:space="preserve">                                                            DECIDE:</w:t>
      </w:r>
    </w:p>
    <w:p w:rsidR="00DC6779" w:rsidRPr="007911F9" w:rsidRDefault="00DC6779" w:rsidP="00DC6779">
      <w:pPr>
        <w:pStyle w:val="a7"/>
        <w:numPr>
          <w:ilvl w:val="0"/>
          <w:numId w:val="1"/>
        </w:numPr>
        <w:ind w:left="-142" w:firstLine="426"/>
        <w:jc w:val="both"/>
        <w:rPr>
          <w:lang w:val="ro-RO"/>
        </w:rPr>
      </w:pPr>
      <w:r w:rsidRPr="00F82A4F">
        <w:rPr>
          <w:lang w:val="ro-RO"/>
        </w:rPr>
        <w:t xml:space="preserve">Se permite schimbarea categoriei de destinației </w:t>
      </w:r>
      <w:r w:rsidRPr="00F82A4F">
        <w:rPr>
          <w:lang w:val="en-US"/>
        </w:rPr>
        <w:t xml:space="preserve">– </w:t>
      </w:r>
      <w:proofErr w:type="spellStart"/>
      <w:r w:rsidRPr="00F82A4F">
        <w:rPr>
          <w:i/>
          <w:lang w:val="en-US"/>
        </w:rPr>
        <w:t>teren</w:t>
      </w:r>
      <w:proofErr w:type="spellEnd"/>
      <w:r w:rsidRPr="00F82A4F">
        <w:rPr>
          <w:i/>
          <w:lang w:val="en-US"/>
        </w:rPr>
        <w:t xml:space="preserve"> </w:t>
      </w:r>
      <w:proofErr w:type="spellStart"/>
      <w:r w:rsidRPr="00F82A4F">
        <w:rPr>
          <w:i/>
          <w:lang w:val="en-US"/>
        </w:rPr>
        <w:t>agricol</w:t>
      </w:r>
      <w:proofErr w:type="spellEnd"/>
      <w:r w:rsidRPr="00F82A4F">
        <w:rPr>
          <w:lang w:val="en-US"/>
        </w:rPr>
        <w:t xml:space="preserve"> </w:t>
      </w:r>
      <w:proofErr w:type="spellStart"/>
      <w:r w:rsidRPr="00F82A4F">
        <w:rPr>
          <w:lang w:val="en-US"/>
        </w:rPr>
        <w:t>în</w:t>
      </w:r>
      <w:proofErr w:type="spellEnd"/>
      <w:r w:rsidRPr="00F82A4F">
        <w:rPr>
          <w:lang w:val="en-US"/>
        </w:rPr>
        <w:t xml:space="preserve"> </w:t>
      </w:r>
      <w:proofErr w:type="spellStart"/>
      <w:r w:rsidRPr="00F82A4F">
        <w:rPr>
          <w:lang w:val="en-US"/>
        </w:rPr>
        <w:t>categoria</w:t>
      </w:r>
      <w:proofErr w:type="spellEnd"/>
      <w:r w:rsidRPr="00F82A4F">
        <w:rPr>
          <w:lang w:val="en-US"/>
        </w:rPr>
        <w:t xml:space="preserve"> de </w:t>
      </w:r>
      <w:proofErr w:type="spellStart"/>
      <w:r w:rsidRPr="00F82A4F">
        <w:rPr>
          <w:lang w:val="en-US"/>
        </w:rPr>
        <w:t>destinaţie</w:t>
      </w:r>
      <w:proofErr w:type="spellEnd"/>
      <w:r w:rsidRPr="00F82A4F">
        <w:rPr>
          <w:lang w:val="en-US"/>
        </w:rPr>
        <w:t xml:space="preserve"> - </w:t>
      </w:r>
      <w:proofErr w:type="spellStart"/>
      <w:r w:rsidRPr="00F82A4F">
        <w:rPr>
          <w:i/>
          <w:lang w:val="en-US"/>
        </w:rPr>
        <w:t>teren</w:t>
      </w:r>
      <w:proofErr w:type="spellEnd"/>
      <w:r w:rsidRPr="00F82A4F">
        <w:rPr>
          <w:i/>
          <w:lang w:val="en-US"/>
        </w:rPr>
        <w:t xml:space="preserve"> </w:t>
      </w:r>
      <w:proofErr w:type="spellStart"/>
      <w:r w:rsidRPr="00F82A4F">
        <w:rPr>
          <w:i/>
          <w:lang w:val="en-US"/>
        </w:rPr>
        <w:t>pentru</w:t>
      </w:r>
      <w:proofErr w:type="spellEnd"/>
      <w:r w:rsidRPr="00F82A4F">
        <w:rPr>
          <w:i/>
          <w:lang w:val="en-US"/>
        </w:rPr>
        <w:t xml:space="preserve"> </w:t>
      </w:r>
      <w:proofErr w:type="spellStart"/>
      <w:r w:rsidRPr="00F82A4F">
        <w:rPr>
          <w:i/>
          <w:lang w:val="en-US"/>
        </w:rPr>
        <w:t>construcți</w:t>
      </w:r>
      <w:r w:rsidRPr="00F82A4F">
        <w:rPr>
          <w:lang w:val="en-US"/>
        </w:rPr>
        <w:t>i</w:t>
      </w:r>
      <w:proofErr w:type="spellEnd"/>
      <w:r w:rsidRPr="007911F9">
        <w:rPr>
          <w:lang w:val="ro-RO"/>
        </w:rPr>
        <w:t xml:space="preserve"> a bunului imobil cu nr. cadastral </w:t>
      </w:r>
      <w:r w:rsidRPr="007911F9">
        <w:rPr>
          <w:b/>
          <w:lang w:val="ro-RO"/>
        </w:rPr>
        <w:t>1039101.244</w:t>
      </w:r>
      <w:r w:rsidRPr="007911F9">
        <w:rPr>
          <w:lang w:val="ro-RO"/>
        </w:rPr>
        <w:t xml:space="preserve">, suprafaţa de </w:t>
      </w:r>
      <w:r w:rsidRPr="007911F9">
        <w:rPr>
          <w:b/>
          <w:lang w:val="ro-RO"/>
        </w:rPr>
        <w:t xml:space="preserve">0,1549 ha, </w:t>
      </w:r>
      <w:r w:rsidRPr="007911F9">
        <w:rPr>
          <w:lang w:val="ro-RO"/>
        </w:rPr>
        <w:t xml:space="preserve">aflat în proprietate privată a ÎI </w:t>
      </w:r>
      <w:r w:rsidRPr="007911F9">
        <w:rPr>
          <w:lang w:val="en-US"/>
        </w:rPr>
        <w:t>“</w:t>
      </w:r>
      <w:proofErr w:type="spellStart"/>
      <w:r w:rsidRPr="007911F9">
        <w:rPr>
          <w:lang w:val="en-US"/>
        </w:rPr>
        <w:t>Mânzărari</w:t>
      </w:r>
      <w:proofErr w:type="spellEnd"/>
      <w:r w:rsidRPr="007911F9">
        <w:rPr>
          <w:lang w:val="en-US"/>
        </w:rPr>
        <w:t xml:space="preserve"> </w:t>
      </w:r>
      <w:proofErr w:type="spellStart"/>
      <w:r w:rsidRPr="007911F9">
        <w:rPr>
          <w:lang w:val="en-US"/>
        </w:rPr>
        <w:t>Andrean</w:t>
      </w:r>
      <w:proofErr w:type="spellEnd"/>
      <w:r w:rsidRPr="007911F9">
        <w:rPr>
          <w:lang w:val="en-US"/>
        </w:rPr>
        <w:t>”,</w:t>
      </w:r>
      <w:r w:rsidRPr="007911F9">
        <w:rPr>
          <w:lang w:val="ro-RO"/>
        </w:rPr>
        <w:t xml:space="preserve"> </w:t>
      </w:r>
      <w:r w:rsidRPr="007911F9">
        <w:rPr>
          <w:lang w:val="en-US"/>
        </w:rPr>
        <w:t xml:space="preserve"> </w:t>
      </w:r>
      <w:proofErr w:type="spellStart"/>
      <w:r w:rsidRPr="007911F9">
        <w:rPr>
          <w:lang w:val="en-US"/>
        </w:rPr>
        <w:t>modul</w:t>
      </w:r>
      <w:proofErr w:type="spellEnd"/>
      <w:r w:rsidRPr="007911F9">
        <w:rPr>
          <w:lang w:val="en-US"/>
        </w:rPr>
        <w:t xml:space="preserve"> de </w:t>
      </w:r>
      <w:proofErr w:type="spellStart"/>
      <w:r w:rsidRPr="007911F9">
        <w:rPr>
          <w:lang w:val="en-US"/>
        </w:rPr>
        <w:t>folosinţă</w:t>
      </w:r>
      <w:proofErr w:type="spellEnd"/>
      <w:r w:rsidRPr="007911F9">
        <w:rPr>
          <w:lang w:val="en-US"/>
        </w:rPr>
        <w:t xml:space="preserve"> – </w:t>
      </w:r>
      <w:proofErr w:type="spellStart"/>
      <w:r w:rsidRPr="007911F9">
        <w:rPr>
          <w:lang w:val="en-US"/>
        </w:rPr>
        <w:t>teren</w:t>
      </w:r>
      <w:proofErr w:type="spellEnd"/>
      <w:r w:rsidRPr="007911F9">
        <w:rPr>
          <w:lang w:val="en-US"/>
        </w:rPr>
        <w:t xml:space="preserve"> </w:t>
      </w:r>
      <w:proofErr w:type="spellStart"/>
      <w:r w:rsidRPr="007911F9">
        <w:rPr>
          <w:lang w:val="en-US"/>
        </w:rPr>
        <w:t>agricol</w:t>
      </w:r>
      <w:proofErr w:type="spellEnd"/>
      <w:r w:rsidRPr="007911F9">
        <w:rPr>
          <w:lang w:val="en-US"/>
        </w:rPr>
        <w:t xml:space="preserve">, </w:t>
      </w:r>
      <w:proofErr w:type="spellStart"/>
      <w:r w:rsidRPr="007911F9">
        <w:rPr>
          <w:lang w:val="en-US"/>
        </w:rPr>
        <w:t>domeniu</w:t>
      </w:r>
      <w:proofErr w:type="spellEnd"/>
      <w:r w:rsidRPr="007911F9">
        <w:rPr>
          <w:lang w:val="en-US"/>
        </w:rPr>
        <w:t xml:space="preserve"> - </w:t>
      </w:r>
      <w:proofErr w:type="spellStart"/>
      <w:r w:rsidRPr="007911F9">
        <w:rPr>
          <w:lang w:val="en-US"/>
        </w:rPr>
        <w:t>privat</w:t>
      </w:r>
      <w:proofErr w:type="spellEnd"/>
      <w:r w:rsidRPr="007911F9">
        <w:rPr>
          <w:lang w:val="en-US"/>
        </w:rPr>
        <w:t xml:space="preserve">, </w:t>
      </w:r>
      <w:proofErr w:type="spellStart"/>
      <w:r w:rsidRPr="007911F9">
        <w:rPr>
          <w:lang w:val="en-US"/>
        </w:rPr>
        <w:t>bonitatea</w:t>
      </w:r>
      <w:proofErr w:type="spellEnd"/>
      <w:r w:rsidRPr="007911F9">
        <w:rPr>
          <w:lang w:val="en-US"/>
        </w:rPr>
        <w:t xml:space="preserve"> </w:t>
      </w:r>
      <w:proofErr w:type="spellStart"/>
      <w:r w:rsidRPr="007911F9">
        <w:rPr>
          <w:lang w:val="en-US"/>
        </w:rPr>
        <w:t>medie</w:t>
      </w:r>
      <w:proofErr w:type="spellEnd"/>
      <w:r w:rsidRPr="007911F9">
        <w:rPr>
          <w:lang w:val="en-US"/>
        </w:rPr>
        <w:t xml:space="preserve"> </w:t>
      </w:r>
      <w:proofErr w:type="spellStart"/>
      <w:r w:rsidRPr="007911F9">
        <w:rPr>
          <w:lang w:val="en-US"/>
        </w:rPr>
        <w:t>ponderală</w:t>
      </w:r>
      <w:proofErr w:type="spellEnd"/>
      <w:r w:rsidRPr="007911F9">
        <w:rPr>
          <w:lang w:val="en-US"/>
        </w:rPr>
        <w:t xml:space="preserve"> a </w:t>
      </w:r>
      <w:proofErr w:type="spellStart"/>
      <w:r w:rsidRPr="007911F9">
        <w:rPr>
          <w:lang w:val="en-US"/>
        </w:rPr>
        <w:t>solului</w:t>
      </w:r>
      <w:proofErr w:type="spellEnd"/>
      <w:r w:rsidRPr="007911F9">
        <w:rPr>
          <w:lang w:val="en-US"/>
        </w:rPr>
        <w:t xml:space="preserve"> </w:t>
      </w:r>
      <w:proofErr w:type="spellStart"/>
      <w:r w:rsidRPr="007911F9">
        <w:rPr>
          <w:lang w:val="en-US"/>
        </w:rPr>
        <w:t>investigat</w:t>
      </w:r>
      <w:proofErr w:type="spellEnd"/>
      <w:r w:rsidRPr="007911F9">
        <w:rPr>
          <w:lang w:val="en-US"/>
        </w:rPr>
        <w:t xml:space="preserve"> – </w:t>
      </w:r>
      <w:r w:rsidRPr="007911F9">
        <w:rPr>
          <w:b/>
          <w:lang w:val="en-US"/>
        </w:rPr>
        <w:t xml:space="preserve">50 </w:t>
      </w:r>
      <w:proofErr w:type="spellStart"/>
      <w:r w:rsidRPr="007911F9">
        <w:rPr>
          <w:b/>
          <w:lang w:val="en-US"/>
        </w:rPr>
        <w:t>puncte</w:t>
      </w:r>
      <w:proofErr w:type="spellEnd"/>
      <w:r w:rsidRPr="007911F9">
        <w:rPr>
          <w:lang w:val="en-US"/>
        </w:rPr>
        <w:t xml:space="preserve">,  </w:t>
      </w:r>
      <w:proofErr w:type="spellStart"/>
      <w:r w:rsidRPr="007911F9">
        <w:rPr>
          <w:lang w:val="en-US"/>
        </w:rPr>
        <w:t>amplasat</w:t>
      </w:r>
      <w:proofErr w:type="spellEnd"/>
      <w:r w:rsidRPr="007911F9">
        <w:rPr>
          <w:lang w:val="en-US"/>
        </w:rPr>
        <w:t xml:space="preserve">  </w:t>
      </w:r>
      <w:proofErr w:type="spellStart"/>
      <w:r w:rsidRPr="007911F9">
        <w:rPr>
          <w:lang w:val="en-US"/>
        </w:rPr>
        <w:t>în</w:t>
      </w:r>
      <w:proofErr w:type="spellEnd"/>
      <w:r w:rsidRPr="007911F9">
        <w:rPr>
          <w:lang w:val="en-US"/>
        </w:rPr>
        <w:t xml:space="preserve"> </w:t>
      </w:r>
      <w:proofErr w:type="spellStart"/>
      <w:r w:rsidRPr="007911F9">
        <w:rPr>
          <w:lang w:val="en-US"/>
        </w:rPr>
        <w:t>extravilanul</w:t>
      </w:r>
      <w:proofErr w:type="spellEnd"/>
      <w:r w:rsidRPr="007911F9">
        <w:rPr>
          <w:lang w:val="en-US"/>
        </w:rPr>
        <w:t xml:space="preserve"> or. </w:t>
      </w:r>
      <w:proofErr w:type="spellStart"/>
      <w:r w:rsidRPr="007911F9">
        <w:rPr>
          <w:lang w:val="en-US"/>
        </w:rPr>
        <w:t>Anenii</w:t>
      </w:r>
      <w:proofErr w:type="spellEnd"/>
      <w:r w:rsidRPr="007911F9">
        <w:rPr>
          <w:lang w:val="en-US"/>
        </w:rPr>
        <w:t xml:space="preserve"> </w:t>
      </w:r>
      <w:proofErr w:type="spellStart"/>
      <w:r w:rsidRPr="007911F9">
        <w:rPr>
          <w:lang w:val="en-US"/>
        </w:rPr>
        <w:t>Noi</w:t>
      </w:r>
      <w:proofErr w:type="spellEnd"/>
      <w:r w:rsidRPr="007911F9">
        <w:rPr>
          <w:lang w:val="en-US"/>
        </w:rPr>
        <w:t>.</w:t>
      </w:r>
    </w:p>
    <w:p w:rsidR="00DC6779" w:rsidRPr="007911F9" w:rsidRDefault="00DC6779" w:rsidP="00DC6779">
      <w:pPr>
        <w:pStyle w:val="a7"/>
        <w:numPr>
          <w:ilvl w:val="0"/>
          <w:numId w:val="1"/>
        </w:numPr>
        <w:ind w:left="-142" w:firstLine="426"/>
        <w:jc w:val="both"/>
        <w:rPr>
          <w:lang w:val="ro-RO"/>
        </w:rPr>
      </w:pPr>
      <w:proofErr w:type="spellStart"/>
      <w:r w:rsidRPr="007911F9">
        <w:rPr>
          <w:lang w:val="en-US"/>
        </w:rPr>
        <w:t>Schimbarea</w:t>
      </w:r>
      <w:proofErr w:type="spellEnd"/>
      <w:r w:rsidRPr="007911F9">
        <w:rPr>
          <w:lang w:val="en-US"/>
        </w:rPr>
        <w:t xml:space="preserve"> </w:t>
      </w:r>
      <w:proofErr w:type="spellStart"/>
      <w:r w:rsidRPr="007911F9">
        <w:rPr>
          <w:lang w:val="en-US"/>
        </w:rPr>
        <w:t>destina</w:t>
      </w:r>
      <w:r w:rsidRPr="007911F9">
        <w:rPr>
          <w:lang w:val="ro-RO"/>
        </w:rPr>
        <w:t>ției</w:t>
      </w:r>
      <w:proofErr w:type="spellEnd"/>
      <w:r w:rsidRPr="007911F9">
        <w:rPr>
          <w:lang w:val="ro-RO"/>
        </w:rPr>
        <w:t xml:space="preserve"> terenului </w:t>
      </w:r>
      <w:proofErr w:type="gramStart"/>
      <w:r w:rsidRPr="007911F9">
        <w:rPr>
          <w:lang w:val="ro-RO"/>
        </w:rPr>
        <w:t>va</w:t>
      </w:r>
      <w:proofErr w:type="gramEnd"/>
      <w:r w:rsidRPr="007911F9">
        <w:rPr>
          <w:lang w:val="ro-RO"/>
        </w:rPr>
        <w:t xml:space="preserve"> fi executată la prezentarea pachetului de acte necesare pentru procedură, conform cadrului legal.</w:t>
      </w:r>
    </w:p>
    <w:p w:rsidR="00DC6779" w:rsidRPr="007911F9" w:rsidRDefault="00DC6779" w:rsidP="00DC6779">
      <w:pPr>
        <w:pStyle w:val="a7"/>
        <w:numPr>
          <w:ilvl w:val="0"/>
          <w:numId w:val="1"/>
        </w:numPr>
        <w:ind w:left="-142" w:firstLine="426"/>
        <w:jc w:val="both"/>
        <w:rPr>
          <w:lang w:val="ro-RO"/>
        </w:rPr>
      </w:pPr>
      <w:r w:rsidRPr="007911F9">
        <w:rPr>
          <w:lang w:val="ro-RO"/>
        </w:rPr>
        <w:t>Responsabil de în</w:t>
      </w:r>
      <w:r>
        <w:rPr>
          <w:lang w:val="ro-RO"/>
        </w:rPr>
        <w:t>deplinirea deciziei se numește s</w:t>
      </w:r>
      <w:r w:rsidRPr="007911F9">
        <w:rPr>
          <w:lang w:val="ro-RO"/>
        </w:rPr>
        <w:t>pecialistul în reglementarea regimului proprietăţii funciare al primăriei or. Anenii Noi.</w:t>
      </w:r>
    </w:p>
    <w:p w:rsidR="00DC6779" w:rsidRPr="007911F9" w:rsidRDefault="00DC6779" w:rsidP="00DC6779">
      <w:pPr>
        <w:pStyle w:val="a7"/>
        <w:numPr>
          <w:ilvl w:val="0"/>
          <w:numId w:val="1"/>
        </w:numPr>
        <w:ind w:left="-142" w:firstLine="426"/>
        <w:jc w:val="both"/>
        <w:rPr>
          <w:lang w:val="ro-RO"/>
        </w:rPr>
      </w:pPr>
      <w:r w:rsidRPr="007911F9">
        <w:rPr>
          <w:lang w:val="ro-RO"/>
        </w:rPr>
        <w:t xml:space="preserve">Responsabil pentru modificarea schimbării destinației bunului imobil solicitat în Registrul bunurilor imobile </w:t>
      </w:r>
      <w:r w:rsidRPr="007911F9">
        <w:rPr>
          <w:color w:val="000000" w:themeColor="text1"/>
          <w:lang w:val="ro-RO"/>
        </w:rPr>
        <w:t>al  SCT Anenii Noi, Departamentul „Cadastru” I</w:t>
      </w:r>
      <w:r w:rsidRPr="007911F9">
        <w:rPr>
          <w:lang w:val="ro-RO"/>
        </w:rPr>
        <w:t>.P. „Agenţia Servicii Publice”</w:t>
      </w:r>
      <w:r w:rsidRPr="007911F9">
        <w:rPr>
          <w:color w:val="000000" w:themeColor="text1"/>
          <w:lang w:val="ro-RO"/>
        </w:rPr>
        <w:t xml:space="preserve"> </w:t>
      </w:r>
      <w:r w:rsidRPr="007911F9">
        <w:rPr>
          <w:lang w:val="ro-RO"/>
        </w:rPr>
        <w:t xml:space="preserve">se numește SRL ÎI </w:t>
      </w:r>
      <w:r w:rsidRPr="007911F9">
        <w:rPr>
          <w:lang w:val="en-US"/>
        </w:rPr>
        <w:t>“</w:t>
      </w:r>
      <w:proofErr w:type="spellStart"/>
      <w:r w:rsidRPr="007911F9">
        <w:rPr>
          <w:lang w:val="en-US"/>
        </w:rPr>
        <w:t>Mânzărari</w:t>
      </w:r>
      <w:proofErr w:type="spellEnd"/>
      <w:r w:rsidRPr="007911F9">
        <w:rPr>
          <w:lang w:val="en-US"/>
        </w:rPr>
        <w:t xml:space="preserve"> </w:t>
      </w:r>
      <w:proofErr w:type="spellStart"/>
      <w:r w:rsidRPr="007911F9">
        <w:rPr>
          <w:lang w:val="en-US"/>
        </w:rPr>
        <w:t>Andrean</w:t>
      </w:r>
      <w:proofErr w:type="spellEnd"/>
      <w:r w:rsidRPr="007911F9">
        <w:rPr>
          <w:lang w:val="en-US"/>
        </w:rPr>
        <w:t>”</w:t>
      </w:r>
      <w:r w:rsidRPr="007911F9">
        <w:rPr>
          <w:lang w:val="ro-RO"/>
        </w:rPr>
        <w:t xml:space="preserve"> .</w:t>
      </w:r>
    </w:p>
    <w:p w:rsidR="00DC6779" w:rsidRPr="007911F9" w:rsidRDefault="00DC6779" w:rsidP="00DC6779">
      <w:pPr>
        <w:spacing w:after="0" w:line="240" w:lineRule="auto"/>
        <w:contextualSpacing/>
        <w:jc w:val="both"/>
        <w:rPr>
          <w:rFonts w:ascii="Times New Roman" w:eastAsia="Times New Roman" w:hAnsi="Times New Roman" w:cs="Times New Roman"/>
          <w:sz w:val="24"/>
          <w:szCs w:val="24"/>
          <w:lang w:val="ro-RO"/>
        </w:rPr>
      </w:pPr>
      <w:r w:rsidRPr="007911F9">
        <w:rPr>
          <w:rFonts w:ascii="Times New Roman" w:eastAsia="Times New Roman" w:hAnsi="Times New Roman" w:cs="Times New Roman"/>
          <w:sz w:val="24"/>
          <w:szCs w:val="24"/>
          <w:lang w:val="ro-RO"/>
        </w:rPr>
        <w:t>5. Prezenta decizie se aduce la cunoştinţă publică prin plasarea în Registrul de Stat al Actelor Locale, pe pag web şi panoul informativ al instituţiei.</w:t>
      </w:r>
    </w:p>
    <w:p w:rsidR="00DC6779" w:rsidRPr="007911F9" w:rsidRDefault="00DC6779" w:rsidP="00DC6779">
      <w:pPr>
        <w:spacing w:after="0" w:line="240" w:lineRule="auto"/>
        <w:jc w:val="both"/>
        <w:rPr>
          <w:rFonts w:ascii="Times New Roman" w:hAnsi="Times New Roman" w:cs="Times New Roman"/>
          <w:sz w:val="24"/>
          <w:szCs w:val="24"/>
          <w:lang w:val="ro-RO"/>
        </w:rPr>
      </w:pPr>
      <w:r w:rsidRPr="007911F9">
        <w:rPr>
          <w:rFonts w:ascii="Times New Roman" w:hAnsi="Times New Roman" w:cs="Times New Roman"/>
          <w:sz w:val="24"/>
          <w:szCs w:val="24"/>
          <w:lang w:val="ro-RO"/>
        </w:rPr>
        <w:t>6. Prezenta decizie, poate fi notificată autorității publice emitente de Oficiului Teritorial Căușeni al Cancelariei de Stat în termen de 30 de zile de la data includerii actului în Registrul de stat al actelor locale.</w:t>
      </w:r>
    </w:p>
    <w:p w:rsidR="00DC6779" w:rsidRPr="007911F9" w:rsidRDefault="00DC6779" w:rsidP="00DC6779">
      <w:pPr>
        <w:spacing w:after="0" w:line="240" w:lineRule="auto"/>
        <w:contextualSpacing/>
        <w:jc w:val="both"/>
        <w:rPr>
          <w:rFonts w:ascii="Times New Roman" w:eastAsia="Times New Roman" w:hAnsi="Times New Roman" w:cs="Times New Roman"/>
          <w:sz w:val="24"/>
          <w:szCs w:val="24"/>
          <w:lang w:val="ro-RO"/>
        </w:rPr>
      </w:pPr>
      <w:r w:rsidRPr="007911F9">
        <w:rPr>
          <w:rFonts w:ascii="Times New Roman" w:eastAsia="Times New Roman" w:hAnsi="Times New Roman" w:cs="Times New Roman"/>
          <w:sz w:val="24"/>
          <w:szCs w:val="24"/>
          <w:lang w:val="ro-RO"/>
        </w:rPr>
        <w:t xml:space="preserve">7. Prezenta decizie, poate fi contestată de persoana interesată, prin intermediul Judecătoriei Anenii Noi, sediul Central (or. Anenii Noi, str. </w:t>
      </w:r>
      <w:proofErr w:type="spellStart"/>
      <w:r w:rsidRPr="007911F9">
        <w:rPr>
          <w:rFonts w:ascii="Times New Roman" w:eastAsia="Times New Roman" w:hAnsi="Times New Roman" w:cs="Times New Roman"/>
          <w:sz w:val="24"/>
          <w:szCs w:val="24"/>
          <w:lang w:val="ro-RO"/>
        </w:rPr>
        <w:t>Marțișor</w:t>
      </w:r>
      <w:proofErr w:type="spellEnd"/>
      <w:r w:rsidRPr="007911F9">
        <w:rPr>
          <w:rFonts w:ascii="Times New Roman" w:eastAsia="Times New Roman" w:hAnsi="Times New Roman" w:cs="Times New Roman"/>
          <w:sz w:val="24"/>
          <w:szCs w:val="24"/>
          <w:lang w:val="ro-RO"/>
        </w:rPr>
        <w:t xml:space="preserve"> nr. 15), în termen de 30 de zile de la comunicare.</w:t>
      </w:r>
    </w:p>
    <w:p w:rsidR="00DC6779" w:rsidRPr="007911F9" w:rsidRDefault="00DC6779" w:rsidP="00DC6779">
      <w:pPr>
        <w:spacing w:after="0" w:line="240" w:lineRule="auto"/>
        <w:contextualSpacing/>
        <w:jc w:val="both"/>
        <w:rPr>
          <w:rFonts w:ascii="Times New Roman" w:eastAsia="Times New Roman" w:hAnsi="Times New Roman" w:cs="Times New Roman"/>
          <w:sz w:val="24"/>
          <w:szCs w:val="24"/>
          <w:lang w:val="ro-RO"/>
        </w:rPr>
      </w:pPr>
      <w:r w:rsidRPr="007911F9">
        <w:rPr>
          <w:rFonts w:ascii="Times New Roman" w:eastAsia="Times New Roman" w:hAnsi="Times New Roman" w:cs="Times New Roman"/>
          <w:sz w:val="24"/>
          <w:szCs w:val="24"/>
          <w:lang w:val="ro-RO"/>
        </w:rPr>
        <w:t xml:space="preserve">8. Controlul asupra executării prezentei decizii se atribuie dlui </w:t>
      </w:r>
      <w:proofErr w:type="spellStart"/>
      <w:r w:rsidRPr="007911F9">
        <w:rPr>
          <w:rFonts w:ascii="Times New Roman" w:eastAsia="Times New Roman" w:hAnsi="Times New Roman" w:cs="Times New Roman"/>
          <w:sz w:val="24"/>
          <w:szCs w:val="24"/>
          <w:lang w:val="ro-RO"/>
        </w:rPr>
        <w:t>Maţarin</w:t>
      </w:r>
      <w:proofErr w:type="spellEnd"/>
      <w:r w:rsidRPr="007911F9">
        <w:rPr>
          <w:rFonts w:ascii="Times New Roman" w:eastAsia="Times New Roman" w:hAnsi="Times New Roman" w:cs="Times New Roman"/>
          <w:sz w:val="24"/>
          <w:szCs w:val="24"/>
          <w:lang w:val="ro-RO"/>
        </w:rPr>
        <w:t xml:space="preserve"> A., primar.</w:t>
      </w:r>
    </w:p>
    <w:p w:rsidR="00DC6779" w:rsidRPr="007911F9" w:rsidRDefault="00DC6779" w:rsidP="00DC6779">
      <w:pPr>
        <w:spacing w:after="0" w:line="240" w:lineRule="auto"/>
        <w:contextualSpacing/>
        <w:jc w:val="both"/>
        <w:rPr>
          <w:rFonts w:ascii="Times New Roman" w:eastAsia="Times New Roman" w:hAnsi="Times New Roman" w:cs="Times New Roman"/>
          <w:color w:val="000000"/>
          <w:sz w:val="20"/>
          <w:szCs w:val="20"/>
          <w:lang w:val="ro-RO"/>
        </w:rPr>
      </w:pPr>
    </w:p>
    <w:p w:rsidR="00DC6779" w:rsidRPr="007911F9" w:rsidRDefault="00DC6779" w:rsidP="00DC6779">
      <w:pPr>
        <w:spacing w:after="0" w:line="240" w:lineRule="auto"/>
        <w:rPr>
          <w:rFonts w:ascii="Times New Roman" w:hAnsi="Times New Roman" w:cs="Times New Roman"/>
          <w:b/>
          <w:sz w:val="20"/>
          <w:szCs w:val="20"/>
          <w:lang w:val="ro-RO"/>
        </w:rPr>
      </w:pPr>
      <w:r w:rsidRPr="007911F9">
        <w:rPr>
          <w:rFonts w:ascii="Times New Roman" w:hAnsi="Times New Roman" w:cs="Times New Roman"/>
          <w:b/>
          <w:sz w:val="20"/>
          <w:szCs w:val="20"/>
          <w:lang w:val="ro-RO"/>
        </w:rPr>
        <w:t xml:space="preserve">Președintele ședinței:                   </w:t>
      </w:r>
      <w:r>
        <w:rPr>
          <w:rFonts w:ascii="Times New Roman" w:hAnsi="Times New Roman" w:cs="Times New Roman"/>
          <w:b/>
          <w:sz w:val="20"/>
          <w:szCs w:val="20"/>
          <w:lang w:val="ro-RO"/>
        </w:rPr>
        <w:t xml:space="preserve">                                               Serghei   </w:t>
      </w:r>
      <w:proofErr w:type="spellStart"/>
      <w:r>
        <w:rPr>
          <w:rFonts w:ascii="Times New Roman" w:hAnsi="Times New Roman" w:cs="Times New Roman"/>
          <w:b/>
          <w:sz w:val="20"/>
          <w:szCs w:val="20"/>
          <w:lang w:val="ro-RO"/>
        </w:rPr>
        <w:t>Rapcea</w:t>
      </w:r>
      <w:proofErr w:type="spellEnd"/>
      <w:r w:rsidRPr="007911F9">
        <w:rPr>
          <w:rFonts w:ascii="Times New Roman" w:hAnsi="Times New Roman" w:cs="Times New Roman"/>
          <w:b/>
          <w:sz w:val="20"/>
          <w:szCs w:val="20"/>
          <w:lang w:val="ro-RO"/>
        </w:rPr>
        <w:t xml:space="preserve">                                                 </w:t>
      </w:r>
    </w:p>
    <w:p w:rsidR="00DC6779" w:rsidRPr="007911F9" w:rsidRDefault="00DC6779" w:rsidP="00DC6779">
      <w:pPr>
        <w:spacing w:after="0" w:line="240" w:lineRule="auto"/>
        <w:rPr>
          <w:rFonts w:ascii="Times New Roman" w:hAnsi="Times New Roman" w:cs="Times New Roman"/>
          <w:b/>
          <w:sz w:val="20"/>
          <w:szCs w:val="20"/>
          <w:lang w:val="ro-RO"/>
        </w:rPr>
      </w:pPr>
      <w:r w:rsidRPr="007911F9">
        <w:rPr>
          <w:rFonts w:ascii="Times New Roman" w:hAnsi="Times New Roman" w:cs="Times New Roman"/>
          <w:b/>
          <w:sz w:val="20"/>
          <w:szCs w:val="20"/>
          <w:lang w:val="en-US"/>
        </w:rPr>
        <w:t xml:space="preserve">                                                                                                                                           </w:t>
      </w:r>
    </w:p>
    <w:p w:rsidR="00DC6779" w:rsidRPr="007911F9" w:rsidRDefault="00DC6779" w:rsidP="00DC6779">
      <w:pPr>
        <w:spacing w:after="0" w:line="240" w:lineRule="auto"/>
        <w:rPr>
          <w:rFonts w:ascii="Times New Roman" w:hAnsi="Times New Roman" w:cs="Times New Roman"/>
          <w:b/>
          <w:sz w:val="20"/>
          <w:szCs w:val="20"/>
          <w:lang w:val="ro-RO"/>
        </w:rPr>
      </w:pPr>
      <w:r w:rsidRPr="007911F9">
        <w:rPr>
          <w:rFonts w:ascii="Times New Roman" w:hAnsi="Times New Roman" w:cs="Times New Roman"/>
          <w:b/>
          <w:sz w:val="20"/>
          <w:szCs w:val="20"/>
          <w:lang w:val="ro-RO"/>
        </w:rPr>
        <w:t xml:space="preserve">Contrasemnează: </w:t>
      </w:r>
    </w:p>
    <w:p w:rsidR="00DC6779" w:rsidRPr="007911F9" w:rsidRDefault="00DC6779" w:rsidP="00DC6779">
      <w:pPr>
        <w:spacing w:after="0" w:line="240" w:lineRule="auto"/>
        <w:rPr>
          <w:rFonts w:ascii="Times New Roman" w:hAnsi="Times New Roman" w:cs="Times New Roman"/>
          <w:b/>
          <w:sz w:val="20"/>
          <w:szCs w:val="20"/>
          <w:lang w:val="ro-RO"/>
        </w:rPr>
      </w:pPr>
      <w:r>
        <w:rPr>
          <w:rFonts w:ascii="Times New Roman" w:hAnsi="Times New Roman" w:cs="Times New Roman"/>
          <w:b/>
          <w:sz w:val="20"/>
          <w:szCs w:val="20"/>
          <w:lang w:val="ro-RO"/>
        </w:rPr>
        <w:t>Secretar al C</w:t>
      </w:r>
      <w:r w:rsidRPr="007911F9">
        <w:rPr>
          <w:rFonts w:ascii="Times New Roman" w:hAnsi="Times New Roman" w:cs="Times New Roman"/>
          <w:b/>
          <w:sz w:val="20"/>
          <w:szCs w:val="20"/>
          <w:lang w:val="ro-RO"/>
        </w:rPr>
        <w:t xml:space="preserve">onsiliului orășenesc                  </w:t>
      </w:r>
      <w:r>
        <w:rPr>
          <w:rFonts w:ascii="Times New Roman" w:hAnsi="Times New Roman" w:cs="Times New Roman"/>
          <w:b/>
          <w:sz w:val="20"/>
          <w:szCs w:val="20"/>
          <w:lang w:val="ro-RO"/>
        </w:rPr>
        <w:t xml:space="preserve">                           </w:t>
      </w:r>
      <w:r w:rsidRPr="007911F9">
        <w:rPr>
          <w:rFonts w:ascii="Times New Roman" w:hAnsi="Times New Roman" w:cs="Times New Roman"/>
          <w:b/>
          <w:sz w:val="20"/>
          <w:szCs w:val="20"/>
          <w:lang w:val="ro-RO"/>
        </w:rPr>
        <w:t xml:space="preserve">  Svetlana  Basarab</w:t>
      </w:r>
    </w:p>
    <w:p w:rsidR="00DC6779" w:rsidRPr="00584A10" w:rsidRDefault="00DC6779" w:rsidP="00DC6779">
      <w:pPr>
        <w:rPr>
          <w:sz w:val="20"/>
          <w:szCs w:val="20"/>
          <w:lang w:val="ro-RO"/>
        </w:rPr>
      </w:pPr>
      <w:r>
        <w:rPr>
          <w:rFonts w:ascii="Times New Roman" w:hAnsi="Times New Roman" w:cs="Times New Roman"/>
          <w:sz w:val="24"/>
          <w:szCs w:val="24"/>
          <w:lang w:val="ro-RO"/>
        </w:rPr>
        <w:t xml:space="preserve">                                       </w:t>
      </w:r>
      <w:r w:rsidRPr="00584A10">
        <w:rPr>
          <w:rFonts w:ascii="Times New Roman" w:hAnsi="Times New Roman" w:cs="Times New Roman"/>
          <w:b/>
          <w:sz w:val="20"/>
          <w:szCs w:val="20"/>
          <w:lang w:val="ro-RO"/>
        </w:rPr>
        <w:t>Votat: pro -</w:t>
      </w:r>
      <w:r>
        <w:rPr>
          <w:rFonts w:ascii="Times New Roman" w:hAnsi="Times New Roman" w:cs="Times New Roman"/>
          <w:b/>
          <w:sz w:val="20"/>
          <w:szCs w:val="20"/>
          <w:lang w:val="ro-RO"/>
        </w:rPr>
        <w:t xml:space="preserve"> 21</w:t>
      </w:r>
      <w:r w:rsidRPr="00584A10">
        <w:rPr>
          <w:rFonts w:ascii="Times New Roman" w:hAnsi="Times New Roman" w:cs="Times New Roman"/>
          <w:b/>
          <w:sz w:val="20"/>
          <w:szCs w:val="20"/>
          <w:lang w:val="ro-RO"/>
        </w:rPr>
        <w:t xml:space="preserve"> , contra -0 , abţinut – 0</w:t>
      </w:r>
    </w:p>
    <w:p w:rsidR="00DC6779" w:rsidRPr="007911F9" w:rsidRDefault="00DC6779" w:rsidP="00DC6779">
      <w:pPr>
        <w:spacing w:after="0" w:line="240" w:lineRule="auto"/>
        <w:rPr>
          <w:rFonts w:ascii="Times New Roman" w:hAnsi="Times New Roman" w:cs="Times New Roman"/>
          <w:sz w:val="20"/>
          <w:szCs w:val="20"/>
          <w:lang w:val="ro-RO"/>
        </w:rPr>
      </w:pPr>
      <w:r w:rsidRPr="007911F9">
        <w:rPr>
          <w:rFonts w:ascii="Times New Roman" w:hAnsi="Times New Roman" w:cs="Times New Roman"/>
          <w:sz w:val="20"/>
          <w:szCs w:val="20"/>
          <w:lang w:val="ro-RO"/>
        </w:rPr>
        <w:lastRenderedPageBreak/>
        <w:t xml:space="preserve">                                 </w:t>
      </w:r>
    </w:p>
    <w:p w:rsidR="00DC6779" w:rsidRPr="007911F9" w:rsidRDefault="00DC6779" w:rsidP="00DC6779">
      <w:pPr>
        <w:spacing w:after="0" w:line="240" w:lineRule="auto"/>
        <w:rPr>
          <w:rFonts w:ascii="Times New Roman" w:hAnsi="Times New Roman" w:cs="Times New Roman"/>
          <w:sz w:val="20"/>
          <w:szCs w:val="20"/>
          <w:lang w:val="ro-RO"/>
        </w:rPr>
      </w:pPr>
    </w:p>
    <w:p w:rsidR="00DC6779" w:rsidRPr="007911F9" w:rsidRDefault="00DC6779" w:rsidP="00DC6779">
      <w:pPr>
        <w:spacing w:after="0" w:line="240" w:lineRule="auto"/>
        <w:rPr>
          <w:rFonts w:ascii="Times New Roman" w:hAnsi="Times New Roman" w:cs="Times New Roman"/>
          <w:sz w:val="20"/>
          <w:szCs w:val="20"/>
          <w:lang w:val="ro-RO"/>
        </w:rPr>
      </w:pPr>
    </w:p>
    <w:p w:rsidR="00DC6779" w:rsidRPr="007911F9" w:rsidRDefault="00DC6779" w:rsidP="00DC6779">
      <w:pPr>
        <w:rPr>
          <w:sz w:val="20"/>
          <w:szCs w:val="20"/>
          <w:lang w:val="en-US"/>
        </w:rPr>
      </w:pPr>
    </w:p>
    <w:p w:rsidR="00DC6779" w:rsidRPr="00F35B47" w:rsidRDefault="00DC6779">
      <w:pPr>
        <w:rPr>
          <w:lang w:val="en-US"/>
        </w:rPr>
      </w:pPr>
    </w:p>
    <w:sectPr w:rsidR="00DC6779" w:rsidRPr="00F35B47" w:rsidSect="00B352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63EC0"/>
    <w:multiLevelType w:val="hybridMultilevel"/>
    <w:tmpl w:val="ED38214E"/>
    <w:lvl w:ilvl="0" w:tplc="1F9875CC">
      <w:start w:val="1"/>
      <w:numFmt w:val="decimal"/>
      <w:lvlText w:val="%1."/>
      <w:lvlJc w:val="left"/>
      <w:pPr>
        <w:ind w:left="644"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35B47"/>
    <w:rsid w:val="000B7FA3"/>
    <w:rsid w:val="001D0668"/>
    <w:rsid w:val="002404D8"/>
    <w:rsid w:val="00252D57"/>
    <w:rsid w:val="002D0DF9"/>
    <w:rsid w:val="00385A10"/>
    <w:rsid w:val="003A1084"/>
    <w:rsid w:val="003C4D9A"/>
    <w:rsid w:val="00757B20"/>
    <w:rsid w:val="00962D54"/>
    <w:rsid w:val="009830EF"/>
    <w:rsid w:val="00A34E3A"/>
    <w:rsid w:val="00B35274"/>
    <w:rsid w:val="00B57727"/>
    <w:rsid w:val="00C6379A"/>
    <w:rsid w:val="00D55B1D"/>
    <w:rsid w:val="00DC6779"/>
    <w:rsid w:val="00E0555D"/>
    <w:rsid w:val="00E347EE"/>
    <w:rsid w:val="00F35B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2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5B47"/>
    <w:rPr>
      <w:color w:val="0000FF" w:themeColor="hyperlink"/>
      <w:u w:val="single"/>
    </w:rPr>
  </w:style>
  <w:style w:type="table" w:styleId="a4">
    <w:name w:val="Table Grid"/>
    <w:basedOn w:val="a1"/>
    <w:uiPriority w:val="59"/>
    <w:rsid w:val="00F35B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nhideWhenUsed/>
    <w:rsid w:val="00DC677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rsid w:val="00DC6779"/>
    <w:rPr>
      <w:rFonts w:ascii="Times New Roman" w:eastAsia="Times New Roman" w:hAnsi="Times New Roman" w:cs="Times New Roman"/>
      <w:sz w:val="20"/>
      <w:szCs w:val="20"/>
    </w:rPr>
  </w:style>
  <w:style w:type="paragraph" w:styleId="a7">
    <w:name w:val="List Paragraph"/>
    <w:aliases w:val="HotarirePunct1,Citation List,List Paragraph (numbered (a)),References,ReferencesCxSpLast,lp1,Normal 2,Colorful List - Accent 12,Main numbered paragraph,Bullets,Source,Resume Title,List_Paragraph,Multilevel para_II,List Paragraph1"/>
    <w:basedOn w:val="a"/>
    <w:link w:val="a8"/>
    <w:uiPriority w:val="34"/>
    <w:qFormat/>
    <w:rsid w:val="00DC6779"/>
    <w:pPr>
      <w:spacing w:after="0" w:line="240" w:lineRule="auto"/>
      <w:ind w:left="720"/>
      <w:contextualSpacing/>
    </w:pPr>
    <w:rPr>
      <w:rFonts w:ascii="Times New Roman" w:eastAsia="Times New Roman" w:hAnsi="Times New Roman" w:cs="Times New Roman"/>
      <w:sz w:val="24"/>
      <w:szCs w:val="24"/>
    </w:rPr>
  </w:style>
  <w:style w:type="character" w:customStyle="1" w:styleId="a8">
    <w:name w:val="Абзац списка Знак"/>
    <w:aliases w:val="HotarirePunct1 Знак,Citation List Знак,List Paragraph (numbered (a)) Знак,References Знак,ReferencesCxSpLast Знак,lp1 Знак,Normal 2 Знак,Colorful List - Accent 12 Знак,Main numbered paragraph Знак,Bullets Знак,Source Знак"/>
    <w:link w:val="a7"/>
    <w:uiPriority w:val="34"/>
    <w:rsid w:val="00DC677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41900270">
      <w:bodyDiv w:val="1"/>
      <w:marLeft w:val="0"/>
      <w:marRight w:val="0"/>
      <w:marTop w:val="0"/>
      <w:marBottom w:val="0"/>
      <w:divBdr>
        <w:top w:val="none" w:sz="0" w:space="0" w:color="auto"/>
        <w:left w:val="none" w:sz="0" w:space="0" w:color="auto"/>
        <w:bottom w:val="none" w:sz="0" w:space="0" w:color="auto"/>
        <w:right w:val="none" w:sz="0" w:space="0" w:color="auto"/>
      </w:divBdr>
    </w:div>
    <w:div w:id="1321738148">
      <w:bodyDiv w:val="1"/>
      <w:marLeft w:val="0"/>
      <w:marRight w:val="0"/>
      <w:marTop w:val="0"/>
      <w:marBottom w:val="0"/>
      <w:divBdr>
        <w:top w:val="none" w:sz="0" w:space="0" w:color="auto"/>
        <w:left w:val="none" w:sz="0" w:space="0" w:color="auto"/>
        <w:bottom w:val="none" w:sz="0" w:space="0" w:color="auto"/>
        <w:right w:val="none" w:sz="0" w:space="0" w:color="auto"/>
      </w:divBdr>
    </w:div>
    <w:div w:id="150046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ria.aneni@gmail.com" TargetMode="External"/><Relationship Id="rId3" Type="http://schemas.openxmlformats.org/officeDocument/2006/relationships/settings" Target="settings.xml"/><Relationship Id="rId7" Type="http://schemas.openxmlformats.org/officeDocument/2006/relationships/hyperlink" Target="mailto:primaria.anen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maria.aneni@gmail.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imaria.aneni@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1074</Words>
  <Characters>6122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11</cp:revision>
  <cp:lastPrinted>2021-05-24T13:25:00Z</cp:lastPrinted>
  <dcterms:created xsi:type="dcterms:W3CDTF">2021-04-26T12:10:00Z</dcterms:created>
  <dcterms:modified xsi:type="dcterms:W3CDTF">2021-05-26T12:01:00Z</dcterms:modified>
</cp:coreProperties>
</file>