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27" w:rsidRDefault="00441E27" w:rsidP="00441E27">
      <w:pPr>
        <w:rPr>
          <w:sz w:val="28"/>
          <w:szCs w:val="28"/>
          <w:lang w:val="ro-RO"/>
        </w:rPr>
      </w:pPr>
    </w:p>
    <w:p w:rsidR="00441E27" w:rsidRDefault="00441E27" w:rsidP="00441E27">
      <w:pPr>
        <w:jc w:val="both"/>
        <w:rPr>
          <w:b/>
          <w:i/>
          <w:sz w:val="28"/>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0" t="0" r="444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2514600</wp:posOffset>
            </wp:positionH>
            <wp:positionV relativeFrom="paragraph">
              <wp:posOffset>0</wp:posOffset>
            </wp:positionV>
            <wp:extent cx="681355" cy="822960"/>
            <wp:effectExtent l="0" t="0" r="444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lang w:val="ro-RO"/>
        </w:rPr>
        <w:t>R  E  P  U  B  L  I C A   M O L D O V A</w:t>
      </w:r>
      <w:r>
        <w:rPr>
          <w:b/>
          <w:i/>
          <w:sz w:val="24"/>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441E27" w:rsidRDefault="00441E27" w:rsidP="00441E27">
      <w:pPr>
        <w:rPr>
          <w:b/>
          <w:i/>
          <w:sz w:val="28"/>
          <w:lang w:val="ro-RO"/>
        </w:rPr>
      </w:pPr>
      <w:r>
        <w:rPr>
          <w:b/>
          <w:i/>
          <w:sz w:val="28"/>
          <w:lang w:val="ro-RO"/>
        </w:rPr>
        <w:t>Primăria oraşului Anenii Noi</w:t>
      </w:r>
      <w:r>
        <w:rPr>
          <w:b/>
          <w:i/>
          <w:sz w:val="28"/>
          <w:lang w:val="ro-RO"/>
        </w:rPr>
        <w:tab/>
        <w:t xml:space="preserve">               </w:t>
      </w:r>
      <w:r>
        <w:rPr>
          <w:b/>
          <w:i/>
          <w:sz w:val="28"/>
          <w:lang w:val="ro-RO"/>
        </w:rPr>
        <w:tab/>
        <w:t xml:space="preserve">     Примария  города  Анений Ной</w:t>
      </w:r>
    </w:p>
    <w:p w:rsidR="00441E27" w:rsidRDefault="00441E27" w:rsidP="00441E27">
      <w:pPr>
        <w:rPr>
          <w:b/>
          <w:i/>
        </w:rPr>
      </w:pPr>
      <w:r>
        <w:rPr>
          <w:b/>
          <w:i/>
          <w:lang w:val="ro-RO"/>
        </w:rPr>
        <w:t xml:space="preserve">str.Suvorov,6 tel. 0-265-2-26-65 2-21-08                                       </w:t>
      </w:r>
      <w:r>
        <w:rPr>
          <w:b/>
          <w:i/>
        </w:rPr>
        <w:t>ул.Суворова,6 тел.0-265-2-26-65 2-21-08</w:t>
      </w:r>
    </w:p>
    <w:p w:rsidR="00441E27" w:rsidRDefault="00441E27" w:rsidP="00441E27">
      <w:pPr>
        <w:jc w:val="both"/>
        <w:rPr>
          <w:b/>
          <w:sz w:val="24"/>
          <w:lang w:val="ro-RO"/>
        </w:rPr>
      </w:pPr>
      <w:r>
        <w:rPr>
          <w:b/>
          <w:sz w:val="24"/>
          <w:lang w:val="ro-RO"/>
        </w:rPr>
        <w:t xml:space="preserve">                                                             </w:t>
      </w:r>
    </w:p>
    <w:p w:rsidR="00441E27" w:rsidRDefault="00441E27" w:rsidP="00441E27">
      <w:pPr>
        <w:jc w:val="both"/>
        <w:rPr>
          <w:b/>
          <w:sz w:val="28"/>
          <w:szCs w:val="28"/>
          <w:lang w:val="ro-RO"/>
        </w:rPr>
      </w:pPr>
    </w:p>
    <w:p w:rsidR="00441E27" w:rsidRDefault="00441E27" w:rsidP="00441E27">
      <w:pPr>
        <w:jc w:val="both"/>
        <w:rPr>
          <w:b/>
          <w:color w:val="000000"/>
          <w:sz w:val="28"/>
          <w:szCs w:val="28"/>
          <w:u w:val="single"/>
          <w:lang w:val="ro-RO"/>
        </w:rPr>
      </w:pPr>
      <w:r>
        <w:rPr>
          <w:b/>
          <w:sz w:val="28"/>
          <w:szCs w:val="28"/>
          <w:lang w:val="ro-RO"/>
        </w:rPr>
        <w:t xml:space="preserve">      </w:t>
      </w:r>
      <w:r>
        <w:rPr>
          <w:b/>
          <w:sz w:val="28"/>
          <w:szCs w:val="28"/>
          <w:lang w:val="ro-RO"/>
        </w:rPr>
        <w:tab/>
      </w:r>
      <w:r>
        <w:rPr>
          <w:b/>
          <w:sz w:val="28"/>
          <w:szCs w:val="28"/>
          <w:lang w:val="ro-RO"/>
        </w:rPr>
        <w:tab/>
      </w:r>
      <w:r>
        <w:rPr>
          <w:b/>
          <w:color w:val="000000"/>
          <w:sz w:val="28"/>
          <w:szCs w:val="28"/>
          <w:lang w:val="ro-RO"/>
        </w:rPr>
        <w:t xml:space="preserve">                              </w:t>
      </w:r>
      <w:r>
        <w:rPr>
          <w:b/>
          <w:color w:val="000000"/>
          <w:sz w:val="28"/>
          <w:szCs w:val="28"/>
          <w:lang w:val="ro-RO"/>
        </w:rPr>
        <w:tab/>
        <w:t xml:space="preserve"> DISPOZIŢIE Nr.34</w:t>
      </w:r>
    </w:p>
    <w:p w:rsidR="00441E27" w:rsidRDefault="00441E27" w:rsidP="00441E27">
      <w:pPr>
        <w:ind w:left="2832"/>
        <w:rPr>
          <w:b/>
          <w:color w:val="000000"/>
          <w:sz w:val="28"/>
          <w:szCs w:val="28"/>
          <w:u w:val="single"/>
          <w:lang w:val="ro-RO"/>
        </w:rPr>
      </w:pPr>
      <w:r>
        <w:rPr>
          <w:b/>
          <w:color w:val="000000"/>
          <w:sz w:val="28"/>
          <w:szCs w:val="28"/>
          <w:lang w:val="ro-RO"/>
        </w:rPr>
        <w:t xml:space="preserve">            </w:t>
      </w:r>
      <w:r>
        <w:rPr>
          <w:b/>
          <w:color w:val="000000"/>
          <w:sz w:val="28"/>
          <w:szCs w:val="28"/>
          <w:u w:val="single"/>
          <w:lang w:val="ro-RO"/>
        </w:rPr>
        <w:t>din  19 aprilie 2019</w:t>
      </w:r>
    </w:p>
    <w:p w:rsidR="00441E27" w:rsidRDefault="00441E27" w:rsidP="00441E27">
      <w:pPr>
        <w:ind w:left="2832"/>
        <w:rPr>
          <w:b/>
          <w:color w:val="000000"/>
          <w:sz w:val="28"/>
          <w:szCs w:val="28"/>
          <w:u w:val="single"/>
          <w:lang w:val="ro-RO"/>
        </w:rPr>
      </w:pPr>
    </w:p>
    <w:p w:rsidR="00441E27" w:rsidRDefault="00441E27" w:rsidP="00441E27">
      <w:pPr>
        <w:jc w:val="both"/>
        <w:rPr>
          <w:b/>
          <w:sz w:val="24"/>
          <w:szCs w:val="24"/>
          <w:lang w:val="ro-RO"/>
        </w:rPr>
      </w:pPr>
      <w:r>
        <w:rPr>
          <w:b/>
          <w:sz w:val="24"/>
          <w:szCs w:val="24"/>
          <w:lang w:val="ro-RO"/>
        </w:rPr>
        <w:t xml:space="preserve">Cu privire la convocarea  ședinței </w:t>
      </w:r>
    </w:p>
    <w:p w:rsidR="00441E27" w:rsidRDefault="00441E27" w:rsidP="00441E27">
      <w:pPr>
        <w:jc w:val="both"/>
        <w:rPr>
          <w:b/>
          <w:sz w:val="24"/>
          <w:szCs w:val="24"/>
          <w:lang w:val="ro-RO"/>
        </w:rPr>
      </w:pPr>
      <w:r>
        <w:rPr>
          <w:b/>
          <w:sz w:val="24"/>
          <w:szCs w:val="24"/>
          <w:lang w:val="ro-RO"/>
        </w:rPr>
        <w:t>extraordinare a Consiliului orășenesc”</w:t>
      </w:r>
    </w:p>
    <w:p w:rsidR="00441E27" w:rsidRDefault="00441E27" w:rsidP="00441E27">
      <w:pPr>
        <w:rPr>
          <w:b/>
          <w:color w:val="000000"/>
          <w:sz w:val="24"/>
          <w:szCs w:val="24"/>
          <w:lang w:val="ro-RO"/>
        </w:rPr>
      </w:pPr>
    </w:p>
    <w:p w:rsidR="00441E27" w:rsidRDefault="00441E27" w:rsidP="00441E27">
      <w:pPr>
        <w:rPr>
          <w:color w:val="000000"/>
          <w:sz w:val="24"/>
          <w:szCs w:val="24"/>
          <w:lang w:val="ro-RO"/>
        </w:rPr>
      </w:pPr>
      <w:r>
        <w:rPr>
          <w:color w:val="000000"/>
          <w:sz w:val="24"/>
          <w:szCs w:val="24"/>
          <w:lang w:val="ro-RO"/>
        </w:rPr>
        <w:t xml:space="preserve">             În temeiul art.14 al.(1), art.16 al.(3), art.32  al Legii privind administraţia publică locală nr. 436-XVI din 28.12.2006 , </w:t>
      </w:r>
    </w:p>
    <w:p w:rsidR="00441E27" w:rsidRDefault="00441E27" w:rsidP="00441E27">
      <w:pPr>
        <w:rPr>
          <w:color w:val="000000"/>
          <w:sz w:val="24"/>
          <w:szCs w:val="24"/>
          <w:lang w:val="ro-RO"/>
        </w:rPr>
      </w:pPr>
    </w:p>
    <w:p w:rsidR="00441E27" w:rsidRDefault="00441E27" w:rsidP="00441E27">
      <w:pPr>
        <w:jc w:val="center"/>
        <w:rPr>
          <w:b/>
          <w:color w:val="000000"/>
          <w:sz w:val="24"/>
          <w:szCs w:val="24"/>
          <w:lang w:val="ro-RO"/>
        </w:rPr>
      </w:pPr>
      <w:r>
        <w:rPr>
          <w:b/>
          <w:color w:val="000000"/>
          <w:sz w:val="24"/>
          <w:szCs w:val="24"/>
          <w:lang w:val="ro-RO"/>
        </w:rPr>
        <w:t>DISPUN:</w:t>
      </w:r>
    </w:p>
    <w:p w:rsidR="00441E27" w:rsidRDefault="00441E27" w:rsidP="00441E27">
      <w:pPr>
        <w:jc w:val="center"/>
        <w:rPr>
          <w:b/>
          <w:color w:val="000000"/>
          <w:sz w:val="24"/>
          <w:szCs w:val="24"/>
          <w:lang w:val="ro-RO"/>
        </w:rPr>
      </w:pPr>
    </w:p>
    <w:p w:rsidR="00441E27" w:rsidRDefault="00441E27" w:rsidP="00441E27">
      <w:pPr>
        <w:pStyle w:val="a3"/>
        <w:ind w:left="1065"/>
        <w:rPr>
          <w:color w:val="000000"/>
          <w:sz w:val="24"/>
          <w:szCs w:val="24"/>
          <w:lang w:val="ro-RO"/>
        </w:rPr>
      </w:pPr>
      <w:r>
        <w:rPr>
          <w:color w:val="000000"/>
          <w:sz w:val="24"/>
          <w:szCs w:val="24"/>
          <w:lang w:val="ro-RO"/>
        </w:rPr>
        <w:t>Se convoacă ședința extraordinară al Consiliului orășenesc Anenii Noi pentru data de 23 aprilie 2019, ora 10.00 în sala de ședințe a primariei cu următoarea ordine de zi:</w:t>
      </w:r>
    </w:p>
    <w:p w:rsidR="00441E27" w:rsidRDefault="00441E27" w:rsidP="00441E27">
      <w:pPr>
        <w:pStyle w:val="a3"/>
        <w:ind w:left="1260"/>
        <w:jc w:val="both"/>
        <w:rPr>
          <w:b/>
          <w:sz w:val="24"/>
          <w:szCs w:val="24"/>
          <w:lang w:val="ro-RO"/>
        </w:rPr>
      </w:pPr>
    </w:p>
    <w:p w:rsidR="00441E27" w:rsidRDefault="00441E27" w:rsidP="00441E27">
      <w:pPr>
        <w:pStyle w:val="a3"/>
        <w:numPr>
          <w:ilvl w:val="0"/>
          <w:numId w:val="1"/>
        </w:numPr>
        <w:jc w:val="both"/>
        <w:rPr>
          <w:b/>
          <w:sz w:val="24"/>
          <w:szCs w:val="24"/>
          <w:lang w:val="ro-RO"/>
        </w:rPr>
      </w:pPr>
      <w:r>
        <w:rPr>
          <w:b/>
          <w:sz w:val="24"/>
          <w:szCs w:val="24"/>
          <w:lang w:val="ro-RO"/>
        </w:rPr>
        <w:t>”Cu privire la aprobarea structurii ,efectivului-limită și a statutului de personal al Primariei or.Anenii Noi”.</w:t>
      </w:r>
    </w:p>
    <w:p w:rsidR="00441E27" w:rsidRDefault="00441E27" w:rsidP="00441E27">
      <w:pPr>
        <w:pStyle w:val="a3"/>
        <w:ind w:left="1260"/>
        <w:jc w:val="both"/>
        <w:rPr>
          <w:sz w:val="24"/>
          <w:szCs w:val="24"/>
          <w:lang w:val="ro-RO"/>
        </w:rPr>
      </w:pPr>
      <w:r>
        <w:rPr>
          <w:sz w:val="24"/>
          <w:szCs w:val="24"/>
          <w:lang w:val="ro-RO"/>
        </w:rPr>
        <w:t>Raportor: Bostan T, specialist</w:t>
      </w:r>
    </w:p>
    <w:p w:rsidR="00441E27" w:rsidRDefault="00441E27" w:rsidP="00441E27">
      <w:pPr>
        <w:pStyle w:val="a3"/>
        <w:numPr>
          <w:ilvl w:val="0"/>
          <w:numId w:val="1"/>
        </w:numPr>
        <w:jc w:val="both"/>
        <w:rPr>
          <w:b/>
          <w:sz w:val="24"/>
          <w:szCs w:val="24"/>
          <w:lang w:val="ro-RO"/>
        </w:rPr>
      </w:pPr>
      <w:r>
        <w:rPr>
          <w:b/>
          <w:sz w:val="24"/>
          <w:szCs w:val="24"/>
          <w:lang w:val="ro-RO"/>
        </w:rPr>
        <w:t>”Cu privire la aprobarea unităților de personal din soldul disponibil pe anul 2019.”</w:t>
      </w:r>
    </w:p>
    <w:p w:rsidR="00441E27" w:rsidRDefault="00441E27" w:rsidP="00441E27">
      <w:pPr>
        <w:pStyle w:val="a3"/>
        <w:ind w:left="1260"/>
        <w:jc w:val="both"/>
        <w:rPr>
          <w:sz w:val="24"/>
          <w:szCs w:val="24"/>
          <w:lang w:val="ro-RO"/>
        </w:rPr>
      </w:pPr>
      <w:r>
        <w:rPr>
          <w:sz w:val="24"/>
          <w:szCs w:val="24"/>
          <w:lang w:val="ro-RO"/>
        </w:rPr>
        <w:t>Raportor: Faizulina A, contabil-șef</w:t>
      </w:r>
    </w:p>
    <w:p w:rsidR="00441E27" w:rsidRDefault="00441E27" w:rsidP="00441E27">
      <w:pPr>
        <w:pStyle w:val="a3"/>
        <w:numPr>
          <w:ilvl w:val="0"/>
          <w:numId w:val="1"/>
        </w:numPr>
        <w:rPr>
          <w:b/>
          <w:sz w:val="24"/>
          <w:szCs w:val="24"/>
          <w:lang w:val="ro-RO"/>
        </w:rPr>
      </w:pPr>
      <w:r>
        <w:rPr>
          <w:b/>
          <w:sz w:val="24"/>
          <w:szCs w:val="24"/>
          <w:lang w:val="ro-RO"/>
        </w:rPr>
        <w:t>”Cu privire la repartizarea soldului disponibil pe anul 2019”</w:t>
      </w:r>
    </w:p>
    <w:p w:rsidR="00441E27" w:rsidRDefault="00441E27" w:rsidP="00441E27">
      <w:pPr>
        <w:ind w:left="900"/>
        <w:jc w:val="both"/>
        <w:rPr>
          <w:sz w:val="24"/>
          <w:szCs w:val="24"/>
          <w:lang w:val="ro-RO"/>
        </w:rPr>
      </w:pPr>
      <w:r>
        <w:rPr>
          <w:sz w:val="24"/>
          <w:szCs w:val="24"/>
          <w:lang w:val="ro-RO"/>
        </w:rPr>
        <w:t xml:space="preserve">      Raportor: Faizulina A, contabil-șef</w:t>
      </w:r>
    </w:p>
    <w:p w:rsidR="00441E27" w:rsidRDefault="00441E27" w:rsidP="00441E27">
      <w:pPr>
        <w:pStyle w:val="a3"/>
        <w:numPr>
          <w:ilvl w:val="0"/>
          <w:numId w:val="1"/>
        </w:numPr>
        <w:rPr>
          <w:b/>
          <w:sz w:val="24"/>
          <w:szCs w:val="24"/>
          <w:lang w:val="ro-RO"/>
        </w:rPr>
      </w:pPr>
      <w:r>
        <w:rPr>
          <w:b/>
          <w:sz w:val="24"/>
          <w:szCs w:val="24"/>
          <w:lang w:val="ro-RO"/>
        </w:rPr>
        <w:t>”Cu privire la modificarea deciziei consiliului orășenesc Anenii Noi ”</w:t>
      </w:r>
    </w:p>
    <w:p w:rsidR="00441E27" w:rsidRDefault="00441E27" w:rsidP="00441E27">
      <w:pPr>
        <w:pStyle w:val="a3"/>
        <w:ind w:left="1260"/>
        <w:jc w:val="both"/>
        <w:rPr>
          <w:sz w:val="24"/>
          <w:szCs w:val="24"/>
          <w:lang w:val="ro-RO"/>
        </w:rPr>
      </w:pPr>
      <w:r>
        <w:rPr>
          <w:sz w:val="24"/>
          <w:szCs w:val="24"/>
          <w:lang w:val="ro-RO"/>
        </w:rPr>
        <w:t>Raportor: Gîncu V, specialist.</w:t>
      </w:r>
    </w:p>
    <w:p w:rsidR="00441E27" w:rsidRDefault="00441E27" w:rsidP="00441E27">
      <w:pPr>
        <w:pStyle w:val="a3"/>
        <w:numPr>
          <w:ilvl w:val="0"/>
          <w:numId w:val="1"/>
        </w:numPr>
        <w:rPr>
          <w:b/>
          <w:sz w:val="24"/>
          <w:szCs w:val="24"/>
          <w:lang w:val="ro-RO"/>
        </w:rPr>
      </w:pPr>
      <w:r>
        <w:rPr>
          <w:b/>
          <w:sz w:val="24"/>
          <w:szCs w:val="24"/>
          <w:lang w:val="ro-RO"/>
        </w:rPr>
        <w:t xml:space="preserve"> ”Cu privire la transmiterea terenurilor din proprietatea UAT Anenii Noi în proprietatea Consiliului raional Anenii Noi”</w:t>
      </w:r>
    </w:p>
    <w:p w:rsidR="00441E27" w:rsidRDefault="00441E27" w:rsidP="00441E27">
      <w:pPr>
        <w:pStyle w:val="a3"/>
        <w:ind w:left="1260"/>
        <w:jc w:val="both"/>
        <w:rPr>
          <w:sz w:val="24"/>
          <w:szCs w:val="24"/>
          <w:lang w:val="ro-RO"/>
        </w:rPr>
      </w:pPr>
      <w:r>
        <w:rPr>
          <w:sz w:val="24"/>
          <w:szCs w:val="24"/>
          <w:lang w:val="ro-RO"/>
        </w:rPr>
        <w:t>Raportor: Gîncu V, specialist.</w:t>
      </w:r>
    </w:p>
    <w:p w:rsidR="00441E27" w:rsidRDefault="00441E27" w:rsidP="00441E27">
      <w:pPr>
        <w:pStyle w:val="a3"/>
        <w:numPr>
          <w:ilvl w:val="0"/>
          <w:numId w:val="1"/>
        </w:numPr>
        <w:rPr>
          <w:b/>
          <w:sz w:val="24"/>
          <w:szCs w:val="24"/>
          <w:lang w:val="ro-RO"/>
        </w:rPr>
      </w:pPr>
      <w:r>
        <w:rPr>
          <w:b/>
          <w:sz w:val="24"/>
          <w:szCs w:val="24"/>
          <w:lang w:val="ro-RO"/>
        </w:rPr>
        <w:t>”Cu privire la delimitarea terenului public proprietate a Statului Republica Moldova, aflat în gestiunea Inspectoratului General pentru Situații de Urgență al MAI cu aprobarea planului geometric și procesului-verbal”</w:t>
      </w:r>
    </w:p>
    <w:p w:rsidR="00441E27" w:rsidRDefault="00441E27" w:rsidP="00441E27">
      <w:pPr>
        <w:pStyle w:val="a3"/>
        <w:ind w:left="1260"/>
        <w:jc w:val="both"/>
        <w:rPr>
          <w:sz w:val="24"/>
          <w:szCs w:val="24"/>
          <w:lang w:val="ro-RO"/>
        </w:rPr>
      </w:pPr>
      <w:r>
        <w:rPr>
          <w:sz w:val="24"/>
          <w:szCs w:val="24"/>
          <w:lang w:val="ro-RO"/>
        </w:rPr>
        <w:t>Raportor: Gîncu V, specialist.</w:t>
      </w:r>
    </w:p>
    <w:p w:rsidR="00441E27" w:rsidRDefault="00441E27" w:rsidP="00441E27">
      <w:pPr>
        <w:rPr>
          <w:color w:val="000000"/>
          <w:sz w:val="24"/>
          <w:szCs w:val="24"/>
          <w:lang w:val="ro-RO"/>
        </w:rPr>
      </w:pPr>
    </w:p>
    <w:p w:rsidR="00441E27" w:rsidRDefault="00441E27" w:rsidP="00441E27">
      <w:pPr>
        <w:rPr>
          <w:color w:val="000000"/>
          <w:sz w:val="24"/>
          <w:szCs w:val="24"/>
          <w:lang w:val="ro-RO"/>
        </w:rPr>
      </w:pPr>
    </w:p>
    <w:p w:rsidR="00441E27" w:rsidRDefault="00441E27" w:rsidP="00441E27">
      <w:pPr>
        <w:rPr>
          <w:color w:val="000000"/>
          <w:sz w:val="24"/>
          <w:szCs w:val="24"/>
          <w:lang w:val="ro-RO"/>
        </w:rPr>
      </w:pPr>
    </w:p>
    <w:p w:rsidR="00441E27" w:rsidRDefault="00441E27" w:rsidP="00441E27">
      <w:pPr>
        <w:rPr>
          <w:lang w:val="en-US"/>
        </w:rPr>
      </w:pPr>
      <w:r>
        <w:rPr>
          <w:color w:val="000000"/>
          <w:sz w:val="24"/>
          <w:szCs w:val="24"/>
          <w:lang w:val="ro-RO"/>
        </w:rPr>
        <w:t xml:space="preserve"> </w:t>
      </w:r>
    </w:p>
    <w:p w:rsidR="00441E27" w:rsidRDefault="00441E27" w:rsidP="00441E27">
      <w:pPr>
        <w:rPr>
          <w:color w:val="000000"/>
          <w:sz w:val="24"/>
          <w:szCs w:val="24"/>
          <w:lang w:val="ro-RO"/>
        </w:rPr>
      </w:pPr>
    </w:p>
    <w:p w:rsidR="00441E27" w:rsidRDefault="00441E27" w:rsidP="00441E27">
      <w:pPr>
        <w:ind w:firstLine="708"/>
        <w:rPr>
          <w:b/>
          <w:sz w:val="24"/>
          <w:szCs w:val="24"/>
          <w:lang w:val="ro-RO"/>
        </w:rPr>
      </w:pPr>
      <w:r>
        <w:rPr>
          <w:b/>
          <w:sz w:val="24"/>
          <w:szCs w:val="24"/>
          <w:lang w:val="ro-RO"/>
        </w:rPr>
        <w:t>Primarul or. Anenii Noi                                      ______________Veaceslav Bondari</w:t>
      </w:r>
    </w:p>
    <w:p w:rsidR="00441E27" w:rsidRDefault="00441E27" w:rsidP="00441E27">
      <w:pPr>
        <w:ind w:firstLine="708"/>
        <w:rPr>
          <w:b/>
          <w:sz w:val="24"/>
          <w:szCs w:val="24"/>
          <w:lang w:val="ro-RO"/>
        </w:rPr>
      </w:pPr>
    </w:p>
    <w:p w:rsidR="00441E27" w:rsidRDefault="00441E27" w:rsidP="00441E27">
      <w:pPr>
        <w:ind w:firstLine="708"/>
        <w:rPr>
          <w:b/>
          <w:sz w:val="24"/>
          <w:szCs w:val="24"/>
          <w:lang w:val="ro-RO"/>
        </w:rPr>
      </w:pPr>
    </w:p>
    <w:p w:rsidR="00441E27" w:rsidRDefault="00441E27" w:rsidP="00441E27">
      <w:pPr>
        <w:jc w:val="both"/>
        <w:rPr>
          <w:b/>
          <w:i/>
          <w:sz w:val="24"/>
          <w:lang w:val="ro-RO"/>
        </w:rPr>
      </w:pPr>
    </w:p>
    <w:p w:rsidR="003373AE" w:rsidRDefault="003373AE" w:rsidP="00441E27">
      <w:pPr>
        <w:jc w:val="both"/>
        <w:rPr>
          <w:b/>
          <w:i/>
          <w:sz w:val="24"/>
          <w:lang w:val="ro-RO"/>
        </w:rPr>
      </w:pPr>
    </w:p>
    <w:p w:rsidR="00441E27" w:rsidRDefault="00441E27" w:rsidP="00441E27">
      <w:pPr>
        <w:jc w:val="both"/>
        <w:rPr>
          <w:b/>
          <w:i/>
          <w:sz w:val="24"/>
          <w:lang w:val="ro-RO"/>
        </w:rPr>
      </w:pPr>
    </w:p>
    <w:p w:rsidR="00CC55DC" w:rsidRPr="003373AE" w:rsidRDefault="00CC55DC" w:rsidP="00441E27">
      <w:pPr>
        <w:jc w:val="both"/>
        <w:rPr>
          <w:b/>
          <w:i/>
          <w:sz w:val="24"/>
          <w:lang w:val="ro-RO"/>
        </w:rPr>
      </w:pPr>
    </w:p>
    <w:p w:rsidR="00441E27" w:rsidRPr="003373AE" w:rsidRDefault="00441E27" w:rsidP="00441E27">
      <w:pPr>
        <w:jc w:val="both"/>
        <w:rPr>
          <w:b/>
          <w:i/>
          <w:sz w:val="24"/>
          <w:lang w:val="ro-RO"/>
        </w:rPr>
      </w:pPr>
    </w:p>
    <w:p w:rsidR="00CC55DC" w:rsidRDefault="00CC55DC" w:rsidP="00CC55DC">
      <w:pPr>
        <w:jc w:val="both"/>
        <w:rPr>
          <w:b/>
          <w:i/>
          <w:sz w:val="24"/>
          <w:szCs w:val="24"/>
          <w:lang w:val="ro-RO"/>
        </w:rPr>
      </w:pPr>
      <w:bookmarkStart w:id="0" w:name="_GoBack"/>
      <w:bookmarkEnd w:id="0"/>
      <w:r>
        <w:rPr>
          <w:noProof/>
        </w:rPr>
        <w:lastRenderedPageBreak/>
        <w:drawing>
          <wp:anchor distT="0" distB="0" distL="114300" distR="114300" simplePos="0" relativeHeight="251672576" behindDoc="1" locked="0" layoutInCell="1" allowOverlap="1">
            <wp:simplePos x="0" y="0"/>
            <wp:positionH relativeFrom="column">
              <wp:posOffset>2514600</wp:posOffset>
            </wp:positionH>
            <wp:positionV relativeFrom="paragraph">
              <wp:posOffset>-114300</wp:posOffset>
            </wp:positionV>
            <wp:extent cx="681355" cy="822960"/>
            <wp:effectExtent l="0" t="0" r="4445"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  </w:t>
      </w:r>
    </w:p>
    <w:p w:rsidR="00CC55DC" w:rsidRDefault="00CC55DC" w:rsidP="00CC55DC">
      <w:pPr>
        <w:jc w:val="both"/>
        <w:rPr>
          <w:b/>
          <w:i/>
          <w:sz w:val="24"/>
          <w:szCs w:val="24"/>
          <w:lang w:val="ro-RO"/>
        </w:rPr>
      </w:pPr>
      <w:r>
        <w:rPr>
          <w:b/>
          <w:i/>
          <w:sz w:val="24"/>
          <w:szCs w:val="24"/>
          <w:lang w:val="ro-RO"/>
        </w:rPr>
        <w:t xml:space="preserve">Raionul Anenii Noi </w:t>
      </w:r>
      <w:r>
        <w:rPr>
          <w:b/>
          <w:i/>
          <w:sz w:val="24"/>
          <w:szCs w:val="24"/>
          <w:lang w:val="ro-RO"/>
        </w:rPr>
        <w:tab/>
      </w:r>
      <w:r>
        <w:rPr>
          <w:b/>
          <w:i/>
          <w:sz w:val="24"/>
          <w:szCs w:val="24"/>
          <w:lang w:val="ro-RO"/>
        </w:rPr>
        <w:tab/>
      </w:r>
      <w:r>
        <w:rPr>
          <w:b/>
          <w:i/>
          <w:sz w:val="24"/>
          <w:szCs w:val="24"/>
          <w:lang w:val="ro-RO"/>
        </w:rPr>
        <w:tab/>
        <w:t xml:space="preserve">       </w:t>
      </w:r>
      <w:r w:rsidR="00436D59">
        <w:rPr>
          <w:b/>
          <w:i/>
          <w:sz w:val="24"/>
          <w:szCs w:val="24"/>
          <w:lang w:val="ro-RO"/>
        </w:rPr>
        <w:t xml:space="preserve">                      </w:t>
      </w:r>
      <w:r>
        <w:rPr>
          <w:b/>
          <w:i/>
          <w:sz w:val="24"/>
          <w:szCs w:val="24"/>
          <w:lang w:val="ro-RO"/>
        </w:rPr>
        <w:t>Район Анений Ной</w:t>
      </w:r>
    </w:p>
    <w:p w:rsidR="00CC55DC" w:rsidRDefault="00CC55DC" w:rsidP="00CC55DC">
      <w:pPr>
        <w:rPr>
          <w:b/>
          <w:i/>
          <w:sz w:val="24"/>
          <w:szCs w:val="24"/>
          <w:lang w:val="ro-RO"/>
        </w:rPr>
      </w:pPr>
      <w:r>
        <w:rPr>
          <w:b/>
          <w:i/>
          <w:sz w:val="24"/>
          <w:szCs w:val="24"/>
          <w:lang w:val="ro-RO"/>
        </w:rPr>
        <w:t>Consiliul orăşenesc Anenii Noi</w:t>
      </w:r>
      <w:r>
        <w:rPr>
          <w:b/>
          <w:i/>
          <w:sz w:val="24"/>
          <w:szCs w:val="24"/>
          <w:lang w:val="ro-RO"/>
        </w:rPr>
        <w:tab/>
        <w:t xml:space="preserve">                                Городской Совет Анений Ной</w:t>
      </w:r>
    </w:p>
    <w:p w:rsidR="00CC55DC" w:rsidRPr="0013378A" w:rsidRDefault="00CC55DC" w:rsidP="00CC55DC">
      <w:pPr>
        <w:rPr>
          <w:rStyle w:val="FontStyle26"/>
          <w:i/>
          <w:sz w:val="24"/>
          <w:szCs w:val="24"/>
          <w:lang w:val="en-US" w:eastAsia="ro-RO"/>
        </w:rPr>
      </w:pPr>
      <w:r>
        <w:rPr>
          <w:rStyle w:val="FontStyle26"/>
          <w:b/>
          <w:sz w:val="24"/>
          <w:szCs w:val="24"/>
          <w:lang w:val="ro-RO" w:eastAsia="ro-RO"/>
        </w:rPr>
        <w:t xml:space="preserve">                                                                                                                  </w:t>
      </w:r>
      <w:r w:rsidR="00436D59">
        <w:rPr>
          <w:rStyle w:val="FontStyle26"/>
          <w:b/>
          <w:sz w:val="24"/>
          <w:szCs w:val="24"/>
          <w:lang w:val="ro-RO" w:eastAsia="ro-RO"/>
        </w:rPr>
        <w:t xml:space="preserve">      </w:t>
      </w:r>
      <w:r>
        <w:rPr>
          <w:rStyle w:val="FontStyle26"/>
          <w:b/>
          <w:sz w:val="24"/>
          <w:szCs w:val="24"/>
          <w:lang w:val="ro-RO" w:eastAsia="ro-RO"/>
        </w:rPr>
        <w:t xml:space="preserve"> </w:t>
      </w:r>
      <w:proofErr w:type="spellStart"/>
      <w:r w:rsidRPr="0013378A">
        <w:rPr>
          <w:rStyle w:val="FontStyle26"/>
          <w:b/>
          <w:i/>
          <w:sz w:val="24"/>
          <w:szCs w:val="24"/>
          <w:lang w:val="en-US" w:eastAsia="ro-RO"/>
        </w:rPr>
        <w:t>Proiect</w:t>
      </w:r>
      <w:proofErr w:type="spellEnd"/>
      <w:r w:rsidRPr="0013378A">
        <w:rPr>
          <w:rStyle w:val="FontStyle26"/>
          <w:b/>
          <w:i/>
          <w:sz w:val="24"/>
          <w:szCs w:val="24"/>
          <w:lang w:val="en-US" w:eastAsia="ro-RO"/>
        </w:rPr>
        <w:t xml:space="preserve">  </w:t>
      </w:r>
    </w:p>
    <w:p w:rsidR="00CC55DC" w:rsidRDefault="00CC55DC" w:rsidP="00CC55DC">
      <w:pPr>
        <w:jc w:val="center"/>
        <w:rPr>
          <w:rStyle w:val="FontStyle26"/>
          <w:b/>
          <w:sz w:val="24"/>
          <w:szCs w:val="24"/>
          <w:lang w:val="en-US" w:eastAsia="ro-RO"/>
        </w:rPr>
      </w:pPr>
      <w:r>
        <w:rPr>
          <w:rStyle w:val="FontStyle26"/>
          <w:b/>
          <w:sz w:val="24"/>
          <w:szCs w:val="24"/>
          <w:lang w:val="en-US" w:eastAsia="ro-RO"/>
        </w:rPr>
        <w:t>DECIZIE nr.05/01</w:t>
      </w:r>
    </w:p>
    <w:p w:rsidR="00CC55DC" w:rsidRDefault="00CC55DC" w:rsidP="00CC55DC">
      <w:pPr>
        <w:jc w:val="center"/>
        <w:rPr>
          <w:rStyle w:val="FontStyle26"/>
          <w:b/>
          <w:sz w:val="24"/>
          <w:szCs w:val="24"/>
          <w:lang w:val="en-US" w:eastAsia="ro-RO"/>
        </w:rPr>
      </w:pPr>
      <w:proofErr w:type="gramStart"/>
      <w:r>
        <w:rPr>
          <w:rStyle w:val="FontStyle26"/>
          <w:b/>
          <w:sz w:val="24"/>
          <w:szCs w:val="24"/>
          <w:lang w:val="en-US" w:eastAsia="ro-RO"/>
        </w:rPr>
        <w:t>din</w:t>
      </w:r>
      <w:proofErr w:type="gramEnd"/>
      <w:r>
        <w:rPr>
          <w:rStyle w:val="FontStyle26"/>
          <w:b/>
          <w:sz w:val="24"/>
          <w:szCs w:val="24"/>
          <w:lang w:val="en-US" w:eastAsia="ro-RO"/>
        </w:rPr>
        <w:t xml:space="preserve"> 23  </w:t>
      </w:r>
      <w:proofErr w:type="spellStart"/>
      <w:r>
        <w:rPr>
          <w:rStyle w:val="FontStyle26"/>
          <w:b/>
          <w:sz w:val="24"/>
          <w:szCs w:val="24"/>
          <w:lang w:val="en-US" w:eastAsia="ro-RO"/>
        </w:rPr>
        <w:t>aprilie</w:t>
      </w:r>
      <w:proofErr w:type="spellEnd"/>
      <w:r>
        <w:rPr>
          <w:rStyle w:val="FontStyle26"/>
          <w:b/>
          <w:sz w:val="24"/>
          <w:szCs w:val="24"/>
          <w:lang w:val="en-US" w:eastAsia="ro-RO"/>
        </w:rPr>
        <w:t xml:space="preserve"> 2019</w:t>
      </w:r>
    </w:p>
    <w:p w:rsidR="00CC55DC" w:rsidRDefault="00CC55DC" w:rsidP="00CC55DC">
      <w:pPr>
        <w:jc w:val="center"/>
        <w:rPr>
          <w:lang w:val="ro-RO"/>
        </w:rPr>
      </w:pPr>
    </w:p>
    <w:p w:rsidR="00CC55DC" w:rsidRDefault="00CC55DC" w:rsidP="00CC55DC">
      <w:pPr>
        <w:rPr>
          <w:b/>
          <w:sz w:val="24"/>
          <w:szCs w:val="24"/>
          <w:lang w:val="en-US"/>
        </w:rPr>
      </w:pPr>
      <w:r>
        <w:rPr>
          <w:b/>
          <w:sz w:val="24"/>
          <w:szCs w:val="24"/>
          <w:lang w:val="ro-RO"/>
        </w:rPr>
        <w:t xml:space="preserve">”Cu  privire  la  </w:t>
      </w:r>
      <w:proofErr w:type="spellStart"/>
      <w:r>
        <w:rPr>
          <w:b/>
          <w:sz w:val="24"/>
          <w:szCs w:val="24"/>
          <w:lang w:val="en-US"/>
        </w:rPr>
        <w:t>aprobarea</w:t>
      </w:r>
      <w:proofErr w:type="spellEnd"/>
      <w:r>
        <w:rPr>
          <w:b/>
          <w:sz w:val="24"/>
          <w:szCs w:val="24"/>
          <w:lang w:val="en-US"/>
        </w:rPr>
        <w:t xml:space="preserve"> </w:t>
      </w:r>
      <w:proofErr w:type="spellStart"/>
      <w:r>
        <w:rPr>
          <w:b/>
          <w:sz w:val="24"/>
          <w:szCs w:val="24"/>
          <w:lang w:val="en-US"/>
        </w:rPr>
        <w:t>structurii</w:t>
      </w:r>
      <w:proofErr w:type="spellEnd"/>
      <w:r>
        <w:rPr>
          <w:b/>
          <w:sz w:val="24"/>
          <w:szCs w:val="24"/>
          <w:lang w:val="en-US"/>
        </w:rPr>
        <w:t xml:space="preserve">, </w:t>
      </w:r>
      <w:proofErr w:type="spellStart"/>
      <w:r>
        <w:rPr>
          <w:b/>
          <w:sz w:val="24"/>
          <w:szCs w:val="24"/>
          <w:lang w:val="en-US"/>
        </w:rPr>
        <w:t>efectivului-limită</w:t>
      </w:r>
      <w:proofErr w:type="spellEnd"/>
      <w:r>
        <w:rPr>
          <w:b/>
          <w:sz w:val="24"/>
          <w:szCs w:val="24"/>
          <w:lang w:val="en-US"/>
        </w:rPr>
        <w:t xml:space="preserve"> </w:t>
      </w:r>
    </w:p>
    <w:p w:rsidR="00CC55DC" w:rsidRDefault="00CC55DC" w:rsidP="00CC55DC">
      <w:pPr>
        <w:rPr>
          <w:b/>
          <w:sz w:val="24"/>
          <w:szCs w:val="24"/>
          <w:lang w:val="ro-RO"/>
        </w:rPr>
      </w:pPr>
      <w:r>
        <w:rPr>
          <w:b/>
          <w:sz w:val="24"/>
          <w:szCs w:val="24"/>
          <w:lang w:val="ro-RO"/>
        </w:rPr>
        <w:t>și a statului de personal al Primariei or.Anenii Noi”</w:t>
      </w:r>
    </w:p>
    <w:p w:rsidR="00CC55DC" w:rsidRDefault="00CC55DC" w:rsidP="00CC55DC">
      <w:pPr>
        <w:rPr>
          <w:b/>
          <w:sz w:val="24"/>
          <w:szCs w:val="24"/>
          <w:lang w:val="ro-RO"/>
        </w:rPr>
      </w:pPr>
    </w:p>
    <w:p w:rsidR="00CC55DC" w:rsidRDefault="00CC55DC" w:rsidP="00CC55DC">
      <w:pPr>
        <w:rPr>
          <w:sz w:val="24"/>
          <w:szCs w:val="24"/>
          <w:lang w:val="ro-RO"/>
        </w:rPr>
      </w:pPr>
      <w:r>
        <w:rPr>
          <w:sz w:val="24"/>
          <w:szCs w:val="24"/>
          <w:lang w:val="ro-RO"/>
        </w:rPr>
        <w:t xml:space="preserve">La propunerea primarului orașului Anenii Noi Veaceslav Bondari; </w:t>
      </w:r>
    </w:p>
    <w:p w:rsidR="00CC55DC" w:rsidRDefault="00CC55DC" w:rsidP="00CC55DC">
      <w:pPr>
        <w:jc w:val="both"/>
        <w:rPr>
          <w:sz w:val="24"/>
          <w:szCs w:val="24"/>
          <w:lang w:val="ro-RO"/>
        </w:rPr>
      </w:pPr>
    </w:p>
    <w:p w:rsidR="00CC55DC" w:rsidRDefault="00CC55DC" w:rsidP="00CC55DC">
      <w:pPr>
        <w:jc w:val="both"/>
        <w:rPr>
          <w:b/>
          <w:bCs/>
          <w:color w:val="000000"/>
          <w:sz w:val="24"/>
          <w:szCs w:val="24"/>
          <w:lang w:val="en-US"/>
        </w:rPr>
      </w:pPr>
      <w:r>
        <w:rPr>
          <w:sz w:val="24"/>
          <w:szCs w:val="24"/>
          <w:lang w:val="ro-RO"/>
        </w:rPr>
        <w:t xml:space="preserve">                 În conformitate cu  Legea  RM nr.158 din 04.07.2008 cu privire la funcția publică și statutul funcției publice, Legii RM nr.155 din 21.07.2011    </w:t>
      </w:r>
      <w:proofErr w:type="spellStart"/>
      <w:r>
        <w:rPr>
          <w:bCs/>
          <w:color w:val="000000"/>
          <w:sz w:val="24"/>
          <w:szCs w:val="24"/>
          <w:lang w:val="en-US"/>
        </w:rPr>
        <w:t>pentru</w:t>
      </w:r>
      <w:proofErr w:type="spellEnd"/>
      <w:r>
        <w:rPr>
          <w:bCs/>
          <w:color w:val="000000"/>
          <w:sz w:val="24"/>
          <w:szCs w:val="24"/>
          <w:lang w:val="en-US"/>
        </w:rPr>
        <w:t xml:space="preserve"> </w:t>
      </w:r>
      <w:proofErr w:type="spellStart"/>
      <w:r>
        <w:rPr>
          <w:bCs/>
          <w:color w:val="000000"/>
          <w:sz w:val="24"/>
          <w:szCs w:val="24"/>
          <w:lang w:val="en-US"/>
        </w:rPr>
        <w:t>aprobarea</w:t>
      </w:r>
      <w:proofErr w:type="spellEnd"/>
      <w:r>
        <w:rPr>
          <w:bCs/>
          <w:color w:val="000000"/>
          <w:sz w:val="24"/>
          <w:szCs w:val="24"/>
          <w:lang w:val="en-US"/>
        </w:rPr>
        <w:t xml:space="preserve"> </w:t>
      </w:r>
      <w:proofErr w:type="spellStart"/>
      <w:r>
        <w:rPr>
          <w:bCs/>
          <w:color w:val="000000"/>
          <w:sz w:val="24"/>
          <w:szCs w:val="24"/>
          <w:lang w:val="en-US"/>
        </w:rPr>
        <w:t>Clasificatorului</w:t>
      </w:r>
      <w:proofErr w:type="spellEnd"/>
      <w:r>
        <w:rPr>
          <w:bCs/>
          <w:color w:val="000000"/>
          <w:sz w:val="24"/>
          <w:szCs w:val="24"/>
          <w:lang w:val="en-US"/>
        </w:rPr>
        <w:t xml:space="preserve"> </w:t>
      </w:r>
      <w:proofErr w:type="spellStart"/>
      <w:r>
        <w:rPr>
          <w:bCs/>
          <w:color w:val="000000"/>
          <w:sz w:val="24"/>
          <w:szCs w:val="24"/>
          <w:lang w:val="en-US"/>
        </w:rPr>
        <w:t>unic</w:t>
      </w:r>
      <w:proofErr w:type="spellEnd"/>
      <w:r>
        <w:rPr>
          <w:bCs/>
          <w:color w:val="000000"/>
          <w:sz w:val="24"/>
          <w:szCs w:val="24"/>
          <w:lang w:val="en-US"/>
        </w:rPr>
        <w:t xml:space="preserve"> al </w:t>
      </w:r>
      <w:proofErr w:type="spellStart"/>
      <w:r>
        <w:rPr>
          <w:bCs/>
          <w:color w:val="000000"/>
          <w:sz w:val="24"/>
          <w:szCs w:val="24"/>
          <w:lang w:val="en-US"/>
        </w:rPr>
        <w:t>funcţiilor</w:t>
      </w:r>
      <w:proofErr w:type="spellEnd"/>
      <w:r>
        <w:rPr>
          <w:bCs/>
          <w:color w:val="000000"/>
          <w:sz w:val="24"/>
          <w:szCs w:val="24"/>
          <w:lang w:val="en-US"/>
        </w:rPr>
        <w:t xml:space="preserve"> </w:t>
      </w:r>
      <w:proofErr w:type="spellStart"/>
      <w:r>
        <w:rPr>
          <w:bCs/>
          <w:color w:val="000000"/>
          <w:sz w:val="24"/>
          <w:szCs w:val="24"/>
          <w:lang w:val="en-US"/>
        </w:rPr>
        <w:t>publice</w:t>
      </w:r>
      <w:proofErr w:type="spellEnd"/>
      <w:r>
        <w:rPr>
          <w:bCs/>
          <w:color w:val="000000"/>
          <w:sz w:val="24"/>
          <w:szCs w:val="24"/>
          <w:lang w:val="en-US"/>
        </w:rPr>
        <w:t xml:space="preserve">, </w:t>
      </w:r>
      <w:proofErr w:type="spellStart"/>
      <w:r>
        <w:rPr>
          <w:bCs/>
          <w:color w:val="000000"/>
          <w:sz w:val="24"/>
          <w:szCs w:val="24"/>
          <w:lang w:val="en-US"/>
        </w:rPr>
        <w:t>Legii</w:t>
      </w:r>
      <w:proofErr w:type="spellEnd"/>
      <w:r>
        <w:rPr>
          <w:bCs/>
          <w:color w:val="000000"/>
          <w:sz w:val="24"/>
          <w:szCs w:val="24"/>
          <w:lang w:val="en-US"/>
        </w:rPr>
        <w:t xml:space="preserve"> RM nr.270 </w:t>
      </w:r>
      <w:proofErr w:type="spellStart"/>
      <w:r>
        <w:rPr>
          <w:bCs/>
          <w:color w:val="000000"/>
          <w:sz w:val="24"/>
          <w:szCs w:val="24"/>
          <w:lang w:val="en-US"/>
        </w:rPr>
        <w:t>privind</w:t>
      </w:r>
      <w:proofErr w:type="spellEnd"/>
      <w:r>
        <w:rPr>
          <w:bCs/>
          <w:color w:val="000000"/>
          <w:sz w:val="24"/>
          <w:szCs w:val="24"/>
          <w:lang w:val="en-US"/>
        </w:rPr>
        <w:t xml:space="preserve"> </w:t>
      </w:r>
      <w:proofErr w:type="spellStart"/>
      <w:r>
        <w:rPr>
          <w:bCs/>
          <w:color w:val="000000"/>
          <w:sz w:val="24"/>
          <w:szCs w:val="24"/>
          <w:lang w:val="en-US"/>
        </w:rPr>
        <w:t>sistemul</w:t>
      </w:r>
      <w:proofErr w:type="spellEnd"/>
      <w:r>
        <w:rPr>
          <w:bCs/>
          <w:color w:val="000000"/>
          <w:sz w:val="24"/>
          <w:szCs w:val="24"/>
          <w:lang w:val="en-US"/>
        </w:rPr>
        <w:t xml:space="preserve"> </w:t>
      </w:r>
      <w:proofErr w:type="spellStart"/>
      <w:r>
        <w:rPr>
          <w:bCs/>
          <w:color w:val="000000"/>
          <w:sz w:val="24"/>
          <w:szCs w:val="24"/>
          <w:lang w:val="en-US"/>
        </w:rPr>
        <w:t>unitar</w:t>
      </w:r>
      <w:proofErr w:type="spellEnd"/>
      <w:r>
        <w:rPr>
          <w:bCs/>
          <w:color w:val="000000"/>
          <w:sz w:val="24"/>
          <w:szCs w:val="24"/>
          <w:lang w:val="en-US"/>
        </w:rPr>
        <w:t xml:space="preserve"> de </w:t>
      </w:r>
      <w:proofErr w:type="spellStart"/>
      <w:r>
        <w:rPr>
          <w:bCs/>
          <w:color w:val="000000"/>
          <w:sz w:val="24"/>
          <w:szCs w:val="24"/>
          <w:lang w:val="en-US"/>
        </w:rPr>
        <w:t>salarizare</w:t>
      </w:r>
      <w:proofErr w:type="spellEnd"/>
      <w:r>
        <w:rPr>
          <w:bCs/>
          <w:color w:val="000000"/>
          <w:sz w:val="24"/>
          <w:szCs w:val="24"/>
          <w:lang w:val="en-US"/>
        </w:rPr>
        <w:t xml:space="preserve"> </w:t>
      </w:r>
      <w:proofErr w:type="spellStart"/>
      <w:r>
        <w:rPr>
          <w:bCs/>
          <w:color w:val="000000"/>
          <w:sz w:val="24"/>
          <w:szCs w:val="24"/>
          <w:lang w:val="en-US"/>
        </w:rPr>
        <w:t>în</w:t>
      </w:r>
      <w:proofErr w:type="spellEnd"/>
      <w:r>
        <w:rPr>
          <w:bCs/>
          <w:color w:val="000000"/>
          <w:sz w:val="24"/>
          <w:szCs w:val="24"/>
          <w:lang w:val="en-US"/>
        </w:rPr>
        <w:t xml:space="preserve"> </w:t>
      </w:r>
      <w:proofErr w:type="spellStart"/>
      <w:r>
        <w:rPr>
          <w:bCs/>
          <w:color w:val="000000"/>
          <w:sz w:val="24"/>
          <w:szCs w:val="24"/>
          <w:lang w:val="en-US"/>
        </w:rPr>
        <w:t>sistemul</w:t>
      </w:r>
      <w:proofErr w:type="spellEnd"/>
      <w:r>
        <w:rPr>
          <w:bCs/>
          <w:color w:val="000000"/>
          <w:sz w:val="24"/>
          <w:szCs w:val="24"/>
          <w:lang w:val="en-US"/>
        </w:rPr>
        <w:t xml:space="preserve"> </w:t>
      </w:r>
      <w:proofErr w:type="spellStart"/>
      <w:r>
        <w:rPr>
          <w:bCs/>
          <w:color w:val="000000"/>
          <w:sz w:val="24"/>
          <w:szCs w:val="24"/>
          <w:lang w:val="en-US"/>
        </w:rPr>
        <w:t>bugetar</w:t>
      </w:r>
      <w:proofErr w:type="spellEnd"/>
      <w:r>
        <w:rPr>
          <w:sz w:val="24"/>
          <w:szCs w:val="24"/>
          <w:lang w:val="ro-RO"/>
        </w:rPr>
        <w:t>, anexei nr.5 al Hotărîrii Guvernului RM nr.201 din 11.03.2009  privind punerea în aplicare a Legii 158 din 04.07.2008 cu privire la funcția publică și statutul funcționarului public</w:t>
      </w:r>
      <w:r>
        <w:rPr>
          <w:b/>
          <w:bCs/>
          <w:color w:val="000000"/>
          <w:sz w:val="24"/>
          <w:szCs w:val="24"/>
          <w:lang w:val="en-US"/>
        </w:rPr>
        <w:t xml:space="preserve">, </w:t>
      </w:r>
      <w:r>
        <w:rPr>
          <w:sz w:val="24"/>
          <w:szCs w:val="24"/>
          <w:lang w:val="ro-RO"/>
        </w:rPr>
        <w:t>Legii nr.435-XVI din 28.12.2006 privind descentralizarea administrativă ,art.8 a Legii nr.397-XV din 16.10.2003 privind finanțele publice locale,Legii nr.100 din 22.12.2017 cu privire la actele normative, Legea privind administraţia publică locală nr.436-XVI din 28.12.2006 art.art.14, al.2, lit.1), Consiliul orăşenesc Anenii Noi</w:t>
      </w:r>
    </w:p>
    <w:p w:rsidR="00CC55DC" w:rsidRDefault="00CC55DC" w:rsidP="00CC55DC">
      <w:pPr>
        <w:ind w:firstLine="540"/>
        <w:jc w:val="center"/>
        <w:rPr>
          <w:b/>
          <w:sz w:val="24"/>
          <w:szCs w:val="24"/>
          <w:lang w:val="ro-RO"/>
        </w:rPr>
      </w:pPr>
      <w:r>
        <w:rPr>
          <w:b/>
          <w:sz w:val="24"/>
          <w:szCs w:val="24"/>
          <w:lang w:val="ro-RO"/>
        </w:rPr>
        <w:t>D E C I D E:</w:t>
      </w:r>
    </w:p>
    <w:p w:rsidR="00CC55DC" w:rsidRDefault="00CC55DC" w:rsidP="00CC55DC">
      <w:pPr>
        <w:pStyle w:val="a3"/>
        <w:numPr>
          <w:ilvl w:val="0"/>
          <w:numId w:val="3"/>
        </w:numPr>
        <w:spacing w:after="200" w:line="276" w:lineRule="auto"/>
        <w:contextualSpacing/>
        <w:jc w:val="both"/>
        <w:rPr>
          <w:sz w:val="24"/>
          <w:szCs w:val="24"/>
          <w:lang w:val="ro-RO"/>
        </w:rPr>
      </w:pPr>
      <w:r>
        <w:rPr>
          <w:sz w:val="24"/>
          <w:szCs w:val="24"/>
          <w:lang w:val="ro-RO"/>
        </w:rPr>
        <w:t>Se aprobă structura și efectivul –limită a primariei or.Anenii Noi, conform anexelor nr.1 și nr.2.</w:t>
      </w:r>
    </w:p>
    <w:p w:rsidR="00CC55DC" w:rsidRDefault="00CC55DC" w:rsidP="00CC55DC">
      <w:pPr>
        <w:pStyle w:val="a3"/>
        <w:numPr>
          <w:ilvl w:val="0"/>
          <w:numId w:val="3"/>
        </w:numPr>
        <w:spacing w:after="200" w:line="276" w:lineRule="auto"/>
        <w:contextualSpacing/>
        <w:jc w:val="both"/>
        <w:rPr>
          <w:sz w:val="24"/>
          <w:szCs w:val="24"/>
          <w:lang w:val="ro-RO"/>
        </w:rPr>
      </w:pPr>
      <w:r>
        <w:rPr>
          <w:sz w:val="24"/>
          <w:szCs w:val="24"/>
          <w:lang w:val="ro-RO"/>
        </w:rPr>
        <w:t>Secretarul consiliului orășenesc Anenii Noi, dna Svetlana Basarab, va completa statul de personal  al primariei orașului Anenii Noi conform structurii și efectivului-limită aprobat și va expedia statului de personal completat pe suport de hârtie și în varianta electronică Cancelariei de Stat al Republicii Moldova conform legislației în vigoare pentru avizare.</w:t>
      </w:r>
    </w:p>
    <w:p w:rsidR="00CC55DC" w:rsidRDefault="00CC55DC" w:rsidP="00CC55DC">
      <w:pPr>
        <w:pStyle w:val="a3"/>
        <w:numPr>
          <w:ilvl w:val="0"/>
          <w:numId w:val="3"/>
        </w:numPr>
        <w:spacing w:after="200" w:line="276" w:lineRule="auto"/>
        <w:contextualSpacing/>
        <w:jc w:val="both"/>
        <w:rPr>
          <w:sz w:val="24"/>
          <w:szCs w:val="24"/>
          <w:lang w:val="ro-RO"/>
        </w:rPr>
      </w:pPr>
      <w:r>
        <w:rPr>
          <w:sz w:val="24"/>
          <w:szCs w:val="24"/>
          <w:lang w:val="ro-RO"/>
        </w:rPr>
        <w:t>Contabilul-șef al primariei, dna Angela Faizulina, va efectua modificările contabile conform noilor state de personal aprobate și avizate .</w:t>
      </w:r>
    </w:p>
    <w:p w:rsidR="00CC55DC" w:rsidRDefault="00CC55DC" w:rsidP="00CC55DC">
      <w:pPr>
        <w:pStyle w:val="a3"/>
        <w:numPr>
          <w:ilvl w:val="0"/>
          <w:numId w:val="3"/>
        </w:numPr>
        <w:spacing w:after="200" w:line="276" w:lineRule="auto"/>
        <w:contextualSpacing/>
        <w:jc w:val="both"/>
        <w:rPr>
          <w:sz w:val="24"/>
          <w:szCs w:val="24"/>
          <w:lang w:val="ro-RO"/>
        </w:rPr>
      </w:pPr>
      <w:r>
        <w:rPr>
          <w:sz w:val="24"/>
          <w:szCs w:val="24"/>
          <w:lang w:val="ro-RO"/>
        </w:rPr>
        <w:t>Statele de personal întră în vigoarte din momentul aprobării de către Cancelaria de Stat.</w:t>
      </w:r>
    </w:p>
    <w:p w:rsidR="00CC55DC" w:rsidRDefault="00CC55DC" w:rsidP="00CC55DC">
      <w:pPr>
        <w:pStyle w:val="a3"/>
        <w:numPr>
          <w:ilvl w:val="0"/>
          <w:numId w:val="3"/>
        </w:numPr>
        <w:spacing w:after="200" w:line="276" w:lineRule="auto"/>
        <w:contextualSpacing/>
        <w:jc w:val="both"/>
        <w:rPr>
          <w:sz w:val="24"/>
          <w:szCs w:val="24"/>
          <w:lang w:val="ro-RO"/>
        </w:rPr>
      </w:pPr>
      <w:r>
        <w:rPr>
          <w:sz w:val="24"/>
          <w:szCs w:val="24"/>
          <w:lang w:val="ro-RO"/>
        </w:rPr>
        <w:t>Se abrogă, de la data întrării în vigoare a statelor de personal  Decizia Consiliului orășenesc Anenii Noi nr.3/20 din 16 iunie 2016  ,,Cu privire la aprobarea statelor de personal al primariei Anenii Noi,,.</w:t>
      </w:r>
    </w:p>
    <w:p w:rsidR="00CC55DC" w:rsidRDefault="00CC55DC" w:rsidP="00CC55DC">
      <w:pPr>
        <w:pStyle w:val="a3"/>
        <w:numPr>
          <w:ilvl w:val="0"/>
          <w:numId w:val="3"/>
        </w:numPr>
        <w:spacing w:after="200" w:line="276" w:lineRule="auto"/>
        <w:contextualSpacing/>
        <w:jc w:val="both"/>
        <w:rPr>
          <w:sz w:val="24"/>
          <w:szCs w:val="24"/>
          <w:lang w:val="ro-RO"/>
        </w:rPr>
      </w:pPr>
      <w:r>
        <w:rPr>
          <w:sz w:val="24"/>
          <w:szCs w:val="24"/>
          <w:lang w:val="ro-RO"/>
        </w:rPr>
        <w:t>Controlul asupra executării prezentei Decizii se atribuie primarului orașului Anenii Noi.</w:t>
      </w:r>
    </w:p>
    <w:p w:rsidR="00CC55DC" w:rsidRDefault="00CC55DC" w:rsidP="00CC55DC">
      <w:pPr>
        <w:ind w:left="540"/>
        <w:jc w:val="both"/>
        <w:rPr>
          <w:sz w:val="24"/>
          <w:szCs w:val="24"/>
          <w:lang w:val="ro-RO"/>
        </w:rPr>
      </w:pPr>
    </w:p>
    <w:p w:rsidR="00CC55DC" w:rsidRPr="005828F0" w:rsidRDefault="00CC55DC" w:rsidP="00CC55DC">
      <w:pPr>
        <w:tabs>
          <w:tab w:val="left" w:pos="6750"/>
        </w:tabs>
        <w:ind w:left="708"/>
        <w:rPr>
          <w:b/>
          <w:sz w:val="24"/>
          <w:szCs w:val="24"/>
          <w:lang w:val="ro-RO"/>
        </w:rPr>
      </w:pPr>
      <w:r w:rsidRPr="005828F0">
        <w:rPr>
          <w:b/>
          <w:sz w:val="24"/>
          <w:szCs w:val="24"/>
          <w:lang w:val="ro-RO"/>
        </w:rPr>
        <w:t>Preşedintele  şedinţei</w:t>
      </w:r>
      <w:r w:rsidRPr="005828F0">
        <w:rPr>
          <w:b/>
          <w:sz w:val="24"/>
          <w:szCs w:val="24"/>
          <w:lang w:val="ro-RO"/>
        </w:rPr>
        <w:tab/>
        <w:t xml:space="preserve">     </w:t>
      </w:r>
    </w:p>
    <w:p w:rsidR="00CC55DC" w:rsidRPr="005828F0" w:rsidRDefault="00CC55DC" w:rsidP="00CC55DC">
      <w:pPr>
        <w:tabs>
          <w:tab w:val="left" w:pos="6750"/>
        </w:tabs>
        <w:ind w:left="708"/>
        <w:rPr>
          <w:b/>
          <w:sz w:val="24"/>
          <w:szCs w:val="24"/>
          <w:lang w:val="ro-RO"/>
        </w:rPr>
      </w:pPr>
      <w:r w:rsidRPr="005828F0">
        <w:rPr>
          <w:b/>
          <w:sz w:val="24"/>
          <w:szCs w:val="24"/>
          <w:lang w:val="ro-RO"/>
        </w:rPr>
        <w:t>Contrasemnează</w:t>
      </w:r>
    </w:p>
    <w:p w:rsidR="00CC55DC" w:rsidRPr="005828F0" w:rsidRDefault="00CC55DC" w:rsidP="00CC55DC">
      <w:pPr>
        <w:ind w:left="708"/>
        <w:rPr>
          <w:b/>
          <w:sz w:val="24"/>
          <w:szCs w:val="24"/>
          <w:lang w:val="ro-RO"/>
        </w:rPr>
      </w:pPr>
      <w:r w:rsidRPr="005828F0">
        <w:rPr>
          <w:b/>
          <w:sz w:val="24"/>
          <w:szCs w:val="24"/>
          <w:lang w:val="ro-RO"/>
        </w:rPr>
        <w:t xml:space="preserve">Secretar al consiliui orășenesc                                        </w:t>
      </w:r>
    </w:p>
    <w:p w:rsidR="00CC55DC" w:rsidRPr="005828F0" w:rsidRDefault="00CC55DC" w:rsidP="00CC55DC">
      <w:pPr>
        <w:tabs>
          <w:tab w:val="left" w:pos="4110"/>
        </w:tabs>
        <w:rPr>
          <w:sz w:val="24"/>
          <w:szCs w:val="24"/>
          <w:lang w:val="en-US"/>
        </w:rPr>
      </w:pPr>
    </w:p>
    <w:p w:rsidR="00CC55DC" w:rsidRPr="00003024" w:rsidRDefault="00CC55DC" w:rsidP="00CC55DC">
      <w:pPr>
        <w:tabs>
          <w:tab w:val="left" w:pos="4110"/>
        </w:tabs>
        <w:rPr>
          <w:sz w:val="28"/>
          <w:szCs w:val="28"/>
          <w:lang w:val="en-US"/>
        </w:rPr>
      </w:pPr>
      <w:r>
        <w:rPr>
          <w:sz w:val="28"/>
          <w:szCs w:val="28"/>
          <w:lang w:val="en-US"/>
        </w:rPr>
        <w:t xml:space="preserve">          </w:t>
      </w:r>
      <w:proofErr w:type="spellStart"/>
      <w:r>
        <w:rPr>
          <w:sz w:val="28"/>
          <w:szCs w:val="28"/>
          <w:lang w:val="en-US"/>
        </w:rPr>
        <w:t>Vizează</w:t>
      </w:r>
      <w:proofErr w:type="spellEnd"/>
      <w:r>
        <w:rPr>
          <w:sz w:val="28"/>
          <w:szCs w:val="28"/>
          <w:lang w:val="en-US"/>
        </w:rPr>
        <w:t xml:space="preserve">:  Jurist______      </w:t>
      </w:r>
      <w:r w:rsidR="00436D59">
        <w:rPr>
          <w:sz w:val="28"/>
          <w:szCs w:val="28"/>
          <w:lang w:val="en-US"/>
        </w:rPr>
        <w:t xml:space="preserve">                         </w:t>
      </w:r>
      <w:proofErr w:type="spellStart"/>
      <w:r>
        <w:rPr>
          <w:sz w:val="28"/>
          <w:szCs w:val="28"/>
          <w:lang w:val="en-US"/>
        </w:rPr>
        <w:t>Contabil-sef</w:t>
      </w:r>
      <w:proofErr w:type="spellEnd"/>
      <w:r>
        <w:rPr>
          <w:sz w:val="28"/>
          <w:szCs w:val="28"/>
          <w:lang w:val="en-US"/>
        </w:rPr>
        <w:t>________</w:t>
      </w:r>
    </w:p>
    <w:p w:rsidR="00CC55DC" w:rsidRDefault="00CC55DC" w:rsidP="00CC55DC">
      <w:pPr>
        <w:tabs>
          <w:tab w:val="left" w:pos="4110"/>
        </w:tabs>
        <w:rPr>
          <w:sz w:val="24"/>
          <w:szCs w:val="24"/>
          <w:lang w:val="ro-RO"/>
        </w:rPr>
      </w:pPr>
    </w:p>
    <w:p w:rsidR="00CC55DC" w:rsidRDefault="00CC55DC" w:rsidP="00CC55DC">
      <w:pPr>
        <w:jc w:val="right"/>
        <w:rPr>
          <w:rStyle w:val="FontStyle26"/>
          <w:b/>
          <w:sz w:val="28"/>
          <w:szCs w:val="28"/>
          <w:lang w:val="en-US" w:eastAsia="ro-RO"/>
        </w:rPr>
      </w:pPr>
    </w:p>
    <w:p w:rsidR="00CC55DC" w:rsidRDefault="00CC55DC" w:rsidP="00CC55DC">
      <w:pPr>
        <w:jc w:val="right"/>
        <w:rPr>
          <w:rStyle w:val="FontStyle26"/>
          <w:b/>
          <w:sz w:val="28"/>
          <w:szCs w:val="28"/>
          <w:lang w:val="en-US" w:eastAsia="ro-RO"/>
        </w:rPr>
      </w:pPr>
    </w:p>
    <w:p w:rsidR="00CC55DC" w:rsidRDefault="00CC55DC" w:rsidP="00CC55DC">
      <w:pPr>
        <w:jc w:val="right"/>
        <w:rPr>
          <w:rStyle w:val="FontStyle26"/>
          <w:b/>
          <w:sz w:val="28"/>
          <w:szCs w:val="28"/>
          <w:lang w:val="en-US" w:eastAsia="ro-RO"/>
        </w:rPr>
      </w:pPr>
    </w:p>
    <w:p w:rsidR="00CC55DC" w:rsidRDefault="00CC55DC" w:rsidP="00CC55DC">
      <w:pPr>
        <w:jc w:val="right"/>
        <w:rPr>
          <w:rStyle w:val="FontStyle26"/>
          <w:b/>
          <w:sz w:val="28"/>
          <w:szCs w:val="28"/>
          <w:lang w:val="en-US" w:eastAsia="ro-RO"/>
        </w:rPr>
      </w:pPr>
    </w:p>
    <w:p w:rsidR="00CC55DC" w:rsidRDefault="00CC55DC" w:rsidP="00CC55DC">
      <w:pPr>
        <w:jc w:val="right"/>
        <w:rPr>
          <w:rStyle w:val="FontStyle26"/>
          <w:b/>
          <w:sz w:val="28"/>
          <w:szCs w:val="28"/>
          <w:lang w:val="en-US" w:eastAsia="ro-RO"/>
        </w:rPr>
      </w:pPr>
    </w:p>
    <w:p w:rsidR="00CC55DC" w:rsidRDefault="00CC55DC" w:rsidP="00CC55DC">
      <w:pPr>
        <w:jc w:val="right"/>
        <w:rPr>
          <w:rStyle w:val="FontStyle26"/>
          <w:lang w:val="en-US" w:eastAsia="ro-RO"/>
        </w:rPr>
      </w:pPr>
      <w:proofErr w:type="spellStart"/>
      <w:r>
        <w:rPr>
          <w:rStyle w:val="FontStyle26"/>
          <w:lang w:val="en-US" w:eastAsia="ro-RO"/>
        </w:rPr>
        <w:t>Anexa</w:t>
      </w:r>
      <w:proofErr w:type="spellEnd"/>
      <w:r>
        <w:rPr>
          <w:rStyle w:val="FontStyle26"/>
          <w:lang w:val="en-US" w:eastAsia="ro-RO"/>
        </w:rPr>
        <w:t xml:space="preserve"> nr.1</w:t>
      </w:r>
    </w:p>
    <w:p w:rsidR="00CC55DC" w:rsidRDefault="00CC55DC" w:rsidP="00CC55DC">
      <w:pPr>
        <w:jc w:val="right"/>
        <w:rPr>
          <w:rStyle w:val="FontStyle26"/>
          <w:lang w:val="en-US" w:eastAsia="ro-RO"/>
        </w:rPr>
      </w:pPr>
      <w:r>
        <w:rPr>
          <w:rStyle w:val="FontStyle26"/>
          <w:lang w:val="en-US" w:eastAsia="ro-RO"/>
        </w:rPr>
        <w:t xml:space="preserve">La </w:t>
      </w:r>
      <w:proofErr w:type="spellStart"/>
      <w:r>
        <w:rPr>
          <w:rStyle w:val="FontStyle26"/>
          <w:lang w:val="en-US" w:eastAsia="ro-RO"/>
        </w:rPr>
        <w:t>decizia</w:t>
      </w:r>
      <w:proofErr w:type="spellEnd"/>
      <w:r>
        <w:rPr>
          <w:rStyle w:val="FontStyle26"/>
          <w:lang w:val="en-US" w:eastAsia="ro-RO"/>
        </w:rPr>
        <w:t xml:space="preserve"> </w:t>
      </w:r>
      <w:proofErr w:type="spellStart"/>
      <w:r>
        <w:rPr>
          <w:rStyle w:val="FontStyle26"/>
          <w:lang w:val="en-US" w:eastAsia="ro-RO"/>
        </w:rPr>
        <w:t>consiliului</w:t>
      </w:r>
      <w:proofErr w:type="spellEnd"/>
      <w:r>
        <w:rPr>
          <w:rStyle w:val="FontStyle26"/>
          <w:lang w:val="en-US" w:eastAsia="ro-RO"/>
        </w:rPr>
        <w:t xml:space="preserve"> </w:t>
      </w:r>
      <w:proofErr w:type="spellStart"/>
      <w:r>
        <w:rPr>
          <w:rStyle w:val="FontStyle26"/>
          <w:lang w:val="en-US" w:eastAsia="ro-RO"/>
        </w:rPr>
        <w:t>orășenesc</w:t>
      </w:r>
      <w:proofErr w:type="spellEnd"/>
      <w:r>
        <w:rPr>
          <w:rStyle w:val="FontStyle26"/>
          <w:lang w:val="en-US" w:eastAsia="ro-RO"/>
        </w:rPr>
        <w:t xml:space="preserve"> </w:t>
      </w:r>
      <w:proofErr w:type="spellStart"/>
      <w:r>
        <w:rPr>
          <w:rStyle w:val="FontStyle26"/>
          <w:lang w:val="en-US" w:eastAsia="ro-RO"/>
        </w:rPr>
        <w:t>Anenii</w:t>
      </w:r>
      <w:proofErr w:type="spellEnd"/>
      <w:r>
        <w:rPr>
          <w:rStyle w:val="FontStyle26"/>
          <w:lang w:val="en-US" w:eastAsia="ro-RO"/>
        </w:rPr>
        <w:t xml:space="preserve"> </w:t>
      </w:r>
      <w:proofErr w:type="spellStart"/>
      <w:r>
        <w:rPr>
          <w:rStyle w:val="FontStyle26"/>
          <w:lang w:val="en-US" w:eastAsia="ro-RO"/>
        </w:rPr>
        <w:t>Noi</w:t>
      </w:r>
      <w:proofErr w:type="spellEnd"/>
    </w:p>
    <w:p w:rsidR="00CC55DC" w:rsidRDefault="00CC55DC" w:rsidP="00CC55DC">
      <w:pPr>
        <w:jc w:val="right"/>
        <w:rPr>
          <w:rStyle w:val="FontStyle26"/>
          <w:lang w:val="en-US" w:eastAsia="ro-RO"/>
        </w:rPr>
      </w:pPr>
      <w:r>
        <w:rPr>
          <w:rStyle w:val="FontStyle26"/>
          <w:lang w:val="en-US" w:eastAsia="ro-RO"/>
        </w:rPr>
        <w:t xml:space="preserve"> </w:t>
      </w:r>
      <w:proofErr w:type="gramStart"/>
      <w:r>
        <w:rPr>
          <w:rStyle w:val="FontStyle26"/>
          <w:lang w:val="en-US" w:eastAsia="ro-RO"/>
        </w:rPr>
        <w:t>nr</w:t>
      </w:r>
      <w:proofErr w:type="gramEnd"/>
      <w:r>
        <w:rPr>
          <w:rStyle w:val="FontStyle26"/>
          <w:lang w:val="en-US" w:eastAsia="ro-RO"/>
        </w:rPr>
        <w:t xml:space="preserve">.  </w:t>
      </w:r>
      <w:r w:rsidR="00436D59">
        <w:rPr>
          <w:rStyle w:val="FontStyle26"/>
          <w:lang w:val="en-US" w:eastAsia="ro-RO"/>
        </w:rPr>
        <w:t>D</w:t>
      </w:r>
      <w:r>
        <w:rPr>
          <w:rStyle w:val="FontStyle26"/>
          <w:lang w:val="en-US" w:eastAsia="ro-RO"/>
        </w:rPr>
        <w:t>in</w:t>
      </w:r>
      <w:r w:rsidR="00436D59">
        <w:rPr>
          <w:rStyle w:val="FontStyle26"/>
          <w:lang w:val="en-US" w:eastAsia="ro-RO"/>
        </w:rPr>
        <w:t xml:space="preserve"> 23</w:t>
      </w:r>
      <w:r>
        <w:rPr>
          <w:rStyle w:val="FontStyle26"/>
          <w:lang w:val="en-US" w:eastAsia="ro-RO"/>
        </w:rPr>
        <w:t>.04.2019</w:t>
      </w:r>
    </w:p>
    <w:p w:rsidR="00CC55DC" w:rsidRDefault="00CC55DC" w:rsidP="00CC55DC">
      <w:pPr>
        <w:jc w:val="center"/>
        <w:rPr>
          <w:rStyle w:val="FontStyle26"/>
          <w:lang w:val="en-US" w:eastAsia="ro-RO"/>
        </w:rPr>
      </w:pPr>
    </w:p>
    <w:p w:rsidR="00CC55DC" w:rsidRDefault="00CC55DC" w:rsidP="00CC55DC">
      <w:pPr>
        <w:jc w:val="center"/>
        <w:rPr>
          <w:rStyle w:val="FontStyle26"/>
          <w:b/>
          <w:sz w:val="24"/>
          <w:szCs w:val="24"/>
          <w:lang w:val="en-US" w:eastAsia="ro-RO"/>
        </w:rPr>
      </w:pPr>
      <w:r>
        <w:rPr>
          <w:rStyle w:val="FontStyle26"/>
          <w:b/>
          <w:sz w:val="24"/>
          <w:szCs w:val="24"/>
          <w:lang w:val="en-US" w:eastAsia="ro-RO"/>
        </w:rPr>
        <w:t>STRUCTURA ȘI EFECTIVUL-LIMITĂ</w:t>
      </w:r>
    </w:p>
    <w:p w:rsidR="00CC55DC" w:rsidRDefault="00CC55DC" w:rsidP="00CC55DC">
      <w:pPr>
        <w:jc w:val="center"/>
        <w:rPr>
          <w:rStyle w:val="FontStyle26"/>
          <w:b/>
          <w:sz w:val="24"/>
          <w:szCs w:val="24"/>
          <w:lang w:val="en-US" w:eastAsia="ro-RO"/>
        </w:rPr>
      </w:pPr>
      <w:proofErr w:type="gramStart"/>
      <w:r>
        <w:rPr>
          <w:rStyle w:val="FontStyle26"/>
          <w:b/>
          <w:sz w:val="24"/>
          <w:szCs w:val="24"/>
          <w:lang w:val="en-US" w:eastAsia="ro-RO"/>
        </w:rPr>
        <w:t>al</w:t>
      </w:r>
      <w:proofErr w:type="gramEnd"/>
      <w:r>
        <w:rPr>
          <w:rStyle w:val="FontStyle26"/>
          <w:b/>
          <w:sz w:val="24"/>
          <w:szCs w:val="24"/>
          <w:lang w:val="en-US" w:eastAsia="ro-RO"/>
        </w:rPr>
        <w:t xml:space="preserve"> </w:t>
      </w:r>
      <w:proofErr w:type="spellStart"/>
      <w:r>
        <w:rPr>
          <w:rStyle w:val="FontStyle26"/>
          <w:b/>
          <w:sz w:val="24"/>
          <w:szCs w:val="24"/>
          <w:lang w:val="en-US" w:eastAsia="ro-RO"/>
        </w:rPr>
        <w:t>primariei</w:t>
      </w:r>
      <w:proofErr w:type="spellEnd"/>
      <w:r>
        <w:rPr>
          <w:rStyle w:val="FontStyle26"/>
          <w:b/>
          <w:sz w:val="24"/>
          <w:szCs w:val="24"/>
          <w:lang w:val="en-US" w:eastAsia="ro-RO"/>
        </w:rPr>
        <w:t xml:space="preserve">   </w:t>
      </w:r>
      <w:proofErr w:type="spellStart"/>
      <w:r>
        <w:rPr>
          <w:rStyle w:val="FontStyle26"/>
          <w:b/>
          <w:sz w:val="24"/>
          <w:szCs w:val="24"/>
          <w:lang w:val="en-US" w:eastAsia="ro-RO"/>
        </w:rPr>
        <w:t>or.Anenii</w:t>
      </w:r>
      <w:proofErr w:type="spellEnd"/>
      <w:r>
        <w:rPr>
          <w:rStyle w:val="FontStyle26"/>
          <w:b/>
          <w:sz w:val="24"/>
          <w:szCs w:val="24"/>
          <w:lang w:val="en-US" w:eastAsia="ro-RO"/>
        </w:rPr>
        <w:t xml:space="preserve"> </w:t>
      </w:r>
      <w:proofErr w:type="spellStart"/>
      <w:r>
        <w:rPr>
          <w:rStyle w:val="FontStyle26"/>
          <w:b/>
          <w:sz w:val="24"/>
          <w:szCs w:val="24"/>
          <w:lang w:val="en-US" w:eastAsia="ro-RO"/>
        </w:rPr>
        <w:t>Noi</w:t>
      </w:r>
      <w:proofErr w:type="spellEnd"/>
      <w:r>
        <w:rPr>
          <w:rStyle w:val="FontStyle26"/>
          <w:b/>
          <w:sz w:val="24"/>
          <w:szCs w:val="24"/>
          <w:lang w:val="en-US" w:eastAsia="ro-RO"/>
        </w:rPr>
        <w:t xml:space="preserve"> </w:t>
      </w:r>
    </w:p>
    <w:p w:rsidR="00CC55DC" w:rsidRDefault="00CC55DC" w:rsidP="00CC55DC">
      <w:pPr>
        <w:jc w:val="center"/>
        <w:rPr>
          <w:rStyle w:val="FontStyle26"/>
          <w:b/>
          <w:sz w:val="24"/>
          <w:szCs w:val="24"/>
          <w:lang w:val="en-US" w:eastAsia="ro-RO"/>
        </w:rPr>
      </w:pPr>
    </w:p>
    <w:tbl>
      <w:tblPr>
        <w:tblStyle w:val="a6"/>
        <w:tblW w:w="9493" w:type="dxa"/>
        <w:tblLook w:val="04A0"/>
      </w:tblPr>
      <w:tblGrid>
        <w:gridCol w:w="704"/>
        <w:gridCol w:w="3969"/>
        <w:gridCol w:w="2126"/>
        <w:gridCol w:w="2694"/>
      </w:tblGrid>
      <w:tr w:rsidR="00CC55DC" w:rsidTr="00695999">
        <w:tc>
          <w:tcPr>
            <w:tcW w:w="70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b/>
                <w:lang w:val="en-US" w:eastAsia="ro-RO"/>
              </w:rPr>
            </w:pPr>
            <w:r>
              <w:rPr>
                <w:rStyle w:val="FontStyle26"/>
                <w:b/>
                <w:lang w:val="en-US" w:eastAsia="ro-RO"/>
              </w:rPr>
              <w:t>Nr.</w:t>
            </w:r>
          </w:p>
          <w:p w:rsidR="00CC55DC" w:rsidRDefault="00CC55DC" w:rsidP="00695999">
            <w:pPr>
              <w:jc w:val="center"/>
              <w:rPr>
                <w:rStyle w:val="FontStyle26"/>
                <w:b/>
                <w:lang w:val="en-US" w:eastAsia="ro-RO"/>
              </w:rPr>
            </w:pPr>
            <w:r>
              <w:rPr>
                <w:rStyle w:val="FontStyle26"/>
                <w:b/>
                <w:lang w:val="en-US" w:eastAsia="ro-RO"/>
              </w:rPr>
              <w:t>d/o</w:t>
            </w: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b/>
                <w:lang w:val="en-US" w:eastAsia="ro-RO"/>
              </w:rPr>
            </w:pPr>
            <w:r>
              <w:rPr>
                <w:rStyle w:val="FontStyle26"/>
                <w:b/>
                <w:lang w:val="en-US" w:eastAsia="ro-RO"/>
              </w:rPr>
              <w:t>DENUMIREA SUBDIVIZIUNII</w:t>
            </w:r>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b/>
                <w:lang w:val="en-US" w:eastAsia="ro-RO"/>
              </w:rPr>
            </w:pPr>
            <w:r>
              <w:rPr>
                <w:rStyle w:val="FontStyle26"/>
                <w:b/>
                <w:lang w:val="en-US" w:eastAsia="ro-RO"/>
              </w:rPr>
              <w:t>CATEGORIA</w:t>
            </w:r>
          </w:p>
          <w:p w:rsidR="00CC55DC" w:rsidRDefault="00CC55DC" w:rsidP="00695999">
            <w:pPr>
              <w:jc w:val="center"/>
              <w:rPr>
                <w:rStyle w:val="FontStyle26"/>
                <w:b/>
                <w:lang w:val="en-US" w:eastAsia="ro-RO"/>
              </w:rPr>
            </w:pPr>
            <w:r>
              <w:rPr>
                <w:rStyle w:val="FontStyle26"/>
                <w:b/>
                <w:lang w:val="en-US" w:eastAsia="ro-RO"/>
              </w:rPr>
              <w:t xml:space="preserve"> FUNCȚIEI</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b/>
                <w:lang w:val="en-US" w:eastAsia="ro-RO"/>
              </w:rPr>
            </w:pPr>
            <w:r>
              <w:rPr>
                <w:rStyle w:val="FontStyle26"/>
                <w:b/>
                <w:lang w:val="en-US" w:eastAsia="ro-RO"/>
              </w:rPr>
              <w:t>NUMĂRUL DE UNITĂȚI</w:t>
            </w:r>
          </w:p>
        </w:tc>
      </w:tr>
      <w:tr w:rsidR="00CC55DC" w:rsidTr="00695999">
        <w:tc>
          <w:tcPr>
            <w:tcW w:w="70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b/>
                <w:sz w:val="24"/>
                <w:szCs w:val="24"/>
                <w:lang w:val="en-US" w:eastAsia="ro-RO"/>
              </w:rPr>
            </w:pPr>
            <w:r>
              <w:rPr>
                <w:rStyle w:val="FontStyle26"/>
                <w:b/>
                <w:sz w:val="24"/>
                <w:szCs w:val="24"/>
                <w:lang w:val="en-US" w:eastAsia="ro-RO"/>
              </w:rPr>
              <w:t>1</w:t>
            </w: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18"/>
                <w:szCs w:val="18"/>
                <w:lang w:val="en-US" w:eastAsia="ro-RO"/>
              </w:rPr>
            </w:pPr>
            <w:r>
              <w:rPr>
                <w:rStyle w:val="FontStyle26"/>
                <w:sz w:val="18"/>
                <w:szCs w:val="18"/>
                <w:lang w:val="en-US" w:eastAsia="ro-RO"/>
              </w:rPr>
              <w:t>2</w:t>
            </w:r>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18"/>
                <w:szCs w:val="18"/>
                <w:lang w:val="en-US" w:eastAsia="ro-RO"/>
              </w:rPr>
            </w:pPr>
            <w:r>
              <w:rPr>
                <w:rStyle w:val="FontStyle26"/>
                <w:sz w:val="18"/>
                <w:szCs w:val="18"/>
                <w:lang w:val="en-US" w:eastAsia="ro-RO"/>
              </w:rPr>
              <w:t>3</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18"/>
                <w:szCs w:val="18"/>
                <w:lang w:val="en-US" w:eastAsia="ro-RO"/>
              </w:rPr>
            </w:pPr>
            <w:r>
              <w:rPr>
                <w:rStyle w:val="FontStyle26"/>
                <w:sz w:val="18"/>
                <w:szCs w:val="18"/>
                <w:lang w:val="en-US" w:eastAsia="ro-RO"/>
              </w:rPr>
              <w:t>4</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b/>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rPr>
                <w:rStyle w:val="FontStyle26"/>
                <w:b/>
                <w:sz w:val="24"/>
                <w:szCs w:val="24"/>
                <w:lang w:val="en-US" w:eastAsia="ro-RO"/>
              </w:rPr>
            </w:pPr>
            <w:proofErr w:type="spellStart"/>
            <w:r>
              <w:rPr>
                <w:rStyle w:val="FontStyle26"/>
                <w:b/>
                <w:sz w:val="24"/>
                <w:szCs w:val="24"/>
                <w:lang w:val="en-US" w:eastAsia="ro-RO"/>
              </w:rPr>
              <w:t>Aparataul</w:t>
            </w:r>
            <w:proofErr w:type="spellEnd"/>
            <w:r>
              <w:rPr>
                <w:rStyle w:val="FontStyle26"/>
                <w:b/>
                <w:sz w:val="24"/>
                <w:szCs w:val="24"/>
                <w:lang w:val="en-US" w:eastAsia="ro-RO"/>
              </w:rPr>
              <w:t xml:space="preserve"> </w:t>
            </w:r>
            <w:proofErr w:type="spellStart"/>
            <w:r>
              <w:rPr>
                <w:rStyle w:val="FontStyle26"/>
                <w:b/>
                <w:sz w:val="24"/>
                <w:szCs w:val="24"/>
                <w:lang w:val="en-US" w:eastAsia="ro-RO"/>
              </w:rPr>
              <w:t>primariei</w:t>
            </w:r>
            <w:proofErr w:type="spellEnd"/>
            <w:r>
              <w:rPr>
                <w:rStyle w:val="FontStyle26"/>
                <w:b/>
                <w:sz w:val="24"/>
                <w:szCs w:val="24"/>
                <w:lang w:val="en-US" w:eastAsia="ro-RO"/>
              </w:rPr>
              <w:t xml:space="preserve"> </w:t>
            </w:r>
          </w:p>
        </w:tc>
        <w:tc>
          <w:tcPr>
            <w:tcW w:w="2126"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b/>
                <w:sz w:val="24"/>
                <w:szCs w:val="24"/>
                <w:lang w:val="en-US" w:eastAsia="ro-RO"/>
              </w:rPr>
            </w:pP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b/>
                <w:sz w:val="24"/>
                <w:szCs w:val="24"/>
                <w:lang w:val="en-US" w:eastAsia="ro-RO"/>
              </w:rPr>
            </w:pPr>
            <w:r>
              <w:rPr>
                <w:rStyle w:val="FontStyle26"/>
                <w:b/>
                <w:sz w:val="24"/>
                <w:szCs w:val="24"/>
                <w:lang w:val="en-US" w:eastAsia="ro-RO"/>
              </w:rPr>
              <w:t>14,5</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Primar</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fdp</w:t>
            </w:r>
            <w:proofErr w:type="spellEnd"/>
            <w:r>
              <w:rPr>
                <w:rStyle w:val="FontStyle26"/>
                <w:sz w:val="24"/>
                <w:szCs w:val="24"/>
                <w:lang w:val="en-US" w:eastAsia="ro-RO"/>
              </w:rPr>
              <w:t>”</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1</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Viceprimar</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fdp</w:t>
            </w:r>
            <w:proofErr w:type="spellEnd"/>
            <w:r>
              <w:rPr>
                <w:rStyle w:val="FontStyle26"/>
                <w:sz w:val="24"/>
                <w:szCs w:val="24"/>
                <w:lang w:val="en-US" w:eastAsia="ro-RO"/>
              </w:rPr>
              <w:t>”</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2</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Secretar</w:t>
            </w:r>
            <w:proofErr w:type="spellEnd"/>
            <w:r>
              <w:rPr>
                <w:rStyle w:val="FontStyle26"/>
                <w:sz w:val="24"/>
                <w:szCs w:val="24"/>
                <w:lang w:val="en-US" w:eastAsia="ro-RO"/>
              </w:rPr>
              <w:t xml:space="preserve"> al </w:t>
            </w:r>
            <w:proofErr w:type="spellStart"/>
            <w:r>
              <w:rPr>
                <w:rStyle w:val="FontStyle26"/>
                <w:sz w:val="24"/>
                <w:szCs w:val="24"/>
                <w:lang w:val="en-US" w:eastAsia="ro-RO"/>
              </w:rPr>
              <w:t>consiliului</w:t>
            </w:r>
            <w:proofErr w:type="spellEnd"/>
            <w:r>
              <w:rPr>
                <w:rStyle w:val="FontStyle26"/>
                <w:sz w:val="24"/>
                <w:szCs w:val="24"/>
                <w:lang w:val="en-US" w:eastAsia="ro-RO"/>
              </w:rPr>
              <w:t xml:space="preserve"> </w:t>
            </w:r>
            <w:proofErr w:type="spellStart"/>
            <w:r>
              <w:rPr>
                <w:rStyle w:val="FontStyle26"/>
                <w:sz w:val="24"/>
                <w:szCs w:val="24"/>
                <w:lang w:val="en-US" w:eastAsia="ro-RO"/>
              </w:rPr>
              <w:t>orășenesc</w:t>
            </w:r>
            <w:proofErr w:type="spellEnd"/>
            <w:r>
              <w:rPr>
                <w:rStyle w:val="FontStyle26"/>
                <w:sz w:val="24"/>
                <w:szCs w:val="24"/>
                <w:lang w:val="en-US" w:eastAsia="ro-RO"/>
              </w:rPr>
              <w:t xml:space="preserve"> </w:t>
            </w:r>
            <w:proofErr w:type="spellStart"/>
            <w:r>
              <w:rPr>
                <w:rStyle w:val="FontStyle26"/>
                <w:sz w:val="24"/>
                <w:szCs w:val="24"/>
                <w:lang w:val="en-US" w:eastAsia="ro-RO"/>
              </w:rPr>
              <w:t>și</w:t>
            </w:r>
            <w:proofErr w:type="spellEnd"/>
            <w:r>
              <w:rPr>
                <w:rStyle w:val="FontStyle26"/>
                <w:sz w:val="24"/>
                <w:szCs w:val="24"/>
                <w:lang w:val="en-US" w:eastAsia="ro-RO"/>
              </w:rPr>
              <w:t xml:space="preserve"> al </w:t>
            </w:r>
            <w:proofErr w:type="spellStart"/>
            <w:r>
              <w:rPr>
                <w:rStyle w:val="FontStyle26"/>
                <w:sz w:val="24"/>
                <w:szCs w:val="24"/>
                <w:lang w:val="en-US" w:eastAsia="ro-RO"/>
              </w:rPr>
              <w:t>primariei</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fpc</w:t>
            </w:r>
            <w:proofErr w:type="spellEnd"/>
            <w:r>
              <w:rPr>
                <w:rStyle w:val="FontStyle26"/>
                <w:sz w:val="24"/>
                <w:szCs w:val="24"/>
                <w:lang w:val="en-US" w:eastAsia="ro-RO"/>
              </w:rPr>
              <w:t>”</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1</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Contabil-șef</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fpe</w:t>
            </w:r>
            <w:proofErr w:type="spellEnd"/>
            <w:r>
              <w:rPr>
                <w:rStyle w:val="FontStyle26"/>
                <w:sz w:val="24"/>
                <w:szCs w:val="24"/>
                <w:lang w:val="en-US" w:eastAsia="ro-RO"/>
              </w:rPr>
              <w:t>”</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1</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Arhitect-șef</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fpe</w:t>
            </w:r>
            <w:proofErr w:type="spellEnd"/>
            <w:r>
              <w:rPr>
                <w:rStyle w:val="FontStyle26"/>
                <w:sz w:val="24"/>
                <w:szCs w:val="24"/>
                <w:lang w:val="en-US" w:eastAsia="ro-RO"/>
              </w:rPr>
              <w:t>”</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0,5</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-Specialist principal</w:t>
            </w:r>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fpe</w:t>
            </w:r>
            <w:proofErr w:type="spellEnd"/>
            <w:r>
              <w:rPr>
                <w:rStyle w:val="FontStyle26"/>
                <w:sz w:val="24"/>
                <w:szCs w:val="24"/>
                <w:lang w:val="en-US" w:eastAsia="ro-RO"/>
              </w:rPr>
              <w:t>”</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4,5</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-Specialist superior</w:t>
            </w:r>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fpe</w:t>
            </w:r>
            <w:proofErr w:type="spellEnd"/>
            <w:r>
              <w:rPr>
                <w:rStyle w:val="FontStyle26"/>
                <w:sz w:val="24"/>
                <w:szCs w:val="24"/>
                <w:lang w:val="en-US" w:eastAsia="ro-RO"/>
              </w:rPr>
              <w:t>”</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2,5</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Secretar</w:t>
            </w:r>
            <w:proofErr w:type="spellEnd"/>
            <w:r>
              <w:rPr>
                <w:rStyle w:val="FontStyle26"/>
                <w:sz w:val="24"/>
                <w:szCs w:val="24"/>
                <w:lang w:val="en-US" w:eastAsia="ro-RO"/>
              </w:rPr>
              <w:t xml:space="preserve"> </w:t>
            </w:r>
            <w:proofErr w:type="spellStart"/>
            <w:r>
              <w:rPr>
                <w:rStyle w:val="FontStyle26"/>
                <w:sz w:val="24"/>
                <w:szCs w:val="24"/>
                <w:lang w:val="en-US" w:eastAsia="ro-RO"/>
              </w:rPr>
              <w:t>administrativ</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pdtafap</w:t>
            </w:r>
            <w:proofErr w:type="spellEnd"/>
            <w:r>
              <w:rPr>
                <w:rStyle w:val="FontStyle26"/>
                <w:sz w:val="24"/>
                <w:szCs w:val="24"/>
                <w:lang w:val="en-US" w:eastAsia="ro-RO"/>
              </w:rPr>
              <w:t>”</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1</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Conducător</w:t>
            </w:r>
            <w:proofErr w:type="spellEnd"/>
            <w:r>
              <w:rPr>
                <w:rStyle w:val="FontStyle26"/>
                <w:sz w:val="24"/>
                <w:szCs w:val="24"/>
                <w:lang w:val="en-US" w:eastAsia="ro-RO"/>
              </w:rPr>
              <w:t xml:space="preserve"> auto</w:t>
            </w:r>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”pa”</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1</w:t>
            </w:r>
          </w:p>
        </w:tc>
      </w:tr>
      <w:tr w:rsidR="00CC55DC" w:rsidTr="00695999">
        <w:tc>
          <w:tcPr>
            <w:tcW w:w="70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eastAsia="ro-RO"/>
              </w:rPr>
            </w:pPr>
            <w:r>
              <w:rPr>
                <w:rStyle w:val="FontStyle26"/>
                <w:sz w:val="24"/>
                <w:szCs w:val="24"/>
                <w:lang w:eastAsia="ro-RO"/>
              </w:rPr>
              <w:t>2</w:t>
            </w: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b/>
                <w:sz w:val="24"/>
                <w:szCs w:val="24"/>
                <w:lang w:eastAsia="ro-RO"/>
              </w:rPr>
            </w:pPr>
            <w:proofErr w:type="spellStart"/>
            <w:r>
              <w:rPr>
                <w:rStyle w:val="FontStyle26"/>
                <w:b/>
                <w:sz w:val="24"/>
                <w:szCs w:val="24"/>
                <w:lang w:eastAsia="ro-RO"/>
              </w:rPr>
              <w:t>Contabilitatea</w:t>
            </w:r>
            <w:proofErr w:type="spellEnd"/>
            <w:r>
              <w:rPr>
                <w:rStyle w:val="FontStyle26"/>
                <w:b/>
                <w:sz w:val="24"/>
                <w:szCs w:val="24"/>
                <w:lang w:eastAsia="ro-RO"/>
              </w:rPr>
              <w:t xml:space="preserve"> </w:t>
            </w:r>
            <w:proofErr w:type="spellStart"/>
            <w:r>
              <w:rPr>
                <w:rStyle w:val="FontStyle26"/>
                <w:b/>
                <w:sz w:val="24"/>
                <w:szCs w:val="24"/>
                <w:lang w:eastAsia="ro-RO"/>
              </w:rPr>
              <w:t>centralizată</w:t>
            </w:r>
            <w:proofErr w:type="spellEnd"/>
          </w:p>
        </w:tc>
        <w:tc>
          <w:tcPr>
            <w:tcW w:w="2126"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b/>
                <w:sz w:val="24"/>
                <w:szCs w:val="24"/>
                <w:lang w:val="en-US" w:eastAsia="ro-RO"/>
              </w:rPr>
            </w:pPr>
            <w:r>
              <w:rPr>
                <w:rStyle w:val="FontStyle26"/>
                <w:b/>
                <w:sz w:val="24"/>
                <w:szCs w:val="24"/>
                <w:lang w:val="en-US" w:eastAsia="ro-RO"/>
              </w:rPr>
              <w:t>2</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Contabil</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ps</w:t>
            </w:r>
            <w:proofErr w:type="spellEnd"/>
            <w:r>
              <w:rPr>
                <w:rStyle w:val="FontStyle26"/>
                <w:sz w:val="24"/>
                <w:szCs w:val="24"/>
                <w:lang w:val="en-US" w:eastAsia="ro-RO"/>
              </w:rPr>
              <w:t>”</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2</w:t>
            </w:r>
          </w:p>
        </w:tc>
      </w:tr>
      <w:tr w:rsidR="00CC55DC" w:rsidTr="00695999">
        <w:tc>
          <w:tcPr>
            <w:tcW w:w="70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3</w:t>
            </w: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b/>
                <w:sz w:val="24"/>
                <w:szCs w:val="24"/>
                <w:lang w:val="en-US" w:eastAsia="ro-RO"/>
              </w:rPr>
            </w:pPr>
            <w:proofErr w:type="spellStart"/>
            <w:r>
              <w:rPr>
                <w:rStyle w:val="FontStyle26"/>
                <w:b/>
                <w:sz w:val="24"/>
                <w:szCs w:val="24"/>
                <w:lang w:val="en-US" w:eastAsia="ro-RO"/>
              </w:rPr>
              <w:t>Serviciu</w:t>
            </w:r>
            <w:proofErr w:type="spellEnd"/>
            <w:r>
              <w:rPr>
                <w:rStyle w:val="FontStyle26"/>
                <w:b/>
                <w:sz w:val="24"/>
                <w:szCs w:val="24"/>
                <w:lang w:val="en-US" w:eastAsia="ro-RO"/>
              </w:rPr>
              <w:t xml:space="preserve"> </w:t>
            </w:r>
            <w:proofErr w:type="spellStart"/>
            <w:r>
              <w:rPr>
                <w:rStyle w:val="FontStyle26"/>
                <w:b/>
                <w:sz w:val="24"/>
                <w:szCs w:val="24"/>
                <w:lang w:val="en-US" w:eastAsia="ro-RO"/>
              </w:rPr>
              <w:t>pază</w:t>
            </w:r>
            <w:proofErr w:type="spellEnd"/>
            <w:r>
              <w:rPr>
                <w:rStyle w:val="FontStyle26"/>
                <w:b/>
                <w:sz w:val="24"/>
                <w:szCs w:val="24"/>
                <w:lang w:val="en-US" w:eastAsia="ro-RO"/>
              </w:rPr>
              <w:t xml:space="preserve"> </w:t>
            </w:r>
            <w:proofErr w:type="spellStart"/>
            <w:r>
              <w:rPr>
                <w:rStyle w:val="FontStyle26"/>
                <w:b/>
                <w:sz w:val="24"/>
                <w:szCs w:val="24"/>
                <w:lang w:val="en-US" w:eastAsia="ro-RO"/>
              </w:rPr>
              <w:t>și</w:t>
            </w:r>
            <w:proofErr w:type="spellEnd"/>
            <w:r>
              <w:rPr>
                <w:rStyle w:val="FontStyle26"/>
                <w:b/>
                <w:sz w:val="24"/>
                <w:szCs w:val="24"/>
                <w:lang w:val="en-US" w:eastAsia="ro-RO"/>
              </w:rPr>
              <w:t xml:space="preserve"> </w:t>
            </w:r>
            <w:proofErr w:type="spellStart"/>
            <w:r>
              <w:rPr>
                <w:rStyle w:val="FontStyle26"/>
                <w:b/>
                <w:sz w:val="24"/>
                <w:szCs w:val="24"/>
                <w:lang w:val="en-US" w:eastAsia="ro-RO"/>
              </w:rPr>
              <w:t>întreținerea</w:t>
            </w:r>
            <w:proofErr w:type="spellEnd"/>
            <w:r>
              <w:rPr>
                <w:rStyle w:val="FontStyle26"/>
                <w:b/>
                <w:sz w:val="24"/>
                <w:szCs w:val="24"/>
                <w:lang w:val="en-US" w:eastAsia="ro-RO"/>
              </w:rPr>
              <w:t xml:space="preserve"> </w:t>
            </w:r>
            <w:proofErr w:type="spellStart"/>
            <w:r>
              <w:rPr>
                <w:rStyle w:val="FontStyle26"/>
                <w:b/>
                <w:sz w:val="24"/>
                <w:szCs w:val="24"/>
                <w:lang w:val="en-US" w:eastAsia="ro-RO"/>
              </w:rPr>
              <w:t>încăperilor</w:t>
            </w:r>
            <w:proofErr w:type="spellEnd"/>
          </w:p>
        </w:tc>
        <w:tc>
          <w:tcPr>
            <w:tcW w:w="2126"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b/>
                <w:sz w:val="24"/>
                <w:szCs w:val="24"/>
                <w:lang w:val="en-US" w:eastAsia="ro-RO"/>
              </w:rPr>
            </w:pP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b/>
                <w:sz w:val="24"/>
                <w:szCs w:val="24"/>
                <w:lang w:val="en-US" w:eastAsia="ro-RO"/>
              </w:rPr>
            </w:pPr>
            <w:r>
              <w:rPr>
                <w:rStyle w:val="FontStyle26"/>
                <w:b/>
                <w:sz w:val="24"/>
                <w:szCs w:val="24"/>
                <w:lang w:val="en-US" w:eastAsia="ro-RO"/>
              </w:rPr>
              <w:t>4</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Îngrijitor</w:t>
            </w:r>
            <w:proofErr w:type="spellEnd"/>
            <w:r>
              <w:rPr>
                <w:rStyle w:val="FontStyle26"/>
                <w:sz w:val="24"/>
                <w:szCs w:val="24"/>
                <w:lang w:val="en-US" w:eastAsia="ro-RO"/>
              </w:rPr>
              <w:t xml:space="preserve"> de </w:t>
            </w:r>
            <w:proofErr w:type="spellStart"/>
            <w:r>
              <w:rPr>
                <w:rStyle w:val="FontStyle26"/>
                <w:sz w:val="24"/>
                <w:szCs w:val="24"/>
                <w:lang w:val="en-US" w:eastAsia="ro-RO"/>
              </w:rPr>
              <w:t>încăperi</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”pa”</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1</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sz w:val="24"/>
                <w:szCs w:val="24"/>
                <w:lang w:val="en-US" w:eastAsia="ro-RO"/>
              </w:rPr>
            </w:pPr>
            <w:r>
              <w:rPr>
                <w:rStyle w:val="FontStyle26"/>
                <w:sz w:val="24"/>
                <w:szCs w:val="24"/>
                <w:lang w:val="en-US" w:eastAsia="ro-RO"/>
              </w:rPr>
              <w:t>-</w:t>
            </w:r>
            <w:proofErr w:type="spellStart"/>
            <w:r>
              <w:rPr>
                <w:rStyle w:val="FontStyle26"/>
                <w:sz w:val="24"/>
                <w:szCs w:val="24"/>
                <w:lang w:val="en-US" w:eastAsia="ro-RO"/>
              </w:rPr>
              <w:t>Paznic</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”pa”</w:t>
            </w: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sz w:val="24"/>
                <w:szCs w:val="24"/>
                <w:lang w:val="en-US" w:eastAsia="ro-RO"/>
              </w:rPr>
            </w:pPr>
            <w:r>
              <w:rPr>
                <w:rStyle w:val="FontStyle26"/>
                <w:sz w:val="24"/>
                <w:szCs w:val="24"/>
                <w:lang w:val="en-US" w:eastAsia="ro-RO"/>
              </w:rPr>
              <w:t>3</w:t>
            </w:r>
          </w:p>
        </w:tc>
      </w:tr>
      <w:tr w:rsidR="00CC55DC" w:rsidTr="00695999">
        <w:tc>
          <w:tcPr>
            <w:tcW w:w="704"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sz w:val="24"/>
                <w:szCs w:val="24"/>
                <w:lang w:val="en-US" w:eastAsia="ro-RO"/>
              </w:rPr>
            </w:pPr>
          </w:p>
        </w:tc>
        <w:tc>
          <w:tcPr>
            <w:tcW w:w="3969"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both"/>
              <w:rPr>
                <w:rStyle w:val="FontStyle26"/>
                <w:b/>
                <w:sz w:val="24"/>
                <w:szCs w:val="24"/>
                <w:lang w:val="en-US" w:eastAsia="ro-RO"/>
              </w:rPr>
            </w:pPr>
            <w:r>
              <w:rPr>
                <w:rStyle w:val="FontStyle26"/>
                <w:b/>
                <w:sz w:val="24"/>
                <w:szCs w:val="24"/>
                <w:lang w:val="en-US" w:eastAsia="ro-RO"/>
              </w:rPr>
              <w:t>Total</w:t>
            </w:r>
          </w:p>
        </w:tc>
        <w:tc>
          <w:tcPr>
            <w:tcW w:w="2126" w:type="dxa"/>
            <w:tcBorders>
              <w:top w:val="single" w:sz="4" w:space="0" w:color="auto"/>
              <w:left w:val="single" w:sz="4" w:space="0" w:color="auto"/>
              <w:bottom w:val="single" w:sz="4" w:space="0" w:color="auto"/>
              <w:right w:val="single" w:sz="4" w:space="0" w:color="auto"/>
            </w:tcBorders>
          </w:tcPr>
          <w:p w:rsidR="00CC55DC" w:rsidRDefault="00CC55DC" w:rsidP="00695999">
            <w:pPr>
              <w:jc w:val="center"/>
              <w:rPr>
                <w:rStyle w:val="FontStyle26"/>
                <w:b/>
                <w:sz w:val="24"/>
                <w:szCs w:val="24"/>
                <w:lang w:val="en-US" w:eastAsia="ro-RO"/>
              </w:rPr>
            </w:pPr>
          </w:p>
        </w:tc>
        <w:tc>
          <w:tcPr>
            <w:tcW w:w="2694" w:type="dxa"/>
            <w:tcBorders>
              <w:top w:val="single" w:sz="4" w:space="0" w:color="auto"/>
              <w:left w:val="single" w:sz="4" w:space="0" w:color="auto"/>
              <w:bottom w:val="single" w:sz="4" w:space="0" w:color="auto"/>
              <w:right w:val="single" w:sz="4" w:space="0" w:color="auto"/>
            </w:tcBorders>
            <w:hideMark/>
          </w:tcPr>
          <w:p w:rsidR="00CC55DC" w:rsidRDefault="00CC55DC" w:rsidP="00695999">
            <w:pPr>
              <w:jc w:val="center"/>
              <w:rPr>
                <w:rStyle w:val="FontStyle26"/>
                <w:b/>
                <w:sz w:val="24"/>
                <w:szCs w:val="24"/>
                <w:lang w:val="en-US" w:eastAsia="ro-RO"/>
              </w:rPr>
            </w:pPr>
            <w:r>
              <w:rPr>
                <w:rStyle w:val="FontStyle26"/>
                <w:b/>
                <w:sz w:val="24"/>
                <w:szCs w:val="24"/>
                <w:lang w:val="en-US" w:eastAsia="ro-RO"/>
              </w:rPr>
              <w:t>20,5</w:t>
            </w:r>
          </w:p>
        </w:tc>
      </w:tr>
    </w:tbl>
    <w:p w:rsidR="00CC55DC" w:rsidRPr="005828F0" w:rsidRDefault="00CC55DC" w:rsidP="00CC55DC">
      <w:pPr>
        <w:tabs>
          <w:tab w:val="left" w:pos="6750"/>
        </w:tabs>
        <w:ind w:left="708"/>
        <w:rPr>
          <w:b/>
          <w:sz w:val="24"/>
          <w:szCs w:val="24"/>
          <w:lang w:val="ro-RO"/>
        </w:rPr>
      </w:pPr>
      <w:r w:rsidRPr="005828F0">
        <w:rPr>
          <w:b/>
          <w:sz w:val="24"/>
          <w:szCs w:val="24"/>
          <w:lang w:val="ro-RO"/>
        </w:rPr>
        <w:t>Preşedintele  şedinţei</w:t>
      </w:r>
      <w:r w:rsidRPr="005828F0">
        <w:rPr>
          <w:b/>
          <w:sz w:val="24"/>
          <w:szCs w:val="24"/>
          <w:lang w:val="ro-RO"/>
        </w:rPr>
        <w:tab/>
        <w:t xml:space="preserve">     </w:t>
      </w:r>
    </w:p>
    <w:p w:rsidR="00CC55DC" w:rsidRPr="005828F0" w:rsidRDefault="00CC55DC" w:rsidP="00CC55DC">
      <w:pPr>
        <w:tabs>
          <w:tab w:val="left" w:pos="6750"/>
        </w:tabs>
        <w:ind w:left="708"/>
        <w:rPr>
          <w:b/>
          <w:sz w:val="24"/>
          <w:szCs w:val="24"/>
          <w:lang w:val="ro-RO"/>
        </w:rPr>
      </w:pPr>
      <w:r w:rsidRPr="005828F0">
        <w:rPr>
          <w:b/>
          <w:sz w:val="24"/>
          <w:szCs w:val="24"/>
          <w:lang w:val="ro-RO"/>
        </w:rPr>
        <w:t>Contrasemnează</w:t>
      </w:r>
    </w:p>
    <w:p w:rsidR="00CC55DC" w:rsidRPr="005828F0" w:rsidRDefault="00CC55DC" w:rsidP="00CC55DC">
      <w:pPr>
        <w:ind w:left="708"/>
        <w:rPr>
          <w:b/>
          <w:sz w:val="24"/>
          <w:szCs w:val="24"/>
          <w:lang w:val="ro-RO"/>
        </w:rPr>
      </w:pPr>
      <w:r w:rsidRPr="005828F0">
        <w:rPr>
          <w:b/>
          <w:sz w:val="24"/>
          <w:szCs w:val="24"/>
          <w:lang w:val="ro-RO"/>
        </w:rPr>
        <w:t xml:space="preserve">Secretar al consiliui orășenesc                                        </w:t>
      </w:r>
    </w:p>
    <w:p w:rsidR="00CC55DC" w:rsidRPr="005828F0" w:rsidRDefault="00CC55DC" w:rsidP="00CC55DC">
      <w:pPr>
        <w:tabs>
          <w:tab w:val="left" w:pos="4110"/>
        </w:tabs>
        <w:rPr>
          <w:sz w:val="24"/>
          <w:szCs w:val="24"/>
          <w:lang w:val="en-US"/>
        </w:rPr>
      </w:pPr>
    </w:p>
    <w:p w:rsidR="00CC55DC" w:rsidRPr="00003024" w:rsidRDefault="00CC55DC" w:rsidP="00CC55DC">
      <w:pPr>
        <w:tabs>
          <w:tab w:val="left" w:pos="4110"/>
        </w:tabs>
        <w:rPr>
          <w:sz w:val="28"/>
          <w:szCs w:val="28"/>
          <w:lang w:val="en-US"/>
        </w:rPr>
      </w:pPr>
      <w:r>
        <w:rPr>
          <w:sz w:val="28"/>
          <w:szCs w:val="28"/>
          <w:lang w:val="en-US"/>
        </w:rPr>
        <w:t xml:space="preserve">          </w:t>
      </w:r>
      <w:proofErr w:type="spellStart"/>
      <w:r>
        <w:rPr>
          <w:sz w:val="28"/>
          <w:szCs w:val="28"/>
          <w:lang w:val="en-US"/>
        </w:rPr>
        <w:t>Vizează</w:t>
      </w:r>
      <w:proofErr w:type="spellEnd"/>
      <w:r>
        <w:rPr>
          <w:sz w:val="28"/>
          <w:szCs w:val="28"/>
          <w:lang w:val="en-US"/>
        </w:rPr>
        <w:t xml:space="preserve">:  Jurist______      </w:t>
      </w:r>
      <w:proofErr w:type="spellStart"/>
      <w:r>
        <w:rPr>
          <w:sz w:val="28"/>
          <w:szCs w:val="28"/>
          <w:lang w:val="en-US"/>
        </w:rPr>
        <w:t>Contabil-sef</w:t>
      </w:r>
      <w:proofErr w:type="spellEnd"/>
      <w:r>
        <w:rPr>
          <w:sz w:val="28"/>
          <w:szCs w:val="28"/>
          <w:lang w:val="en-US"/>
        </w:rPr>
        <w:t>________</w:t>
      </w:r>
    </w:p>
    <w:p w:rsidR="00CC55DC" w:rsidRDefault="00CC55DC" w:rsidP="00CC55DC">
      <w:pPr>
        <w:tabs>
          <w:tab w:val="left" w:pos="4110"/>
        </w:tabs>
        <w:rPr>
          <w:sz w:val="24"/>
          <w:szCs w:val="24"/>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Default="00CC55DC" w:rsidP="00CC55DC">
      <w:pPr>
        <w:rPr>
          <w:sz w:val="28"/>
          <w:szCs w:val="28"/>
          <w:lang w:val="ro-RO"/>
        </w:rPr>
      </w:pPr>
    </w:p>
    <w:p w:rsidR="00CC55DC" w:rsidRPr="003373AE" w:rsidRDefault="00CC55DC" w:rsidP="00CC55DC">
      <w:pPr>
        <w:rPr>
          <w:lang w:val="en-US"/>
        </w:rPr>
      </w:pPr>
    </w:p>
    <w:p w:rsidR="00CC55DC" w:rsidRDefault="00CC55DC" w:rsidP="00CC55DC">
      <w:pPr>
        <w:rPr>
          <w:lang w:val="ro-RO"/>
        </w:rPr>
      </w:pPr>
    </w:p>
    <w:p w:rsidR="00CC55DC" w:rsidRDefault="00CC55DC" w:rsidP="00CC55DC">
      <w:pPr>
        <w:autoSpaceDE w:val="0"/>
        <w:autoSpaceDN w:val="0"/>
        <w:adjustRightInd w:val="0"/>
        <w:rPr>
          <w:sz w:val="28"/>
          <w:szCs w:val="28"/>
          <w:lang w:val="ro-RO"/>
        </w:rPr>
      </w:pPr>
      <w:r>
        <w:rPr>
          <w:noProof/>
        </w:rPr>
        <w:drawing>
          <wp:anchor distT="0" distB="0" distL="114300" distR="114300" simplePos="0" relativeHeight="251668480" behindDoc="1" locked="0" layoutInCell="1" allowOverlap="1">
            <wp:simplePos x="0" y="0"/>
            <wp:positionH relativeFrom="column">
              <wp:posOffset>2514600</wp:posOffset>
            </wp:positionH>
            <wp:positionV relativeFrom="paragraph">
              <wp:posOffset>53340</wp:posOffset>
            </wp:positionV>
            <wp:extent cx="681355" cy="822960"/>
            <wp:effectExtent l="19050" t="0" r="4445" b="0"/>
            <wp:wrapNone/>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CC55DC" w:rsidRDefault="00CC55DC" w:rsidP="00CC55DC">
      <w:pPr>
        <w:rPr>
          <w:i/>
          <w:sz w:val="28"/>
          <w:lang w:val="ro-RO"/>
        </w:rPr>
      </w:pPr>
      <w:r>
        <w:rPr>
          <w:b/>
          <w:i/>
          <w:sz w:val="28"/>
          <w:lang w:val="ro-RO"/>
        </w:rPr>
        <w:t>Consiliul orăşenesc Anenii Noi</w:t>
      </w:r>
      <w:r>
        <w:rPr>
          <w:b/>
          <w:i/>
          <w:sz w:val="28"/>
          <w:lang w:val="ro-RO"/>
        </w:rPr>
        <w:tab/>
        <w:t xml:space="preserve">               Городской Совет Анений Ной</w:t>
      </w:r>
    </w:p>
    <w:p w:rsidR="00CC55DC" w:rsidRDefault="00CC55DC" w:rsidP="00CC55DC">
      <w:pPr>
        <w:rPr>
          <w:b/>
          <w:i/>
          <w:sz w:val="28"/>
          <w:szCs w:val="28"/>
          <w:lang w:val="ro-RO"/>
        </w:rPr>
      </w:pPr>
      <w:r>
        <w:rPr>
          <w:b/>
          <w:i/>
          <w:lang w:val="ro-RO"/>
        </w:rPr>
        <w:t>tel. 0265-2-26-65, 0265-2-21-08</w:t>
      </w:r>
      <w:r>
        <w:rPr>
          <w:b/>
          <w:i/>
          <w:lang w:val="ro-RO"/>
        </w:rPr>
        <w:tab/>
      </w:r>
      <w:r>
        <w:rPr>
          <w:b/>
          <w:i/>
          <w:lang w:val="ro-RO"/>
        </w:rPr>
        <w:tab/>
        <w:t xml:space="preserve">   </w:t>
      </w:r>
      <w:r>
        <w:rPr>
          <w:b/>
          <w:i/>
          <w:lang w:val="ro-RO"/>
        </w:rPr>
        <w:tab/>
        <w:t xml:space="preserve">                    тел. 0265-2-26-65, 0265-2-21-08</w:t>
      </w:r>
      <w:r>
        <w:rPr>
          <w:b/>
          <w:i/>
          <w:sz w:val="28"/>
          <w:szCs w:val="28"/>
          <w:lang w:val="ro-RO"/>
        </w:rPr>
        <w:t xml:space="preserve">                                                                                             </w:t>
      </w:r>
      <w:r>
        <w:rPr>
          <w:b/>
          <w:sz w:val="28"/>
          <w:szCs w:val="28"/>
          <w:lang w:val="ro-RO"/>
        </w:rPr>
        <w:t xml:space="preserve">  </w:t>
      </w:r>
    </w:p>
    <w:p w:rsidR="00CC55DC" w:rsidRDefault="00CC55DC" w:rsidP="00CC55DC">
      <w:pPr>
        <w:jc w:val="center"/>
        <w:rPr>
          <w:b/>
          <w:i/>
          <w:color w:val="000000" w:themeColor="text1"/>
          <w:sz w:val="28"/>
          <w:szCs w:val="28"/>
          <w:lang w:val="ro-RO"/>
        </w:rPr>
      </w:pPr>
    </w:p>
    <w:p w:rsidR="00CC55DC" w:rsidRDefault="00436D59" w:rsidP="00CC55DC">
      <w:pPr>
        <w:jc w:val="center"/>
        <w:rPr>
          <w:sz w:val="28"/>
          <w:szCs w:val="28"/>
          <w:u w:val="single"/>
          <w:lang w:val="ro-RO"/>
        </w:rPr>
      </w:pPr>
      <w:r>
        <w:rPr>
          <w:b/>
          <w:sz w:val="28"/>
          <w:szCs w:val="28"/>
          <w:lang w:val="ro-RO"/>
        </w:rPr>
        <w:t xml:space="preserve">                                          </w:t>
      </w:r>
      <w:r w:rsidR="00CC55DC">
        <w:rPr>
          <w:b/>
          <w:sz w:val="28"/>
          <w:szCs w:val="28"/>
          <w:lang w:val="ro-RO"/>
        </w:rPr>
        <w:t xml:space="preserve">DECIZIE  Nr. </w:t>
      </w:r>
      <w:r w:rsidR="00CC55DC" w:rsidRPr="00436D59">
        <w:rPr>
          <w:b/>
          <w:sz w:val="28"/>
          <w:szCs w:val="28"/>
          <w:lang w:val="ro-RO"/>
        </w:rPr>
        <w:t xml:space="preserve">05 /02              </w:t>
      </w:r>
      <w:r w:rsidRPr="00436D59">
        <w:rPr>
          <w:b/>
          <w:sz w:val="28"/>
          <w:szCs w:val="28"/>
          <w:lang w:val="ro-RO"/>
        </w:rPr>
        <w:t xml:space="preserve">                  </w:t>
      </w:r>
      <w:r w:rsidRPr="00436D59">
        <w:rPr>
          <w:b/>
          <w:sz w:val="22"/>
          <w:szCs w:val="22"/>
          <w:lang w:val="ro-RO"/>
        </w:rPr>
        <w:t>Proiect</w:t>
      </w:r>
    </w:p>
    <w:p w:rsidR="00CC55DC" w:rsidRDefault="00CC55DC" w:rsidP="00CC55DC">
      <w:pPr>
        <w:jc w:val="center"/>
        <w:rPr>
          <w:b/>
          <w:i/>
          <w:sz w:val="28"/>
          <w:szCs w:val="28"/>
          <w:u w:val="single"/>
          <w:lang w:val="ro-RO"/>
        </w:rPr>
      </w:pPr>
      <w:r>
        <w:rPr>
          <w:b/>
          <w:i/>
          <w:sz w:val="28"/>
          <w:szCs w:val="28"/>
          <w:u w:val="single"/>
          <w:lang w:val="ro-RO"/>
        </w:rPr>
        <w:t xml:space="preserve">din </w:t>
      </w:r>
      <w:r w:rsidR="00436D59">
        <w:rPr>
          <w:b/>
          <w:i/>
          <w:sz w:val="28"/>
          <w:szCs w:val="28"/>
          <w:u w:val="single"/>
          <w:lang w:val="ro-RO"/>
        </w:rPr>
        <w:t xml:space="preserve"> 23 </w:t>
      </w:r>
      <w:r>
        <w:rPr>
          <w:b/>
          <w:i/>
          <w:sz w:val="28"/>
          <w:szCs w:val="28"/>
          <w:u w:val="single"/>
          <w:lang w:val="ro-RO"/>
        </w:rPr>
        <w:t>aprilie 2019</w:t>
      </w:r>
    </w:p>
    <w:p w:rsidR="00CC55DC" w:rsidRDefault="00CC55DC" w:rsidP="00CC55DC">
      <w:pPr>
        <w:jc w:val="center"/>
        <w:rPr>
          <w:b/>
          <w:i/>
          <w:sz w:val="28"/>
          <w:szCs w:val="28"/>
          <w:u w:val="single"/>
          <w:lang w:val="ro-RO"/>
        </w:rPr>
      </w:pPr>
    </w:p>
    <w:p w:rsidR="00CC55DC" w:rsidRDefault="00CC55DC" w:rsidP="00CC55DC">
      <w:pPr>
        <w:rPr>
          <w:b/>
          <w:i/>
          <w:sz w:val="28"/>
          <w:szCs w:val="28"/>
          <w:lang w:val="ro-RO"/>
        </w:rPr>
      </w:pPr>
      <w:r>
        <w:rPr>
          <w:b/>
          <w:i/>
          <w:sz w:val="28"/>
          <w:szCs w:val="28"/>
          <w:lang w:val="ro-RO"/>
        </w:rPr>
        <w:t xml:space="preserve">”Cu privire la aprobarea unităților </w:t>
      </w:r>
    </w:p>
    <w:p w:rsidR="00CC55DC" w:rsidRDefault="00CC55DC" w:rsidP="00CC55DC">
      <w:pPr>
        <w:rPr>
          <w:b/>
          <w:i/>
          <w:sz w:val="28"/>
          <w:szCs w:val="28"/>
          <w:lang w:val="ro-RO"/>
        </w:rPr>
      </w:pPr>
      <w:r>
        <w:rPr>
          <w:b/>
          <w:i/>
          <w:sz w:val="28"/>
          <w:szCs w:val="28"/>
          <w:lang w:val="ro-RO"/>
        </w:rPr>
        <w:t>de personal din soldul disponibil  pe a.2019”</w:t>
      </w:r>
      <w:r>
        <w:rPr>
          <w:b/>
          <w:i/>
          <w:sz w:val="28"/>
          <w:szCs w:val="28"/>
          <w:lang w:val="en-US"/>
        </w:rPr>
        <w:t xml:space="preserve">             </w:t>
      </w:r>
    </w:p>
    <w:p w:rsidR="00CC55DC" w:rsidRDefault="00CC55DC" w:rsidP="00CC55DC">
      <w:pPr>
        <w:rPr>
          <w:sz w:val="28"/>
          <w:szCs w:val="28"/>
          <w:lang w:val="en-US"/>
        </w:rPr>
      </w:pPr>
      <w:r>
        <w:rPr>
          <w:sz w:val="28"/>
          <w:szCs w:val="28"/>
          <w:lang w:val="en-US"/>
        </w:rPr>
        <w:t xml:space="preserve">                                   </w:t>
      </w:r>
    </w:p>
    <w:p w:rsidR="00CC55DC" w:rsidRDefault="00CC55DC" w:rsidP="00CC55DC">
      <w:pPr>
        <w:rPr>
          <w:bCs/>
          <w:sz w:val="28"/>
          <w:szCs w:val="28"/>
          <w:lang w:val="en-US"/>
        </w:rPr>
      </w:pPr>
      <w:r>
        <w:rPr>
          <w:sz w:val="28"/>
          <w:szCs w:val="28"/>
          <w:lang w:val="en-US"/>
        </w:rPr>
        <w:t xml:space="preserve">     </w:t>
      </w:r>
      <w:r>
        <w:rPr>
          <w:sz w:val="28"/>
          <w:szCs w:val="28"/>
          <w:lang w:val="ro-RO"/>
        </w:rPr>
        <w:t>În temeul Hotărîrii Guvernului nr.710 din 26 09.2012</w:t>
      </w:r>
      <w:r>
        <w:rPr>
          <w:b/>
          <w:bCs/>
          <w:sz w:val="28"/>
          <w:szCs w:val="28"/>
          <w:lang w:val="en-US"/>
        </w:rPr>
        <w:t xml:space="preserve"> </w:t>
      </w:r>
      <w:proofErr w:type="spellStart"/>
      <w:r>
        <w:rPr>
          <w:bCs/>
          <w:sz w:val="28"/>
          <w:szCs w:val="28"/>
          <w:lang w:val="en-US"/>
        </w:rPr>
        <w:t>privind</w:t>
      </w:r>
      <w:proofErr w:type="spellEnd"/>
      <w:r>
        <w:rPr>
          <w:bCs/>
          <w:sz w:val="28"/>
          <w:szCs w:val="28"/>
          <w:lang w:val="en-US"/>
        </w:rPr>
        <w:t xml:space="preserve"> </w:t>
      </w:r>
      <w:proofErr w:type="spellStart"/>
      <w:r>
        <w:rPr>
          <w:bCs/>
          <w:sz w:val="28"/>
          <w:szCs w:val="28"/>
          <w:lang w:val="en-US"/>
        </w:rPr>
        <w:t>salarizarea</w:t>
      </w:r>
      <w:proofErr w:type="spellEnd"/>
      <w:r>
        <w:rPr>
          <w:bCs/>
          <w:sz w:val="28"/>
          <w:szCs w:val="28"/>
          <w:lang w:val="en-US"/>
        </w:rPr>
        <w:t xml:space="preserve"> </w:t>
      </w:r>
      <w:proofErr w:type="spellStart"/>
      <w:r>
        <w:rPr>
          <w:bCs/>
          <w:sz w:val="28"/>
          <w:szCs w:val="28"/>
          <w:lang w:val="en-US"/>
        </w:rPr>
        <w:t>personalului</w:t>
      </w:r>
      <w:proofErr w:type="spellEnd"/>
      <w:r>
        <w:rPr>
          <w:bCs/>
          <w:sz w:val="28"/>
          <w:szCs w:val="28"/>
          <w:lang w:val="en-US"/>
        </w:rPr>
        <w:t xml:space="preserve"> care </w:t>
      </w:r>
      <w:proofErr w:type="spellStart"/>
      <w:r>
        <w:rPr>
          <w:bCs/>
          <w:sz w:val="28"/>
          <w:szCs w:val="28"/>
          <w:lang w:val="en-US"/>
        </w:rPr>
        <w:t>efectuează</w:t>
      </w:r>
      <w:proofErr w:type="spellEnd"/>
      <w:r>
        <w:rPr>
          <w:bCs/>
          <w:sz w:val="28"/>
          <w:szCs w:val="28"/>
          <w:lang w:val="en-US"/>
        </w:rPr>
        <w:t xml:space="preserve"> </w:t>
      </w:r>
      <w:proofErr w:type="spellStart"/>
      <w:r>
        <w:rPr>
          <w:bCs/>
          <w:sz w:val="28"/>
          <w:szCs w:val="28"/>
          <w:lang w:val="en-US"/>
        </w:rPr>
        <w:t>deservirea</w:t>
      </w:r>
      <w:proofErr w:type="spellEnd"/>
      <w:r>
        <w:rPr>
          <w:bCs/>
          <w:sz w:val="28"/>
          <w:szCs w:val="28"/>
          <w:lang w:val="en-US"/>
        </w:rPr>
        <w:t xml:space="preserve"> </w:t>
      </w:r>
      <w:proofErr w:type="spellStart"/>
      <w:r>
        <w:rPr>
          <w:bCs/>
          <w:sz w:val="28"/>
          <w:szCs w:val="28"/>
          <w:lang w:val="en-US"/>
        </w:rPr>
        <w:t>tehnică</w:t>
      </w:r>
      <w:proofErr w:type="spellEnd"/>
      <w:r>
        <w:rPr>
          <w:bCs/>
          <w:sz w:val="28"/>
          <w:szCs w:val="28"/>
          <w:lang w:val="en-US"/>
        </w:rPr>
        <w:t xml:space="preserve"> </w:t>
      </w:r>
      <w:proofErr w:type="spellStart"/>
      <w:r>
        <w:rPr>
          <w:bCs/>
          <w:sz w:val="28"/>
          <w:szCs w:val="28"/>
          <w:lang w:val="en-US"/>
        </w:rPr>
        <w:t>şi</w:t>
      </w:r>
      <w:proofErr w:type="spellEnd"/>
      <w:r>
        <w:rPr>
          <w:bCs/>
          <w:sz w:val="28"/>
          <w:szCs w:val="28"/>
          <w:lang w:val="en-US"/>
        </w:rPr>
        <w:t xml:space="preserve"> </w:t>
      </w:r>
      <w:proofErr w:type="spellStart"/>
      <w:r>
        <w:rPr>
          <w:bCs/>
          <w:sz w:val="28"/>
          <w:szCs w:val="28"/>
          <w:lang w:val="en-US"/>
        </w:rPr>
        <w:t>asigură</w:t>
      </w:r>
      <w:proofErr w:type="spellEnd"/>
      <w:r>
        <w:rPr>
          <w:bCs/>
          <w:sz w:val="28"/>
          <w:szCs w:val="28"/>
          <w:lang w:val="en-US"/>
        </w:rPr>
        <w:t xml:space="preserve"> </w:t>
      </w:r>
      <w:proofErr w:type="spellStart"/>
      <w:r>
        <w:rPr>
          <w:bCs/>
          <w:sz w:val="28"/>
          <w:szCs w:val="28"/>
          <w:lang w:val="en-US"/>
        </w:rPr>
        <w:t>funcţionarea</w:t>
      </w:r>
      <w:proofErr w:type="spellEnd"/>
      <w:r>
        <w:rPr>
          <w:bCs/>
          <w:sz w:val="28"/>
          <w:szCs w:val="28"/>
          <w:lang w:val="en-US"/>
        </w:rPr>
        <w:t xml:space="preserve"> </w:t>
      </w:r>
      <w:proofErr w:type="spellStart"/>
      <w:r>
        <w:rPr>
          <w:bCs/>
          <w:sz w:val="28"/>
          <w:szCs w:val="28"/>
          <w:lang w:val="en-US"/>
        </w:rPr>
        <w:t>instanţelor</w:t>
      </w:r>
      <w:proofErr w:type="spellEnd"/>
      <w:r>
        <w:rPr>
          <w:bCs/>
          <w:sz w:val="28"/>
          <w:szCs w:val="28"/>
          <w:lang w:val="en-US"/>
        </w:rPr>
        <w:t xml:space="preserve"> </w:t>
      </w:r>
      <w:proofErr w:type="spellStart"/>
      <w:r>
        <w:rPr>
          <w:bCs/>
          <w:sz w:val="28"/>
          <w:szCs w:val="28"/>
          <w:lang w:val="en-US"/>
        </w:rPr>
        <w:t>judecătoreşti</w:t>
      </w:r>
      <w:proofErr w:type="spellEnd"/>
      <w:r>
        <w:rPr>
          <w:bCs/>
          <w:sz w:val="28"/>
          <w:szCs w:val="28"/>
          <w:lang w:val="en-US"/>
        </w:rPr>
        <w:t xml:space="preserve">, a </w:t>
      </w:r>
      <w:proofErr w:type="spellStart"/>
      <w:r>
        <w:rPr>
          <w:bCs/>
          <w:sz w:val="28"/>
          <w:szCs w:val="28"/>
          <w:lang w:val="en-US"/>
        </w:rPr>
        <w:t>procuraturii</w:t>
      </w:r>
      <w:proofErr w:type="spellEnd"/>
      <w:r>
        <w:rPr>
          <w:bCs/>
          <w:sz w:val="28"/>
          <w:szCs w:val="28"/>
          <w:lang w:val="en-US"/>
        </w:rPr>
        <w:t xml:space="preserve"> </w:t>
      </w:r>
      <w:proofErr w:type="spellStart"/>
      <w:r>
        <w:rPr>
          <w:bCs/>
          <w:sz w:val="28"/>
          <w:szCs w:val="28"/>
          <w:lang w:val="en-US"/>
        </w:rPr>
        <w:t>şi</w:t>
      </w:r>
      <w:proofErr w:type="spellEnd"/>
      <w:r>
        <w:rPr>
          <w:bCs/>
          <w:sz w:val="28"/>
          <w:szCs w:val="28"/>
          <w:lang w:val="en-US"/>
        </w:rPr>
        <w:t xml:space="preserve"> a </w:t>
      </w:r>
      <w:proofErr w:type="spellStart"/>
      <w:r>
        <w:rPr>
          <w:bCs/>
          <w:sz w:val="28"/>
          <w:szCs w:val="28"/>
          <w:lang w:val="en-US"/>
        </w:rPr>
        <w:t>autorităţilor</w:t>
      </w:r>
      <w:proofErr w:type="spellEnd"/>
      <w:r>
        <w:rPr>
          <w:bCs/>
          <w:sz w:val="28"/>
          <w:szCs w:val="28"/>
          <w:lang w:val="en-US"/>
        </w:rPr>
        <w:t xml:space="preserve"> </w:t>
      </w:r>
      <w:proofErr w:type="spellStart"/>
      <w:r>
        <w:rPr>
          <w:bCs/>
          <w:sz w:val="28"/>
          <w:szCs w:val="28"/>
          <w:lang w:val="en-US"/>
        </w:rPr>
        <w:t>administraţiei</w:t>
      </w:r>
      <w:proofErr w:type="spellEnd"/>
      <w:r>
        <w:rPr>
          <w:bCs/>
          <w:sz w:val="28"/>
          <w:szCs w:val="28"/>
          <w:lang w:val="en-US"/>
        </w:rPr>
        <w:t xml:space="preserve"> </w:t>
      </w:r>
      <w:proofErr w:type="spellStart"/>
      <w:r>
        <w:rPr>
          <w:bCs/>
          <w:sz w:val="28"/>
          <w:szCs w:val="28"/>
          <w:lang w:val="en-US"/>
        </w:rPr>
        <w:t>publice</w:t>
      </w:r>
      <w:proofErr w:type="spellEnd"/>
      <w:r>
        <w:rPr>
          <w:bCs/>
          <w:sz w:val="28"/>
          <w:szCs w:val="28"/>
          <w:lang w:val="en-US"/>
        </w:rPr>
        <w:t xml:space="preserve"> </w:t>
      </w:r>
      <w:proofErr w:type="spellStart"/>
      <w:r>
        <w:rPr>
          <w:bCs/>
          <w:sz w:val="28"/>
          <w:szCs w:val="28"/>
          <w:lang w:val="en-US"/>
        </w:rPr>
        <w:t>centrale</w:t>
      </w:r>
      <w:proofErr w:type="spellEnd"/>
      <w:r>
        <w:rPr>
          <w:bCs/>
          <w:sz w:val="28"/>
          <w:szCs w:val="28"/>
          <w:lang w:val="en-US"/>
        </w:rPr>
        <w:t xml:space="preserve"> </w:t>
      </w:r>
      <w:proofErr w:type="spellStart"/>
      <w:r>
        <w:rPr>
          <w:bCs/>
          <w:sz w:val="28"/>
          <w:szCs w:val="28"/>
          <w:lang w:val="en-US"/>
        </w:rPr>
        <w:t>şi</w:t>
      </w:r>
      <w:proofErr w:type="spellEnd"/>
      <w:r>
        <w:rPr>
          <w:bCs/>
          <w:sz w:val="28"/>
          <w:szCs w:val="28"/>
          <w:lang w:val="en-US"/>
        </w:rPr>
        <w:t xml:space="preserve"> locale, </w:t>
      </w:r>
      <w:proofErr w:type="spellStart"/>
      <w:r>
        <w:rPr>
          <w:sz w:val="28"/>
          <w:szCs w:val="28"/>
          <w:lang w:val="en-US"/>
        </w:rPr>
        <w:t>Legii</w:t>
      </w:r>
      <w:proofErr w:type="spellEnd"/>
      <w:r>
        <w:rPr>
          <w:sz w:val="28"/>
          <w:szCs w:val="28"/>
          <w:lang w:val="en-US"/>
        </w:rPr>
        <w:t xml:space="preserve"> </w:t>
      </w:r>
      <w:proofErr w:type="spellStart"/>
      <w:r>
        <w:rPr>
          <w:sz w:val="28"/>
          <w:szCs w:val="28"/>
          <w:lang w:val="en-US"/>
        </w:rPr>
        <w:t>despre</w:t>
      </w:r>
      <w:proofErr w:type="spellEnd"/>
      <w:r>
        <w:rPr>
          <w:sz w:val="28"/>
          <w:szCs w:val="28"/>
          <w:lang w:val="en-US"/>
        </w:rPr>
        <w:t xml:space="preserve"> </w:t>
      </w:r>
      <w:proofErr w:type="spellStart"/>
      <w:r>
        <w:rPr>
          <w:sz w:val="28"/>
          <w:szCs w:val="28"/>
          <w:lang w:val="en-US"/>
        </w:rPr>
        <w:t>finantele</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locale N 397- X V din 16.10.2003, 14 ,</w:t>
      </w:r>
      <w:r>
        <w:rPr>
          <w:sz w:val="28"/>
          <w:szCs w:val="28"/>
          <w:lang w:val="ro-RO"/>
        </w:rPr>
        <w:t>al</w:t>
      </w:r>
      <w:r>
        <w:rPr>
          <w:sz w:val="28"/>
          <w:szCs w:val="28"/>
          <w:lang w:val="en-US"/>
        </w:rPr>
        <w:t xml:space="preserve">.2,lit.l) al </w:t>
      </w:r>
      <w:proofErr w:type="spellStart"/>
      <w:r>
        <w:rPr>
          <w:sz w:val="28"/>
          <w:szCs w:val="28"/>
          <w:lang w:val="en-US"/>
        </w:rPr>
        <w:t>Legii</w:t>
      </w:r>
      <w:proofErr w:type="spellEnd"/>
      <w:r>
        <w:rPr>
          <w:sz w:val="28"/>
          <w:szCs w:val="28"/>
          <w:lang w:val="en-US"/>
        </w:rPr>
        <w:t xml:space="preserve"> </w:t>
      </w:r>
      <w:proofErr w:type="spellStart"/>
      <w:r>
        <w:rPr>
          <w:sz w:val="28"/>
          <w:szCs w:val="28"/>
          <w:lang w:val="en-US"/>
        </w:rPr>
        <w:t>privind</w:t>
      </w:r>
      <w:proofErr w:type="spellEnd"/>
      <w:r>
        <w:rPr>
          <w:sz w:val="28"/>
          <w:szCs w:val="28"/>
          <w:lang w:val="en-US"/>
        </w:rPr>
        <w:t xml:space="preserve">  la </w:t>
      </w:r>
      <w:proofErr w:type="spellStart"/>
      <w:r>
        <w:rPr>
          <w:sz w:val="28"/>
          <w:szCs w:val="28"/>
          <w:lang w:val="en-US"/>
        </w:rPr>
        <w:t>administratia</w:t>
      </w:r>
      <w:proofErr w:type="spellEnd"/>
      <w:r>
        <w:rPr>
          <w:sz w:val="28"/>
          <w:szCs w:val="28"/>
          <w:lang w:val="en-US"/>
        </w:rPr>
        <w:t xml:space="preserve"> </w:t>
      </w:r>
      <w:proofErr w:type="spellStart"/>
      <w:r>
        <w:rPr>
          <w:sz w:val="28"/>
          <w:szCs w:val="28"/>
          <w:lang w:val="en-US"/>
        </w:rPr>
        <w:t>publica</w:t>
      </w:r>
      <w:proofErr w:type="spellEnd"/>
      <w:r>
        <w:rPr>
          <w:sz w:val="28"/>
          <w:szCs w:val="28"/>
          <w:lang w:val="en-US"/>
        </w:rPr>
        <w:t xml:space="preserve">  </w:t>
      </w:r>
      <w:proofErr w:type="spellStart"/>
      <w:r>
        <w:rPr>
          <w:sz w:val="28"/>
          <w:szCs w:val="28"/>
          <w:lang w:val="en-US"/>
        </w:rPr>
        <w:t>locala</w:t>
      </w:r>
      <w:proofErr w:type="spellEnd"/>
      <w:r>
        <w:rPr>
          <w:sz w:val="28"/>
          <w:szCs w:val="28"/>
          <w:lang w:val="en-US"/>
        </w:rPr>
        <w:t xml:space="preserve"> nr. 436-XVI din </w:t>
      </w:r>
      <w:proofErr w:type="gramStart"/>
      <w:r>
        <w:rPr>
          <w:sz w:val="28"/>
          <w:szCs w:val="28"/>
          <w:lang w:val="en-US"/>
        </w:rPr>
        <w:t>28.12.2006  ,</w:t>
      </w:r>
      <w:proofErr w:type="spellStart"/>
      <w:r>
        <w:rPr>
          <w:sz w:val="28"/>
          <w:szCs w:val="28"/>
          <w:lang w:val="en-US"/>
        </w:rPr>
        <w:t>Consiliul</w:t>
      </w:r>
      <w:proofErr w:type="spellEnd"/>
      <w:proofErr w:type="gramEnd"/>
      <w:r>
        <w:rPr>
          <w:sz w:val="28"/>
          <w:szCs w:val="28"/>
          <w:lang w:val="en-US"/>
        </w:rPr>
        <w:t xml:space="preserve">  </w:t>
      </w:r>
      <w:proofErr w:type="spellStart"/>
      <w:r>
        <w:rPr>
          <w:sz w:val="28"/>
          <w:szCs w:val="28"/>
          <w:lang w:val="en-US"/>
        </w:rPr>
        <w:t>orăşenesc</w:t>
      </w:r>
      <w:proofErr w:type="spellEnd"/>
      <w:r>
        <w:rPr>
          <w:sz w:val="28"/>
          <w:szCs w:val="28"/>
          <w:lang w:val="en-US"/>
        </w:rPr>
        <w:t xml:space="preserve"> </w:t>
      </w:r>
      <w:proofErr w:type="spellStart"/>
      <w:r>
        <w:rPr>
          <w:sz w:val="28"/>
          <w:szCs w:val="28"/>
          <w:lang w:val="en-US"/>
        </w:rPr>
        <w:t>Anenii</w:t>
      </w:r>
      <w:proofErr w:type="spellEnd"/>
      <w:r>
        <w:rPr>
          <w:sz w:val="28"/>
          <w:szCs w:val="28"/>
          <w:lang w:val="en-US"/>
        </w:rPr>
        <w:t xml:space="preserve"> </w:t>
      </w:r>
      <w:proofErr w:type="spellStart"/>
      <w:r>
        <w:rPr>
          <w:sz w:val="28"/>
          <w:szCs w:val="28"/>
          <w:lang w:val="en-US"/>
        </w:rPr>
        <w:t>Noi</w:t>
      </w:r>
      <w:proofErr w:type="spellEnd"/>
      <w:r>
        <w:rPr>
          <w:sz w:val="28"/>
          <w:szCs w:val="28"/>
          <w:lang w:val="en-US"/>
        </w:rPr>
        <w:t xml:space="preserve">                                                                                       </w:t>
      </w:r>
    </w:p>
    <w:p w:rsidR="00CC55DC" w:rsidRPr="00CC55DC" w:rsidRDefault="00CC55DC" w:rsidP="00CC55DC">
      <w:pPr>
        <w:rPr>
          <w:sz w:val="28"/>
          <w:szCs w:val="28"/>
          <w:lang w:val="ro-RO"/>
        </w:rPr>
      </w:pPr>
      <w:r>
        <w:rPr>
          <w:sz w:val="28"/>
          <w:szCs w:val="28"/>
          <w:lang w:val="en-US"/>
        </w:rPr>
        <w:t xml:space="preserve">                                                 </w:t>
      </w:r>
      <w:r>
        <w:rPr>
          <w:sz w:val="28"/>
          <w:szCs w:val="28"/>
          <w:lang w:val="ro-RO"/>
        </w:rPr>
        <w:t xml:space="preserve">   </w:t>
      </w:r>
      <w:r>
        <w:rPr>
          <w:sz w:val="28"/>
          <w:szCs w:val="28"/>
          <w:lang w:val="en-US"/>
        </w:rPr>
        <w:t xml:space="preserve">  </w:t>
      </w:r>
      <w:r>
        <w:rPr>
          <w:b/>
          <w:sz w:val="28"/>
          <w:szCs w:val="28"/>
          <w:lang w:val="en-US"/>
        </w:rPr>
        <w:t>DECIDE:</w:t>
      </w:r>
    </w:p>
    <w:p w:rsidR="00CC55DC" w:rsidRDefault="00CC55DC" w:rsidP="00CC55DC">
      <w:pPr>
        <w:rPr>
          <w:color w:val="000000"/>
          <w:sz w:val="28"/>
          <w:szCs w:val="28"/>
          <w:lang w:val="en-US"/>
        </w:rPr>
      </w:pPr>
      <w:r>
        <w:rPr>
          <w:sz w:val="28"/>
          <w:szCs w:val="28"/>
          <w:lang w:val="en-US"/>
        </w:rPr>
        <w:t xml:space="preserve">            </w:t>
      </w:r>
      <w:proofErr w:type="gramStart"/>
      <w:r>
        <w:rPr>
          <w:sz w:val="28"/>
          <w:szCs w:val="28"/>
          <w:lang w:val="en-US"/>
        </w:rPr>
        <w:t>1.Se</w:t>
      </w:r>
      <w:proofErr w:type="gramEnd"/>
      <w:r>
        <w:rPr>
          <w:sz w:val="28"/>
          <w:szCs w:val="28"/>
          <w:lang w:val="en-US"/>
        </w:rPr>
        <w:t xml:space="preserve"> </w:t>
      </w:r>
      <w:proofErr w:type="spellStart"/>
      <w:r>
        <w:rPr>
          <w:sz w:val="28"/>
          <w:szCs w:val="28"/>
          <w:lang w:val="en-US"/>
        </w:rPr>
        <w:t>aprobă</w:t>
      </w:r>
      <w:proofErr w:type="spellEnd"/>
      <w:r>
        <w:rPr>
          <w:sz w:val="28"/>
          <w:szCs w:val="28"/>
          <w:lang w:val="en-US"/>
        </w:rPr>
        <w:t xml:space="preserve"> 0,5 </w:t>
      </w:r>
      <w:proofErr w:type="spellStart"/>
      <w:r>
        <w:rPr>
          <w:sz w:val="28"/>
          <w:szCs w:val="28"/>
          <w:lang w:val="en-US"/>
        </w:rPr>
        <w:t>unitate</w:t>
      </w:r>
      <w:proofErr w:type="spellEnd"/>
      <w:r>
        <w:rPr>
          <w:sz w:val="28"/>
          <w:szCs w:val="28"/>
          <w:lang w:val="en-US"/>
        </w:rPr>
        <w:t xml:space="preserve"> de </w:t>
      </w:r>
      <w:r>
        <w:rPr>
          <w:sz w:val="28"/>
          <w:szCs w:val="28"/>
          <w:lang w:val="ro-RO"/>
        </w:rPr>
        <w:t xml:space="preserve">administrator  al  clădirii primareii </w:t>
      </w:r>
      <w:proofErr w:type="spellStart"/>
      <w:r>
        <w:rPr>
          <w:color w:val="000000"/>
          <w:sz w:val="28"/>
          <w:szCs w:val="28"/>
          <w:lang w:val="en-US"/>
        </w:rPr>
        <w:t>pe</w:t>
      </w:r>
      <w:proofErr w:type="spellEnd"/>
      <w:r>
        <w:rPr>
          <w:color w:val="000000"/>
          <w:sz w:val="28"/>
          <w:szCs w:val="28"/>
          <w:lang w:val="en-US"/>
        </w:rPr>
        <w:t xml:space="preserve">  </w:t>
      </w:r>
      <w:proofErr w:type="spellStart"/>
      <w:r>
        <w:rPr>
          <w:color w:val="000000"/>
          <w:sz w:val="28"/>
          <w:szCs w:val="28"/>
          <w:lang w:val="en-US"/>
        </w:rPr>
        <w:t>baza</w:t>
      </w:r>
      <w:proofErr w:type="spellEnd"/>
      <w:r>
        <w:rPr>
          <w:color w:val="000000"/>
          <w:sz w:val="28"/>
          <w:szCs w:val="28"/>
          <w:lang w:val="en-US"/>
        </w:rPr>
        <w:t xml:space="preserve"> </w:t>
      </w:r>
      <w:proofErr w:type="spellStart"/>
      <w:r>
        <w:rPr>
          <w:color w:val="000000"/>
          <w:sz w:val="28"/>
          <w:szCs w:val="28"/>
          <w:lang w:val="en-US"/>
        </w:rPr>
        <w:t>contractului</w:t>
      </w:r>
      <w:proofErr w:type="spellEnd"/>
      <w:r>
        <w:rPr>
          <w:color w:val="000000"/>
          <w:sz w:val="28"/>
          <w:szCs w:val="28"/>
          <w:lang w:val="en-US"/>
        </w:rPr>
        <w:t xml:space="preserve"> individual de </w:t>
      </w:r>
      <w:proofErr w:type="spellStart"/>
      <w:r>
        <w:rPr>
          <w:color w:val="000000"/>
          <w:sz w:val="28"/>
          <w:szCs w:val="28"/>
          <w:lang w:val="en-US"/>
        </w:rPr>
        <w:t>muncă</w:t>
      </w:r>
      <w:proofErr w:type="spellEnd"/>
      <w:r>
        <w:rPr>
          <w:color w:val="000000"/>
          <w:sz w:val="28"/>
          <w:szCs w:val="28"/>
          <w:lang w:val="en-US"/>
        </w:rPr>
        <w:t xml:space="preserve"> </w:t>
      </w:r>
      <w:proofErr w:type="spellStart"/>
      <w:r>
        <w:rPr>
          <w:color w:val="000000"/>
          <w:sz w:val="28"/>
          <w:szCs w:val="28"/>
          <w:lang w:val="en-US"/>
        </w:rPr>
        <w:t>pentru</w:t>
      </w:r>
      <w:proofErr w:type="spellEnd"/>
      <w:r>
        <w:rPr>
          <w:color w:val="000000"/>
          <w:sz w:val="28"/>
          <w:szCs w:val="28"/>
          <w:lang w:val="en-US"/>
        </w:rPr>
        <w:t xml:space="preserve"> a.2019.</w:t>
      </w:r>
    </w:p>
    <w:p w:rsidR="00CC55DC" w:rsidRDefault="00CC55DC" w:rsidP="00CC55DC">
      <w:pPr>
        <w:rPr>
          <w:sz w:val="28"/>
          <w:szCs w:val="28"/>
          <w:lang w:val="en-US"/>
        </w:rPr>
      </w:pPr>
      <w:r>
        <w:rPr>
          <w:color w:val="000000"/>
          <w:sz w:val="28"/>
          <w:szCs w:val="28"/>
          <w:lang w:val="en-US"/>
        </w:rPr>
        <w:t xml:space="preserve">            2. </w:t>
      </w:r>
      <w:proofErr w:type="spellStart"/>
      <w:r>
        <w:rPr>
          <w:color w:val="000000"/>
          <w:sz w:val="28"/>
          <w:szCs w:val="28"/>
          <w:lang w:val="en-US"/>
        </w:rPr>
        <w:t>Salarizarea</w:t>
      </w:r>
      <w:proofErr w:type="spellEnd"/>
      <w:r>
        <w:rPr>
          <w:color w:val="000000"/>
          <w:sz w:val="28"/>
          <w:szCs w:val="28"/>
          <w:lang w:val="en-US"/>
        </w:rPr>
        <w:t xml:space="preserve"> </w:t>
      </w:r>
      <w:proofErr w:type="gramStart"/>
      <w:r>
        <w:rPr>
          <w:sz w:val="28"/>
          <w:szCs w:val="28"/>
          <w:lang w:val="ro-RO"/>
        </w:rPr>
        <w:t>administratorului  clădirii</w:t>
      </w:r>
      <w:proofErr w:type="gramEnd"/>
      <w:r>
        <w:rPr>
          <w:sz w:val="28"/>
          <w:szCs w:val="28"/>
          <w:lang w:val="ro-RO"/>
        </w:rPr>
        <w:t xml:space="preserve"> a  primăriei se va  efectua din momentul aprobarii de către consiliul orășenesc.</w:t>
      </w:r>
    </w:p>
    <w:p w:rsidR="00CC55DC" w:rsidRDefault="00CC55DC" w:rsidP="00CC55DC">
      <w:pPr>
        <w:rPr>
          <w:sz w:val="28"/>
          <w:szCs w:val="28"/>
          <w:lang w:val="en-US"/>
        </w:rPr>
      </w:pPr>
      <w:r>
        <w:rPr>
          <w:sz w:val="28"/>
          <w:szCs w:val="28"/>
          <w:lang w:val="en-US"/>
        </w:rPr>
        <w:t xml:space="preserve">            </w:t>
      </w:r>
      <w:proofErr w:type="gramStart"/>
      <w:r>
        <w:rPr>
          <w:sz w:val="28"/>
          <w:szCs w:val="28"/>
          <w:lang w:val="en-US"/>
        </w:rPr>
        <w:t>3.Calculile</w:t>
      </w:r>
      <w:proofErr w:type="gramEnd"/>
      <w:r>
        <w:rPr>
          <w:sz w:val="28"/>
          <w:szCs w:val="28"/>
          <w:lang w:val="en-US"/>
        </w:rPr>
        <w:t xml:space="preserv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salarizarea</w:t>
      </w:r>
      <w:proofErr w:type="spellEnd"/>
      <w:r>
        <w:rPr>
          <w:sz w:val="28"/>
          <w:szCs w:val="28"/>
          <w:lang w:val="en-US"/>
        </w:rPr>
        <w:t xml:space="preserve"> </w:t>
      </w:r>
      <w:r>
        <w:rPr>
          <w:sz w:val="28"/>
          <w:szCs w:val="28"/>
          <w:lang w:val="ro-RO"/>
        </w:rPr>
        <w:t xml:space="preserve">administratorul  clădirii primarii respectiv se vor efectua de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contabilitate</w:t>
      </w:r>
      <w:proofErr w:type="spellEnd"/>
      <w:r>
        <w:rPr>
          <w:sz w:val="28"/>
          <w:szCs w:val="28"/>
          <w:lang w:val="en-US"/>
        </w:rPr>
        <w:t xml:space="preserve"> din </w:t>
      </w:r>
      <w:proofErr w:type="spellStart"/>
      <w:r>
        <w:rPr>
          <w:sz w:val="28"/>
          <w:szCs w:val="28"/>
          <w:lang w:val="en-US"/>
        </w:rPr>
        <w:t>sursele</w:t>
      </w:r>
      <w:proofErr w:type="spellEnd"/>
      <w:r>
        <w:rPr>
          <w:sz w:val="28"/>
          <w:szCs w:val="28"/>
          <w:lang w:val="en-US"/>
        </w:rPr>
        <w:t xml:space="preserve"> </w:t>
      </w:r>
      <w:proofErr w:type="spellStart"/>
      <w:r>
        <w:rPr>
          <w:sz w:val="28"/>
          <w:szCs w:val="28"/>
          <w:lang w:val="en-US"/>
        </w:rPr>
        <w:t>soldului</w:t>
      </w:r>
      <w:proofErr w:type="spellEnd"/>
      <w:r>
        <w:rPr>
          <w:sz w:val="28"/>
          <w:szCs w:val="28"/>
          <w:lang w:val="en-US"/>
        </w:rPr>
        <w:t xml:space="preserve"> </w:t>
      </w:r>
      <w:proofErr w:type="spellStart"/>
      <w:r>
        <w:rPr>
          <w:sz w:val="28"/>
          <w:szCs w:val="28"/>
          <w:lang w:val="en-US"/>
        </w:rPr>
        <w:t>disponibil</w:t>
      </w:r>
      <w:proofErr w:type="spellEnd"/>
      <w:r>
        <w:rPr>
          <w:sz w:val="28"/>
          <w:szCs w:val="28"/>
          <w:lang w:val="en-US"/>
        </w:rPr>
        <w:t xml:space="preserve"> la 01.01.2019.</w:t>
      </w:r>
    </w:p>
    <w:p w:rsidR="00CC55DC" w:rsidRDefault="00CC55DC" w:rsidP="00CC55DC">
      <w:pPr>
        <w:rPr>
          <w:sz w:val="28"/>
          <w:szCs w:val="28"/>
          <w:lang w:val="ro-RO"/>
        </w:rPr>
      </w:pPr>
      <w:r>
        <w:rPr>
          <w:b/>
          <w:sz w:val="28"/>
          <w:szCs w:val="28"/>
          <w:lang w:val="en-US"/>
        </w:rPr>
        <w:t xml:space="preserve">             </w:t>
      </w:r>
      <w:r>
        <w:rPr>
          <w:sz w:val="28"/>
          <w:szCs w:val="28"/>
          <w:lang w:val="en-US"/>
        </w:rPr>
        <w:t>4</w:t>
      </w:r>
      <w:r>
        <w:rPr>
          <w:b/>
          <w:sz w:val="28"/>
          <w:szCs w:val="28"/>
          <w:lang w:val="en-US"/>
        </w:rPr>
        <w:t>.</w:t>
      </w:r>
      <w:r>
        <w:rPr>
          <w:sz w:val="28"/>
          <w:szCs w:val="28"/>
          <w:lang w:val="ro-RO"/>
        </w:rPr>
        <w:t xml:space="preserve"> </w:t>
      </w:r>
      <w:proofErr w:type="spellStart"/>
      <w:r>
        <w:rPr>
          <w:sz w:val="28"/>
          <w:szCs w:val="28"/>
          <w:lang w:val="en-US"/>
        </w:rPr>
        <w:t>Contabilul-</w:t>
      </w:r>
      <w:proofErr w:type="gramStart"/>
      <w:r>
        <w:rPr>
          <w:sz w:val="28"/>
          <w:szCs w:val="28"/>
          <w:lang w:val="en-US"/>
        </w:rPr>
        <w:t>sef</w:t>
      </w:r>
      <w:proofErr w:type="spellEnd"/>
      <w:r>
        <w:rPr>
          <w:sz w:val="28"/>
          <w:szCs w:val="28"/>
          <w:lang w:val="en-US"/>
        </w:rPr>
        <w:t xml:space="preserve">  </w:t>
      </w:r>
      <w:proofErr w:type="spellStart"/>
      <w:r>
        <w:rPr>
          <w:sz w:val="28"/>
          <w:szCs w:val="28"/>
          <w:lang w:val="en-US"/>
        </w:rPr>
        <w:t>d.Angela</w:t>
      </w:r>
      <w:proofErr w:type="spellEnd"/>
      <w:proofErr w:type="gramEnd"/>
      <w:r>
        <w:rPr>
          <w:sz w:val="28"/>
          <w:szCs w:val="28"/>
          <w:lang w:val="en-US"/>
        </w:rPr>
        <w:t xml:space="preserve"> </w:t>
      </w:r>
      <w:proofErr w:type="spellStart"/>
      <w:r>
        <w:rPr>
          <w:sz w:val="28"/>
          <w:szCs w:val="28"/>
          <w:lang w:val="en-US"/>
        </w:rPr>
        <w:t>Faizulina</w:t>
      </w:r>
      <w:proofErr w:type="spellEnd"/>
      <w:r>
        <w:rPr>
          <w:sz w:val="28"/>
          <w:szCs w:val="28"/>
          <w:lang w:val="en-US"/>
        </w:rPr>
        <w:t xml:space="preserve"> </w:t>
      </w:r>
      <w:proofErr w:type="spellStart"/>
      <w:r>
        <w:rPr>
          <w:sz w:val="28"/>
          <w:szCs w:val="28"/>
          <w:lang w:val="en-US"/>
        </w:rPr>
        <w:t>vă</w:t>
      </w:r>
      <w:proofErr w:type="spellEnd"/>
      <w:r>
        <w:rPr>
          <w:sz w:val="28"/>
          <w:szCs w:val="28"/>
          <w:lang w:val="en-US"/>
        </w:rPr>
        <w:t xml:space="preserve">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modificările</w:t>
      </w:r>
      <w:proofErr w:type="spellEnd"/>
      <w:r>
        <w:rPr>
          <w:sz w:val="28"/>
          <w:szCs w:val="28"/>
          <w:lang w:val="en-US"/>
        </w:rPr>
        <w:t xml:space="preserve"> </w:t>
      </w:r>
      <w:proofErr w:type="spellStart"/>
      <w:r>
        <w:rPr>
          <w:sz w:val="28"/>
          <w:szCs w:val="28"/>
          <w:lang w:val="en-US"/>
        </w:rPr>
        <w:t>corespunzătoare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conformitate</w:t>
      </w:r>
      <w:proofErr w:type="spellEnd"/>
      <w:r>
        <w:rPr>
          <w:sz w:val="28"/>
          <w:szCs w:val="28"/>
          <w:lang w:val="en-US"/>
        </w:rPr>
        <w:t xml:space="preserve"> cu  </w:t>
      </w:r>
      <w:proofErr w:type="spellStart"/>
      <w:r>
        <w:rPr>
          <w:sz w:val="28"/>
          <w:szCs w:val="28"/>
          <w:lang w:val="en-US"/>
        </w:rPr>
        <w:t>legislaţie</w:t>
      </w:r>
      <w:proofErr w:type="spellEnd"/>
      <w:r>
        <w:rPr>
          <w:sz w:val="28"/>
          <w:szCs w:val="28"/>
          <w:lang w:val="en-US"/>
        </w:rPr>
        <w:t xml:space="preserve"> in  </w:t>
      </w:r>
      <w:proofErr w:type="spellStart"/>
      <w:r>
        <w:rPr>
          <w:sz w:val="28"/>
          <w:szCs w:val="28"/>
          <w:lang w:val="en-US"/>
        </w:rPr>
        <w:t>vigoare</w:t>
      </w:r>
      <w:proofErr w:type="spellEnd"/>
      <w:r>
        <w:rPr>
          <w:sz w:val="28"/>
          <w:szCs w:val="28"/>
          <w:lang w:val="en-US"/>
        </w:rPr>
        <w:t>.</w:t>
      </w:r>
    </w:p>
    <w:p w:rsidR="00CC55DC" w:rsidRDefault="00CC55DC" w:rsidP="00CC55DC">
      <w:pPr>
        <w:rPr>
          <w:sz w:val="28"/>
          <w:szCs w:val="28"/>
          <w:lang w:val="en-US"/>
        </w:rPr>
      </w:pPr>
      <w:r>
        <w:rPr>
          <w:b/>
          <w:sz w:val="28"/>
          <w:szCs w:val="28"/>
          <w:lang w:val="en-US"/>
        </w:rPr>
        <w:t xml:space="preserve">            5.</w:t>
      </w:r>
      <w:r>
        <w:rPr>
          <w:sz w:val="28"/>
          <w:szCs w:val="28"/>
          <w:lang w:val="en-US"/>
        </w:rPr>
        <w:t xml:space="preserve"> </w:t>
      </w:r>
      <w:proofErr w:type="spellStart"/>
      <w:r>
        <w:rPr>
          <w:sz w:val="28"/>
          <w:szCs w:val="28"/>
          <w:lang w:val="en-US"/>
        </w:rPr>
        <w:t>Controlul</w:t>
      </w:r>
      <w:proofErr w:type="spellEnd"/>
      <w:r>
        <w:rPr>
          <w:sz w:val="28"/>
          <w:szCs w:val="28"/>
          <w:lang w:val="en-US"/>
        </w:rPr>
        <w:t xml:space="preserve"> </w:t>
      </w:r>
      <w:r>
        <w:rPr>
          <w:sz w:val="28"/>
          <w:szCs w:val="28"/>
          <w:lang w:val="ro-RO"/>
        </w:rPr>
        <w:t>asupra</w:t>
      </w:r>
      <w:r>
        <w:rPr>
          <w:sz w:val="28"/>
          <w:szCs w:val="28"/>
          <w:lang w:val="en-US"/>
        </w:rPr>
        <w:t xml:space="preserve"> </w:t>
      </w:r>
      <w:proofErr w:type="spellStart"/>
      <w:r>
        <w:rPr>
          <w:sz w:val="28"/>
          <w:szCs w:val="28"/>
          <w:lang w:val="en-US"/>
        </w:rPr>
        <w:t>executarii</w:t>
      </w:r>
      <w:proofErr w:type="spellEnd"/>
      <w:r>
        <w:rPr>
          <w:sz w:val="28"/>
          <w:szCs w:val="28"/>
          <w:lang w:val="en-US"/>
        </w:rPr>
        <w:t xml:space="preserve">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 xml:space="preserve"> se </w:t>
      </w:r>
      <w:proofErr w:type="spellStart"/>
      <w:r>
        <w:rPr>
          <w:sz w:val="28"/>
          <w:szCs w:val="28"/>
          <w:lang w:val="en-US"/>
        </w:rPr>
        <w:t>pune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seama</w:t>
      </w:r>
      <w:proofErr w:type="spellEnd"/>
      <w:r>
        <w:rPr>
          <w:sz w:val="28"/>
          <w:szCs w:val="28"/>
          <w:lang w:val="en-US"/>
        </w:rPr>
        <w:t xml:space="preserve"> </w:t>
      </w:r>
      <w:proofErr w:type="spellStart"/>
      <w:r>
        <w:rPr>
          <w:sz w:val="28"/>
          <w:szCs w:val="28"/>
          <w:lang w:val="en-US"/>
        </w:rPr>
        <w:t>dlui</w:t>
      </w:r>
      <w:proofErr w:type="spellEnd"/>
      <w:r>
        <w:rPr>
          <w:sz w:val="28"/>
          <w:szCs w:val="28"/>
          <w:lang w:val="en-US"/>
        </w:rPr>
        <w:t xml:space="preserve"> </w:t>
      </w:r>
      <w:proofErr w:type="spellStart"/>
      <w:proofErr w:type="gramStart"/>
      <w:r>
        <w:rPr>
          <w:sz w:val="28"/>
          <w:szCs w:val="28"/>
          <w:lang w:val="en-US"/>
        </w:rPr>
        <w:t>V.Bondari</w:t>
      </w:r>
      <w:proofErr w:type="spellEnd"/>
      <w:r>
        <w:rPr>
          <w:sz w:val="28"/>
          <w:szCs w:val="28"/>
          <w:lang w:val="en-US"/>
        </w:rPr>
        <w:t xml:space="preserve"> ,</w:t>
      </w:r>
      <w:proofErr w:type="gramEnd"/>
      <w:r>
        <w:rPr>
          <w:sz w:val="28"/>
          <w:szCs w:val="28"/>
          <w:lang w:val="en-US"/>
        </w:rPr>
        <w:t xml:space="preserve">  </w:t>
      </w:r>
      <w:proofErr w:type="spellStart"/>
      <w:r>
        <w:rPr>
          <w:sz w:val="28"/>
          <w:szCs w:val="28"/>
          <w:lang w:val="en-US"/>
        </w:rPr>
        <w:t>primarului</w:t>
      </w:r>
      <w:proofErr w:type="spellEnd"/>
      <w:r>
        <w:rPr>
          <w:sz w:val="28"/>
          <w:szCs w:val="28"/>
          <w:lang w:val="en-US"/>
        </w:rPr>
        <w:t xml:space="preserve"> </w:t>
      </w:r>
      <w:proofErr w:type="spellStart"/>
      <w:r>
        <w:rPr>
          <w:sz w:val="28"/>
          <w:szCs w:val="28"/>
          <w:lang w:val="en-US"/>
        </w:rPr>
        <w:t>or.Anenii</w:t>
      </w:r>
      <w:proofErr w:type="spellEnd"/>
      <w:r>
        <w:rPr>
          <w:sz w:val="28"/>
          <w:szCs w:val="28"/>
          <w:lang w:val="en-US"/>
        </w:rPr>
        <w:t xml:space="preserve"> </w:t>
      </w:r>
      <w:proofErr w:type="spellStart"/>
      <w:r>
        <w:rPr>
          <w:sz w:val="28"/>
          <w:szCs w:val="28"/>
          <w:lang w:val="en-US"/>
        </w:rPr>
        <w:t>Noi</w:t>
      </w:r>
      <w:proofErr w:type="spellEnd"/>
      <w:r>
        <w:rPr>
          <w:sz w:val="28"/>
          <w:szCs w:val="28"/>
          <w:lang w:val="en-US"/>
        </w:rPr>
        <w:t xml:space="preserve"> . </w:t>
      </w:r>
    </w:p>
    <w:p w:rsidR="00CC55DC" w:rsidRDefault="00CC55DC" w:rsidP="00CC55DC">
      <w:pPr>
        <w:ind w:left="720"/>
        <w:rPr>
          <w:sz w:val="28"/>
          <w:szCs w:val="28"/>
          <w:lang w:val="en-US"/>
        </w:rPr>
      </w:pPr>
    </w:p>
    <w:p w:rsidR="00CC55DC" w:rsidRDefault="00CC55DC" w:rsidP="00CC55DC">
      <w:pPr>
        <w:tabs>
          <w:tab w:val="left" w:pos="6750"/>
        </w:tabs>
        <w:ind w:left="708"/>
        <w:rPr>
          <w:b/>
          <w:sz w:val="28"/>
          <w:lang w:val="ro-RO"/>
        </w:rPr>
      </w:pPr>
      <w:r>
        <w:rPr>
          <w:b/>
          <w:sz w:val="28"/>
          <w:lang w:val="ro-RO"/>
        </w:rPr>
        <w:t>Preşedintele  şedinţei</w:t>
      </w:r>
      <w:r>
        <w:rPr>
          <w:b/>
          <w:sz w:val="28"/>
          <w:lang w:val="ro-RO"/>
        </w:rPr>
        <w:tab/>
        <w:t xml:space="preserve">     </w:t>
      </w:r>
    </w:p>
    <w:p w:rsidR="00CC55DC" w:rsidRDefault="00CC55DC" w:rsidP="00CC55DC">
      <w:pPr>
        <w:tabs>
          <w:tab w:val="left" w:pos="6750"/>
        </w:tabs>
        <w:ind w:left="708"/>
        <w:rPr>
          <w:b/>
          <w:sz w:val="28"/>
          <w:lang w:val="ro-RO"/>
        </w:rPr>
      </w:pPr>
      <w:r>
        <w:rPr>
          <w:b/>
          <w:sz w:val="28"/>
          <w:lang w:val="ro-RO"/>
        </w:rPr>
        <w:t>Contrasemnează</w:t>
      </w:r>
    </w:p>
    <w:p w:rsidR="00CC55DC" w:rsidRDefault="00CC55DC" w:rsidP="00CC55DC">
      <w:pPr>
        <w:ind w:left="708"/>
        <w:rPr>
          <w:b/>
          <w:sz w:val="28"/>
          <w:lang w:val="ro-RO"/>
        </w:rPr>
      </w:pPr>
      <w:r>
        <w:rPr>
          <w:b/>
          <w:sz w:val="28"/>
          <w:lang w:val="ro-RO"/>
        </w:rPr>
        <w:t xml:space="preserve">Secretar al consiliui orășenesc                                        </w:t>
      </w:r>
    </w:p>
    <w:p w:rsidR="00CC55DC" w:rsidRPr="00CC55DC" w:rsidRDefault="00CC55DC" w:rsidP="00CC55DC">
      <w:pPr>
        <w:tabs>
          <w:tab w:val="left" w:pos="4110"/>
        </w:tabs>
        <w:rPr>
          <w:sz w:val="28"/>
          <w:szCs w:val="28"/>
          <w:lang w:val="en-US"/>
        </w:rPr>
      </w:pPr>
      <w:r>
        <w:rPr>
          <w:sz w:val="28"/>
          <w:szCs w:val="28"/>
          <w:lang w:val="en-US"/>
        </w:rPr>
        <w:t xml:space="preserve"> </w:t>
      </w:r>
    </w:p>
    <w:p w:rsidR="00CC55DC" w:rsidRDefault="00CC55DC" w:rsidP="00CC55DC">
      <w:pPr>
        <w:rPr>
          <w:b/>
          <w:sz w:val="24"/>
          <w:szCs w:val="24"/>
          <w:lang w:val="en-US"/>
        </w:rPr>
      </w:pPr>
      <w:r>
        <w:rPr>
          <w:b/>
          <w:sz w:val="24"/>
          <w:szCs w:val="24"/>
          <w:lang w:val="en-US"/>
        </w:rPr>
        <w:t xml:space="preserve">                            </w:t>
      </w:r>
      <w:proofErr w:type="gramStart"/>
      <w:r>
        <w:rPr>
          <w:b/>
          <w:sz w:val="24"/>
          <w:szCs w:val="24"/>
          <w:lang w:val="en-US"/>
        </w:rPr>
        <w:t xml:space="preserve">Nota informative la </w:t>
      </w:r>
      <w:proofErr w:type="spellStart"/>
      <w:r>
        <w:rPr>
          <w:b/>
          <w:sz w:val="24"/>
          <w:szCs w:val="24"/>
          <w:lang w:val="en-US"/>
        </w:rPr>
        <w:t>decizie</w:t>
      </w:r>
      <w:proofErr w:type="spellEnd"/>
      <w:r>
        <w:rPr>
          <w:b/>
          <w:sz w:val="24"/>
          <w:szCs w:val="24"/>
          <w:lang w:val="en-US"/>
        </w:rPr>
        <w:t xml:space="preserve"> nr.</w:t>
      </w:r>
      <w:proofErr w:type="gramEnd"/>
      <w:r>
        <w:rPr>
          <w:b/>
          <w:sz w:val="24"/>
          <w:szCs w:val="24"/>
          <w:lang w:val="en-US"/>
        </w:rPr>
        <w:t xml:space="preserve">        </w:t>
      </w:r>
      <w:proofErr w:type="gramStart"/>
      <w:r>
        <w:rPr>
          <w:b/>
          <w:sz w:val="24"/>
          <w:szCs w:val="24"/>
          <w:lang w:val="en-US"/>
        </w:rPr>
        <w:t>din</w:t>
      </w:r>
      <w:proofErr w:type="gramEnd"/>
      <w:r>
        <w:rPr>
          <w:b/>
          <w:sz w:val="24"/>
          <w:szCs w:val="24"/>
          <w:lang w:val="en-US"/>
        </w:rPr>
        <w:t xml:space="preserve">   </w:t>
      </w:r>
      <w:proofErr w:type="spellStart"/>
      <w:r>
        <w:rPr>
          <w:b/>
          <w:sz w:val="24"/>
          <w:szCs w:val="24"/>
          <w:lang w:val="en-US"/>
        </w:rPr>
        <w:t>aprilie</w:t>
      </w:r>
      <w:proofErr w:type="spellEnd"/>
      <w:r>
        <w:rPr>
          <w:b/>
          <w:sz w:val="24"/>
          <w:szCs w:val="24"/>
          <w:lang w:val="en-US"/>
        </w:rPr>
        <w:t xml:space="preserve"> 2019:</w:t>
      </w:r>
    </w:p>
    <w:p w:rsidR="00CC55DC" w:rsidRDefault="00CC55DC" w:rsidP="00CC55DC">
      <w:pPr>
        <w:rPr>
          <w:sz w:val="24"/>
          <w:szCs w:val="24"/>
          <w:lang w:val="en-US"/>
        </w:rPr>
      </w:pPr>
    </w:p>
    <w:p w:rsidR="00CC55DC" w:rsidRDefault="00CC55DC" w:rsidP="00CC55DC">
      <w:pPr>
        <w:rPr>
          <w:b/>
          <w:color w:val="000000"/>
          <w:sz w:val="24"/>
          <w:szCs w:val="24"/>
          <w:lang w:val="en-US"/>
        </w:rPr>
      </w:pPr>
      <w:r>
        <w:rPr>
          <w:b/>
          <w:sz w:val="24"/>
          <w:szCs w:val="24"/>
          <w:lang w:val="ro-RO"/>
        </w:rPr>
        <w:t xml:space="preserve">administratorul  clădirii primarii </w:t>
      </w:r>
      <w:proofErr w:type="spellStart"/>
      <w:r>
        <w:rPr>
          <w:b/>
          <w:color w:val="000000"/>
          <w:sz w:val="24"/>
          <w:szCs w:val="24"/>
          <w:lang w:val="en-US"/>
        </w:rPr>
        <w:t>în</w:t>
      </w:r>
      <w:proofErr w:type="spellEnd"/>
      <w:r>
        <w:rPr>
          <w:b/>
          <w:color w:val="000000"/>
          <w:sz w:val="24"/>
          <w:szCs w:val="24"/>
          <w:lang w:val="en-US"/>
        </w:rPr>
        <w:t xml:space="preserve"> </w:t>
      </w:r>
      <w:proofErr w:type="spellStart"/>
      <w:r>
        <w:rPr>
          <w:b/>
          <w:color w:val="000000"/>
          <w:sz w:val="24"/>
          <w:szCs w:val="24"/>
          <w:lang w:val="en-US"/>
        </w:rPr>
        <w:t>baza</w:t>
      </w:r>
      <w:proofErr w:type="spellEnd"/>
      <w:r>
        <w:rPr>
          <w:b/>
          <w:color w:val="000000"/>
          <w:sz w:val="24"/>
          <w:szCs w:val="24"/>
          <w:lang w:val="en-US"/>
        </w:rPr>
        <w:t xml:space="preserve"> </w:t>
      </w:r>
      <w:proofErr w:type="spellStart"/>
      <w:r>
        <w:rPr>
          <w:b/>
          <w:color w:val="000000"/>
          <w:sz w:val="24"/>
          <w:szCs w:val="24"/>
          <w:lang w:val="en-US"/>
        </w:rPr>
        <w:t>contractului</w:t>
      </w:r>
      <w:proofErr w:type="spellEnd"/>
      <w:r>
        <w:rPr>
          <w:b/>
          <w:color w:val="000000"/>
          <w:sz w:val="24"/>
          <w:szCs w:val="24"/>
          <w:lang w:val="en-US"/>
        </w:rPr>
        <w:t xml:space="preserve"> individual de </w:t>
      </w:r>
      <w:proofErr w:type="spellStart"/>
      <w:r>
        <w:rPr>
          <w:b/>
          <w:color w:val="000000"/>
          <w:sz w:val="24"/>
          <w:szCs w:val="24"/>
          <w:lang w:val="en-US"/>
        </w:rPr>
        <w:t>muncă</w:t>
      </w:r>
      <w:proofErr w:type="spellEnd"/>
      <w:r>
        <w:rPr>
          <w:b/>
          <w:color w:val="000000"/>
          <w:sz w:val="24"/>
          <w:szCs w:val="24"/>
          <w:lang w:val="en-US"/>
        </w:rPr>
        <w:t xml:space="preserve"> </w:t>
      </w:r>
      <w:proofErr w:type="spellStart"/>
      <w:r>
        <w:rPr>
          <w:b/>
          <w:color w:val="000000"/>
          <w:sz w:val="24"/>
          <w:szCs w:val="24"/>
          <w:lang w:val="en-US"/>
        </w:rPr>
        <w:t>pînă</w:t>
      </w:r>
      <w:proofErr w:type="spellEnd"/>
      <w:r>
        <w:rPr>
          <w:b/>
          <w:color w:val="000000"/>
          <w:sz w:val="24"/>
          <w:szCs w:val="24"/>
          <w:lang w:val="en-US"/>
        </w:rPr>
        <w:t xml:space="preserve">  la </w:t>
      </w:r>
    </w:p>
    <w:p w:rsidR="00CC55DC" w:rsidRDefault="00CC55DC" w:rsidP="00CC55DC">
      <w:pPr>
        <w:rPr>
          <w:b/>
          <w:sz w:val="24"/>
          <w:szCs w:val="24"/>
          <w:lang w:val="en-US"/>
        </w:rPr>
      </w:pPr>
      <w:r>
        <w:rPr>
          <w:b/>
          <w:color w:val="000000"/>
          <w:sz w:val="24"/>
          <w:szCs w:val="24"/>
          <w:lang w:val="en-US"/>
        </w:rPr>
        <w:t xml:space="preserve">    31.12.2019                                                                                                                    20500 lei</w:t>
      </w:r>
    </w:p>
    <w:p w:rsidR="00CC55DC" w:rsidRDefault="00CC55DC" w:rsidP="00CC55DC">
      <w:pPr>
        <w:rPr>
          <w:sz w:val="24"/>
          <w:szCs w:val="24"/>
          <w:lang w:val="ro-RO"/>
        </w:rPr>
      </w:pPr>
      <w:proofErr w:type="gramStart"/>
      <w:r>
        <w:rPr>
          <w:sz w:val="24"/>
          <w:szCs w:val="24"/>
          <w:lang w:val="en-US"/>
        </w:rPr>
        <w:t>Inclusive :</w:t>
      </w:r>
      <w:proofErr w:type="gramEnd"/>
    </w:p>
    <w:p w:rsidR="00CC55DC" w:rsidRDefault="00CC55DC" w:rsidP="00CC55DC">
      <w:pPr>
        <w:rPr>
          <w:color w:val="000000"/>
          <w:sz w:val="24"/>
          <w:szCs w:val="24"/>
          <w:lang w:val="en-US"/>
        </w:rPr>
      </w:pPr>
      <w:proofErr w:type="spellStart"/>
      <w:r>
        <w:rPr>
          <w:color w:val="000000"/>
          <w:sz w:val="24"/>
          <w:szCs w:val="24"/>
          <w:lang w:val="en-US"/>
        </w:rPr>
        <w:t>Remunerarea</w:t>
      </w:r>
      <w:proofErr w:type="spellEnd"/>
      <w:r>
        <w:rPr>
          <w:color w:val="000000"/>
          <w:sz w:val="24"/>
          <w:szCs w:val="24"/>
          <w:lang w:val="en-US"/>
        </w:rPr>
        <w:t xml:space="preserve"> </w:t>
      </w:r>
      <w:proofErr w:type="spellStart"/>
      <w:r>
        <w:rPr>
          <w:color w:val="000000"/>
          <w:sz w:val="24"/>
          <w:szCs w:val="24"/>
          <w:lang w:val="en-US"/>
        </w:rPr>
        <w:t>muncii</w:t>
      </w:r>
      <w:proofErr w:type="spellEnd"/>
      <w:r>
        <w:rPr>
          <w:color w:val="000000"/>
          <w:sz w:val="24"/>
          <w:szCs w:val="24"/>
          <w:lang w:val="en-US"/>
        </w:rPr>
        <w:t xml:space="preserve"> </w:t>
      </w:r>
      <w:proofErr w:type="spellStart"/>
      <w:r>
        <w:rPr>
          <w:color w:val="000000"/>
          <w:sz w:val="24"/>
          <w:szCs w:val="24"/>
          <w:lang w:val="en-US"/>
        </w:rPr>
        <w:t>temporare</w:t>
      </w:r>
      <w:proofErr w:type="spellEnd"/>
      <w:r>
        <w:rPr>
          <w:color w:val="000000"/>
          <w:sz w:val="24"/>
          <w:szCs w:val="24"/>
          <w:lang w:val="en-US"/>
        </w:rPr>
        <w:t xml:space="preserve">                                                                                         16000 lei</w:t>
      </w:r>
    </w:p>
    <w:p w:rsidR="00CC55DC" w:rsidRDefault="00CC55DC" w:rsidP="00CC55DC">
      <w:pPr>
        <w:rPr>
          <w:color w:val="000000"/>
          <w:sz w:val="24"/>
          <w:szCs w:val="24"/>
          <w:lang w:val="en-US"/>
        </w:rPr>
      </w:pPr>
      <w:proofErr w:type="spellStart"/>
      <w:proofErr w:type="gramStart"/>
      <w:r>
        <w:rPr>
          <w:sz w:val="24"/>
          <w:szCs w:val="24"/>
          <w:lang w:val="en-US"/>
        </w:rPr>
        <w:t>salariu</w:t>
      </w:r>
      <w:proofErr w:type="spellEnd"/>
      <w:proofErr w:type="gramEnd"/>
      <w:r>
        <w:rPr>
          <w:sz w:val="24"/>
          <w:szCs w:val="24"/>
          <w:lang w:val="en-US"/>
        </w:rPr>
        <w:t xml:space="preserve"> de </w:t>
      </w:r>
      <w:proofErr w:type="spellStart"/>
      <w:r>
        <w:rPr>
          <w:sz w:val="24"/>
          <w:szCs w:val="24"/>
          <w:lang w:val="en-US"/>
        </w:rPr>
        <w:t>funcție</w:t>
      </w:r>
      <w:proofErr w:type="spellEnd"/>
      <w:r>
        <w:rPr>
          <w:sz w:val="24"/>
          <w:szCs w:val="24"/>
          <w:lang w:val="en-US"/>
        </w:rPr>
        <w:t xml:space="preserve">   1320 lei x 12 </w:t>
      </w:r>
      <w:proofErr w:type="spellStart"/>
      <w:r>
        <w:rPr>
          <w:sz w:val="24"/>
          <w:szCs w:val="24"/>
          <w:lang w:val="en-US"/>
        </w:rPr>
        <w:t>luni</w:t>
      </w:r>
      <w:proofErr w:type="spellEnd"/>
      <w:r>
        <w:rPr>
          <w:sz w:val="24"/>
          <w:szCs w:val="24"/>
          <w:lang w:val="en-US"/>
        </w:rPr>
        <w:t xml:space="preserve"> ( </w:t>
      </w:r>
      <w:proofErr w:type="spellStart"/>
      <w:r>
        <w:rPr>
          <w:sz w:val="24"/>
          <w:szCs w:val="24"/>
          <w:lang w:val="en-US"/>
        </w:rPr>
        <w:t>ianuarie</w:t>
      </w:r>
      <w:proofErr w:type="spellEnd"/>
      <w:r>
        <w:rPr>
          <w:sz w:val="24"/>
          <w:szCs w:val="24"/>
          <w:lang w:val="en-US"/>
        </w:rPr>
        <w:t xml:space="preserve">- </w:t>
      </w:r>
      <w:proofErr w:type="spellStart"/>
      <w:r>
        <w:rPr>
          <w:sz w:val="24"/>
          <w:szCs w:val="24"/>
          <w:lang w:val="en-US"/>
        </w:rPr>
        <w:t>decembrie</w:t>
      </w:r>
      <w:proofErr w:type="spellEnd"/>
      <w:r>
        <w:rPr>
          <w:sz w:val="24"/>
          <w:szCs w:val="24"/>
          <w:lang w:val="en-US"/>
        </w:rPr>
        <w:t>)</w:t>
      </w:r>
    </w:p>
    <w:p w:rsidR="00CC55DC" w:rsidRDefault="00CC55DC" w:rsidP="00CC55DC">
      <w:pPr>
        <w:rPr>
          <w:color w:val="000000"/>
          <w:sz w:val="24"/>
          <w:szCs w:val="24"/>
          <w:lang w:val="en-US"/>
        </w:rPr>
      </w:pPr>
      <w:proofErr w:type="spellStart"/>
      <w:r>
        <w:rPr>
          <w:color w:val="000000"/>
          <w:sz w:val="24"/>
          <w:szCs w:val="24"/>
          <w:lang w:val="en-US"/>
        </w:rPr>
        <w:t>Contribuţii</w:t>
      </w:r>
      <w:proofErr w:type="spellEnd"/>
      <w:r>
        <w:rPr>
          <w:color w:val="000000"/>
          <w:sz w:val="24"/>
          <w:szCs w:val="24"/>
          <w:lang w:val="en-US"/>
        </w:rPr>
        <w:t xml:space="preserve"> de </w:t>
      </w:r>
      <w:proofErr w:type="spellStart"/>
      <w:r>
        <w:rPr>
          <w:color w:val="000000"/>
          <w:sz w:val="24"/>
          <w:szCs w:val="24"/>
          <w:lang w:val="en-US"/>
        </w:rPr>
        <w:t>asigurări</w:t>
      </w:r>
      <w:proofErr w:type="spellEnd"/>
      <w:r>
        <w:rPr>
          <w:color w:val="000000"/>
          <w:sz w:val="24"/>
          <w:szCs w:val="24"/>
          <w:lang w:val="en-US"/>
        </w:rPr>
        <w:t xml:space="preserve"> </w:t>
      </w:r>
      <w:proofErr w:type="spellStart"/>
      <w:r>
        <w:rPr>
          <w:color w:val="000000"/>
          <w:sz w:val="24"/>
          <w:szCs w:val="24"/>
          <w:lang w:val="en-US"/>
        </w:rPr>
        <w:t>sociale</w:t>
      </w:r>
      <w:proofErr w:type="spellEnd"/>
      <w:r>
        <w:rPr>
          <w:color w:val="000000"/>
          <w:sz w:val="24"/>
          <w:szCs w:val="24"/>
          <w:lang w:val="en-US"/>
        </w:rPr>
        <w:t xml:space="preserve"> de stat </w:t>
      </w:r>
      <w:proofErr w:type="spellStart"/>
      <w:r>
        <w:rPr>
          <w:color w:val="000000"/>
          <w:sz w:val="24"/>
          <w:szCs w:val="24"/>
          <w:lang w:val="en-US"/>
        </w:rPr>
        <w:t>obligatorii</w:t>
      </w:r>
      <w:proofErr w:type="spellEnd"/>
      <w:r>
        <w:rPr>
          <w:color w:val="000000"/>
          <w:sz w:val="24"/>
          <w:szCs w:val="24"/>
          <w:lang w:val="en-US"/>
        </w:rPr>
        <w:t xml:space="preserve"> – 23 %                                                 3700 lei</w:t>
      </w:r>
    </w:p>
    <w:p w:rsidR="00CC55DC" w:rsidRDefault="00CC55DC" w:rsidP="00CC55DC">
      <w:pPr>
        <w:rPr>
          <w:color w:val="000000"/>
          <w:sz w:val="24"/>
          <w:szCs w:val="24"/>
          <w:lang w:val="en-US"/>
        </w:rPr>
      </w:pPr>
      <w:r>
        <w:rPr>
          <w:color w:val="000000"/>
          <w:sz w:val="24"/>
          <w:szCs w:val="24"/>
          <w:lang w:val="en-US"/>
        </w:rPr>
        <w:t xml:space="preserve">Prime de </w:t>
      </w:r>
      <w:proofErr w:type="spellStart"/>
      <w:r>
        <w:rPr>
          <w:color w:val="000000"/>
          <w:sz w:val="24"/>
          <w:szCs w:val="24"/>
          <w:lang w:val="en-US"/>
        </w:rPr>
        <w:t>asigurare</w:t>
      </w:r>
      <w:proofErr w:type="spellEnd"/>
      <w:r>
        <w:rPr>
          <w:color w:val="000000"/>
          <w:sz w:val="24"/>
          <w:szCs w:val="24"/>
          <w:lang w:val="en-US"/>
        </w:rPr>
        <w:t xml:space="preserve"> </w:t>
      </w:r>
      <w:proofErr w:type="spellStart"/>
      <w:r>
        <w:rPr>
          <w:color w:val="000000"/>
          <w:sz w:val="24"/>
          <w:szCs w:val="24"/>
          <w:lang w:val="en-US"/>
        </w:rPr>
        <w:t>obligatorie</w:t>
      </w:r>
      <w:proofErr w:type="spellEnd"/>
      <w:r>
        <w:rPr>
          <w:color w:val="000000"/>
          <w:sz w:val="24"/>
          <w:szCs w:val="24"/>
          <w:lang w:val="en-US"/>
        </w:rPr>
        <w:t xml:space="preserve"> de </w:t>
      </w:r>
      <w:proofErr w:type="spellStart"/>
      <w:r>
        <w:rPr>
          <w:color w:val="000000"/>
          <w:sz w:val="24"/>
          <w:szCs w:val="24"/>
          <w:lang w:val="en-US"/>
        </w:rPr>
        <w:t>asistenţă</w:t>
      </w:r>
      <w:proofErr w:type="spellEnd"/>
      <w:r>
        <w:rPr>
          <w:color w:val="000000"/>
          <w:sz w:val="24"/>
          <w:szCs w:val="24"/>
          <w:lang w:val="en-US"/>
        </w:rPr>
        <w:t xml:space="preserve"> </w:t>
      </w:r>
      <w:proofErr w:type="spellStart"/>
      <w:r>
        <w:rPr>
          <w:color w:val="000000"/>
          <w:sz w:val="24"/>
          <w:szCs w:val="24"/>
          <w:lang w:val="en-US"/>
        </w:rPr>
        <w:t>medicală</w:t>
      </w:r>
      <w:proofErr w:type="spellEnd"/>
      <w:r>
        <w:rPr>
          <w:color w:val="000000"/>
          <w:sz w:val="24"/>
          <w:szCs w:val="24"/>
          <w:lang w:val="en-US"/>
        </w:rPr>
        <w:t xml:space="preserve"> </w:t>
      </w:r>
      <w:proofErr w:type="spellStart"/>
      <w:r>
        <w:rPr>
          <w:color w:val="000000"/>
          <w:sz w:val="24"/>
          <w:szCs w:val="24"/>
          <w:lang w:val="en-US"/>
        </w:rPr>
        <w:t>achitate</w:t>
      </w:r>
      <w:proofErr w:type="spellEnd"/>
      <w:r>
        <w:rPr>
          <w:color w:val="000000"/>
          <w:sz w:val="24"/>
          <w:szCs w:val="24"/>
          <w:lang w:val="en-US"/>
        </w:rPr>
        <w:t xml:space="preserve"> de </w:t>
      </w:r>
      <w:proofErr w:type="spellStart"/>
      <w:r>
        <w:rPr>
          <w:color w:val="000000"/>
          <w:sz w:val="24"/>
          <w:szCs w:val="24"/>
          <w:lang w:val="en-US"/>
        </w:rPr>
        <w:t>angajatori</w:t>
      </w:r>
      <w:proofErr w:type="spellEnd"/>
    </w:p>
    <w:p w:rsidR="00CC55DC" w:rsidRDefault="00CC55DC" w:rsidP="00CC55DC">
      <w:pPr>
        <w:rPr>
          <w:color w:val="000000"/>
          <w:sz w:val="24"/>
          <w:szCs w:val="24"/>
          <w:lang w:val="en-US"/>
        </w:rPr>
      </w:pPr>
      <w:r>
        <w:rPr>
          <w:color w:val="000000"/>
          <w:sz w:val="24"/>
          <w:szCs w:val="24"/>
          <w:lang w:val="en-US"/>
        </w:rPr>
        <w:t xml:space="preserve"> </w:t>
      </w:r>
      <w:proofErr w:type="spellStart"/>
      <w:proofErr w:type="gramStart"/>
      <w:r>
        <w:rPr>
          <w:color w:val="000000"/>
          <w:sz w:val="24"/>
          <w:szCs w:val="24"/>
          <w:lang w:val="en-US"/>
        </w:rPr>
        <w:t>pe</w:t>
      </w:r>
      <w:proofErr w:type="spellEnd"/>
      <w:proofErr w:type="gramEnd"/>
      <w:r>
        <w:rPr>
          <w:color w:val="000000"/>
          <w:sz w:val="24"/>
          <w:szCs w:val="24"/>
          <w:lang w:val="en-US"/>
        </w:rPr>
        <w:t xml:space="preserve"> </w:t>
      </w:r>
      <w:proofErr w:type="spellStart"/>
      <w:r>
        <w:rPr>
          <w:color w:val="000000"/>
          <w:sz w:val="24"/>
          <w:szCs w:val="24"/>
          <w:lang w:val="en-US"/>
        </w:rPr>
        <w:t>teritoriul</w:t>
      </w:r>
      <w:proofErr w:type="spellEnd"/>
      <w:r>
        <w:rPr>
          <w:color w:val="000000"/>
          <w:sz w:val="24"/>
          <w:szCs w:val="24"/>
          <w:lang w:val="en-US"/>
        </w:rPr>
        <w:t xml:space="preserve"> </w:t>
      </w:r>
      <w:proofErr w:type="spellStart"/>
      <w:r>
        <w:rPr>
          <w:color w:val="000000"/>
          <w:sz w:val="24"/>
          <w:szCs w:val="24"/>
          <w:lang w:val="en-US"/>
        </w:rPr>
        <w:t>ţării</w:t>
      </w:r>
      <w:proofErr w:type="spellEnd"/>
      <w:r>
        <w:rPr>
          <w:color w:val="000000"/>
          <w:sz w:val="24"/>
          <w:szCs w:val="24"/>
          <w:lang w:val="en-US"/>
        </w:rPr>
        <w:t xml:space="preserve">  -4,5%                                                                                                       800 lei</w:t>
      </w:r>
    </w:p>
    <w:p w:rsidR="00CC55DC" w:rsidRDefault="00CC55DC" w:rsidP="00CC55DC">
      <w:pPr>
        <w:rPr>
          <w:sz w:val="24"/>
          <w:szCs w:val="24"/>
          <w:lang w:val="en-US"/>
        </w:rPr>
      </w:pPr>
    </w:p>
    <w:p w:rsidR="00CC55DC" w:rsidRDefault="00CC55DC" w:rsidP="00CC55DC">
      <w:pPr>
        <w:tabs>
          <w:tab w:val="left" w:pos="4110"/>
        </w:tabs>
        <w:rPr>
          <w:sz w:val="24"/>
          <w:szCs w:val="24"/>
          <w:lang w:val="ro-RO"/>
        </w:rPr>
      </w:pPr>
      <w:r>
        <w:rPr>
          <w:sz w:val="24"/>
          <w:szCs w:val="24"/>
          <w:lang w:val="ro-RO"/>
        </w:rPr>
        <w:t>Contabil sef                                                                         A.Faizulina</w:t>
      </w:r>
    </w:p>
    <w:p w:rsidR="00CC55DC" w:rsidRDefault="00CC55DC" w:rsidP="00CC55DC">
      <w:pPr>
        <w:tabs>
          <w:tab w:val="left" w:pos="4110"/>
        </w:tabs>
        <w:rPr>
          <w:sz w:val="24"/>
          <w:szCs w:val="24"/>
          <w:lang w:val="ro-RO"/>
        </w:rPr>
      </w:pPr>
      <w:r>
        <w:rPr>
          <w:sz w:val="24"/>
          <w:szCs w:val="24"/>
          <w:lang w:val="ro-RO"/>
        </w:rPr>
        <w:t>Specialist pe planificare                                                     L.Chirilenco</w:t>
      </w:r>
    </w:p>
    <w:p w:rsidR="00CC55DC" w:rsidRDefault="00CC55DC" w:rsidP="00CC55DC">
      <w:pPr>
        <w:tabs>
          <w:tab w:val="left" w:pos="4110"/>
        </w:tabs>
        <w:jc w:val="center"/>
        <w:rPr>
          <w:sz w:val="24"/>
          <w:szCs w:val="24"/>
          <w:lang w:val="ro-RO"/>
        </w:rPr>
      </w:pPr>
    </w:p>
    <w:p w:rsidR="00CC55DC" w:rsidRPr="00E63573" w:rsidRDefault="00CC55DC" w:rsidP="00CC55DC">
      <w:pPr>
        <w:autoSpaceDE w:val="0"/>
        <w:autoSpaceDN w:val="0"/>
        <w:adjustRightInd w:val="0"/>
        <w:rPr>
          <w:sz w:val="22"/>
          <w:szCs w:val="22"/>
          <w:lang w:val="ro-RO"/>
        </w:rPr>
      </w:pPr>
      <w:r w:rsidRPr="00E63573">
        <w:rPr>
          <w:noProof/>
          <w:sz w:val="22"/>
          <w:szCs w:val="22"/>
        </w:rPr>
        <w:lastRenderedPageBreak/>
        <w:drawing>
          <wp:anchor distT="0" distB="0" distL="114300" distR="114300" simplePos="0" relativeHeight="251670528" behindDoc="1" locked="0" layoutInCell="1" allowOverlap="1">
            <wp:simplePos x="0" y="0"/>
            <wp:positionH relativeFrom="column">
              <wp:posOffset>2514600</wp:posOffset>
            </wp:positionH>
            <wp:positionV relativeFrom="paragraph">
              <wp:posOffset>53340</wp:posOffset>
            </wp:positionV>
            <wp:extent cx="681355" cy="822960"/>
            <wp:effectExtent l="19050" t="0" r="4445" b="0"/>
            <wp:wrapNone/>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sidRPr="00E63573">
        <w:rPr>
          <w:b/>
          <w:i/>
          <w:sz w:val="22"/>
          <w:szCs w:val="22"/>
          <w:lang w:val="ro-RO"/>
        </w:rPr>
        <w:t>R E P U B L I C A   M O L D O V A</w:t>
      </w:r>
      <w:r w:rsidRPr="00E63573">
        <w:rPr>
          <w:b/>
          <w:i/>
          <w:sz w:val="22"/>
          <w:szCs w:val="22"/>
          <w:lang w:val="ro-RO"/>
        </w:rPr>
        <w:tab/>
        <w:t xml:space="preserve">                                    Р Е С П У Б Л И К А   М О Л Д О В А                   Raionul Anenii Noi </w:t>
      </w:r>
      <w:r w:rsidRPr="00E63573">
        <w:rPr>
          <w:b/>
          <w:i/>
          <w:sz w:val="22"/>
          <w:szCs w:val="22"/>
          <w:lang w:val="ro-RO"/>
        </w:rPr>
        <w:tab/>
      </w:r>
      <w:r w:rsidRPr="00E63573">
        <w:rPr>
          <w:b/>
          <w:i/>
          <w:sz w:val="22"/>
          <w:szCs w:val="22"/>
          <w:lang w:val="ro-RO"/>
        </w:rPr>
        <w:tab/>
      </w:r>
      <w:r w:rsidRPr="00E63573">
        <w:rPr>
          <w:b/>
          <w:i/>
          <w:sz w:val="22"/>
          <w:szCs w:val="22"/>
          <w:lang w:val="ro-RO"/>
        </w:rPr>
        <w:tab/>
        <w:t xml:space="preserve">      </w:t>
      </w:r>
      <w:r>
        <w:rPr>
          <w:b/>
          <w:i/>
          <w:sz w:val="22"/>
          <w:szCs w:val="22"/>
          <w:lang w:val="ro-RO"/>
        </w:rPr>
        <w:t xml:space="preserve">                           </w:t>
      </w:r>
      <w:r w:rsidRPr="00E63573">
        <w:rPr>
          <w:b/>
          <w:i/>
          <w:sz w:val="22"/>
          <w:szCs w:val="22"/>
          <w:lang w:val="ro-RO"/>
        </w:rPr>
        <w:t xml:space="preserve">  Район Анений Ной</w:t>
      </w:r>
    </w:p>
    <w:p w:rsidR="00CC55DC" w:rsidRPr="00E63573" w:rsidRDefault="00CC55DC" w:rsidP="00CC55DC">
      <w:pPr>
        <w:rPr>
          <w:i/>
          <w:sz w:val="22"/>
          <w:szCs w:val="22"/>
          <w:lang w:val="ro-RO"/>
        </w:rPr>
      </w:pPr>
      <w:r w:rsidRPr="00E63573">
        <w:rPr>
          <w:b/>
          <w:i/>
          <w:sz w:val="22"/>
          <w:szCs w:val="22"/>
          <w:lang w:val="ro-RO"/>
        </w:rPr>
        <w:t>Consiliul orăşenesc Anenii Noi</w:t>
      </w:r>
      <w:r w:rsidRPr="00E63573">
        <w:rPr>
          <w:b/>
          <w:i/>
          <w:sz w:val="22"/>
          <w:szCs w:val="22"/>
          <w:lang w:val="ro-RO"/>
        </w:rPr>
        <w:tab/>
        <w:t xml:space="preserve">             </w:t>
      </w:r>
      <w:r>
        <w:rPr>
          <w:b/>
          <w:i/>
          <w:sz w:val="22"/>
          <w:szCs w:val="22"/>
          <w:lang w:val="ro-RO"/>
        </w:rPr>
        <w:t xml:space="preserve">                                   </w:t>
      </w:r>
      <w:r w:rsidRPr="00E63573">
        <w:rPr>
          <w:b/>
          <w:i/>
          <w:sz w:val="22"/>
          <w:szCs w:val="22"/>
          <w:lang w:val="ro-RO"/>
        </w:rPr>
        <w:t>Городской Совет Анений Ной</w:t>
      </w:r>
    </w:p>
    <w:p w:rsidR="00CC55DC" w:rsidRPr="00E63573" w:rsidRDefault="00CC55DC" w:rsidP="00CC55DC">
      <w:pPr>
        <w:rPr>
          <w:b/>
          <w:i/>
          <w:sz w:val="22"/>
          <w:szCs w:val="22"/>
          <w:lang w:val="ro-RO"/>
        </w:rPr>
      </w:pPr>
      <w:r w:rsidRPr="00E63573">
        <w:rPr>
          <w:b/>
          <w:i/>
          <w:sz w:val="22"/>
          <w:szCs w:val="22"/>
          <w:lang w:val="ro-RO"/>
        </w:rPr>
        <w:t>tel. 0265-2-26-65, 0265-2-21-08</w:t>
      </w:r>
      <w:r w:rsidRPr="00E63573">
        <w:rPr>
          <w:b/>
          <w:i/>
          <w:sz w:val="22"/>
          <w:szCs w:val="22"/>
          <w:lang w:val="ro-RO"/>
        </w:rPr>
        <w:tab/>
      </w:r>
      <w:r w:rsidRPr="00E63573">
        <w:rPr>
          <w:b/>
          <w:i/>
          <w:sz w:val="22"/>
          <w:szCs w:val="22"/>
          <w:lang w:val="ro-RO"/>
        </w:rPr>
        <w:tab/>
        <w:t xml:space="preserve">   </w:t>
      </w:r>
      <w:r w:rsidRPr="00E63573">
        <w:rPr>
          <w:b/>
          <w:i/>
          <w:sz w:val="22"/>
          <w:szCs w:val="22"/>
          <w:lang w:val="ro-RO"/>
        </w:rPr>
        <w:tab/>
        <w:t xml:space="preserve">                   тел. 0265-2-26-65, 0265-2-21-08                                                                                             </w:t>
      </w:r>
      <w:r w:rsidRPr="00E63573">
        <w:rPr>
          <w:b/>
          <w:sz w:val="22"/>
          <w:szCs w:val="22"/>
          <w:lang w:val="ro-RO"/>
        </w:rPr>
        <w:t xml:space="preserve">  </w:t>
      </w:r>
    </w:p>
    <w:p w:rsidR="00CC55DC" w:rsidRDefault="00CC55DC" w:rsidP="00CC55DC">
      <w:pPr>
        <w:jc w:val="center"/>
        <w:rPr>
          <w:b/>
          <w:i/>
          <w:color w:val="000000" w:themeColor="text1"/>
          <w:sz w:val="22"/>
          <w:szCs w:val="22"/>
          <w:lang w:val="ro-RO"/>
        </w:rPr>
      </w:pPr>
    </w:p>
    <w:p w:rsidR="00436D59" w:rsidRDefault="00436D59" w:rsidP="00CC55DC">
      <w:pPr>
        <w:jc w:val="center"/>
        <w:rPr>
          <w:b/>
          <w:i/>
          <w:color w:val="000000" w:themeColor="text1"/>
          <w:sz w:val="22"/>
          <w:szCs w:val="22"/>
          <w:lang w:val="ro-RO"/>
        </w:rPr>
      </w:pPr>
    </w:p>
    <w:p w:rsidR="00436D59" w:rsidRDefault="00436D59" w:rsidP="00CC55DC">
      <w:pPr>
        <w:jc w:val="center"/>
        <w:rPr>
          <w:b/>
          <w:i/>
          <w:color w:val="000000" w:themeColor="text1"/>
          <w:sz w:val="22"/>
          <w:szCs w:val="22"/>
          <w:lang w:val="ro-RO"/>
        </w:rPr>
      </w:pPr>
    </w:p>
    <w:p w:rsidR="00436D59" w:rsidRPr="00E63573" w:rsidRDefault="00436D59" w:rsidP="00CC55DC">
      <w:pPr>
        <w:jc w:val="center"/>
        <w:rPr>
          <w:b/>
          <w:i/>
          <w:color w:val="000000" w:themeColor="text1"/>
          <w:sz w:val="22"/>
          <w:szCs w:val="22"/>
          <w:lang w:val="ro-RO"/>
        </w:rPr>
      </w:pPr>
    </w:p>
    <w:p w:rsidR="00CC55DC" w:rsidRPr="00E63573" w:rsidRDefault="00CC55DC" w:rsidP="00CC55DC">
      <w:pPr>
        <w:jc w:val="center"/>
        <w:rPr>
          <w:sz w:val="22"/>
          <w:szCs w:val="22"/>
          <w:u w:val="single"/>
          <w:lang w:val="ro-RO"/>
        </w:rPr>
      </w:pPr>
      <w:r>
        <w:rPr>
          <w:b/>
          <w:sz w:val="22"/>
          <w:szCs w:val="22"/>
          <w:lang w:val="ro-RO"/>
        </w:rPr>
        <w:t xml:space="preserve">                               </w:t>
      </w:r>
      <w:r w:rsidR="00436D59">
        <w:rPr>
          <w:b/>
          <w:sz w:val="22"/>
          <w:szCs w:val="22"/>
          <w:lang w:val="ro-RO"/>
        </w:rPr>
        <w:t xml:space="preserve">      </w:t>
      </w:r>
      <w:r w:rsidRPr="00E63573">
        <w:rPr>
          <w:b/>
          <w:sz w:val="22"/>
          <w:szCs w:val="22"/>
          <w:lang w:val="ro-RO"/>
        </w:rPr>
        <w:t>DECIZIE  Nr.</w:t>
      </w:r>
      <w:r>
        <w:rPr>
          <w:b/>
          <w:sz w:val="22"/>
          <w:szCs w:val="22"/>
          <w:lang w:val="ro-RO"/>
        </w:rPr>
        <w:t xml:space="preserve">05/03                 </w:t>
      </w:r>
      <w:r w:rsidRPr="00E63573">
        <w:rPr>
          <w:b/>
          <w:sz w:val="22"/>
          <w:szCs w:val="22"/>
          <w:lang w:val="ro-RO"/>
        </w:rPr>
        <w:t xml:space="preserve"> </w:t>
      </w:r>
      <w:r w:rsidRPr="00436D59">
        <w:rPr>
          <w:b/>
          <w:sz w:val="22"/>
          <w:szCs w:val="22"/>
          <w:lang w:val="ro-RO"/>
        </w:rPr>
        <w:t xml:space="preserve">   </w:t>
      </w:r>
      <w:r w:rsidR="00436D59">
        <w:rPr>
          <w:b/>
          <w:sz w:val="22"/>
          <w:szCs w:val="22"/>
          <w:lang w:val="ro-RO"/>
        </w:rPr>
        <w:t xml:space="preserve">    </w:t>
      </w:r>
      <w:r w:rsidRPr="00436D59">
        <w:rPr>
          <w:b/>
          <w:sz w:val="22"/>
          <w:szCs w:val="22"/>
          <w:lang w:val="ro-RO"/>
        </w:rPr>
        <w:t xml:space="preserve">  Proiect   </w:t>
      </w:r>
      <w:r w:rsidRPr="00E63573">
        <w:rPr>
          <w:b/>
          <w:sz w:val="22"/>
          <w:szCs w:val="22"/>
          <w:u w:val="single"/>
          <w:lang w:val="ro-RO"/>
        </w:rPr>
        <w:t xml:space="preserve">           </w:t>
      </w:r>
    </w:p>
    <w:p w:rsidR="00CC55DC" w:rsidRPr="00E63573" w:rsidRDefault="00CC55DC" w:rsidP="00CC55DC">
      <w:pPr>
        <w:jc w:val="center"/>
        <w:rPr>
          <w:b/>
          <w:i/>
          <w:sz w:val="22"/>
          <w:szCs w:val="22"/>
          <w:u w:val="single"/>
          <w:lang w:val="ro-RO"/>
        </w:rPr>
      </w:pPr>
      <w:r w:rsidRPr="00E63573">
        <w:rPr>
          <w:b/>
          <w:i/>
          <w:sz w:val="22"/>
          <w:szCs w:val="22"/>
          <w:u w:val="single"/>
          <w:lang w:val="ro-RO"/>
        </w:rPr>
        <w:t xml:space="preserve">din  </w:t>
      </w:r>
      <w:r>
        <w:rPr>
          <w:b/>
          <w:i/>
          <w:sz w:val="22"/>
          <w:szCs w:val="22"/>
          <w:u w:val="single"/>
          <w:lang w:val="ro-RO"/>
        </w:rPr>
        <w:t>23</w:t>
      </w:r>
      <w:r w:rsidRPr="00E63573">
        <w:rPr>
          <w:b/>
          <w:i/>
          <w:sz w:val="22"/>
          <w:szCs w:val="22"/>
          <w:u w:val="single"/>
          <w:lang w:val="ro-RO"/>
        </w:rPr>
        <w:t xml:space="preserve">   aprilie 2019</w:t>
      </w:r>
    </w:p>
    <w:p w:rsidR="00CC55DC" w:rsidRPr="00E63573" w:rsidRDefault="00CC55DC" w:rsidP="00CC55DC">
      <w:pPr>
        <w:rPr>
          <w:b/>
          <w:i/>
          <w:sz w:val="22"/>
          <w:szCs w:val="22"/>
          <w:lang w:val="ro-RO"/>
        </w:rPr>
      </w:pPr>
      <w:r w:rsidRPr="00E63573">
        <w:rPr>
          <w:b/>
          <w:i/>
          <w:sz w:val="22"/>
          <w:szCs w:val="22"/>
          <w:lang w:val="ro-RO"/>
        </w:rPr>
        <w:t xml:space="preserve">”Cu privire la repartizarea </w:t>
      </w:r>
    </w:p>
    <w:p w:rsidR="00CC55DC" w:rsidRPr="00E63573" w:rsidRDefault="00CC55DC" w:rsidP="00CC55DC">
      <w:pPr>
        <w:rPr>
          <w:b/>
          <w:i/>
          <w:sz w:val="22"/>
          <w:szCs w:val="22"/>
          <w:lang w:val="ro-RO"/>
        </w:rPr>
      </w:pPr>
      <w:r w:rsidRPr="00E63573">
        <w:rPr>
          <w:b/>
          <w:i/>
          <w:sz w:val="22"/>
          <w:szCs w:val="22"/>
          <w:lang w:val="ro-RO"/>
        </w:rPr>
        <w:t>soldului disponibil pe a.2019”</w:t>
      </w:r>
      <w:r w:rsidRPr="00E63573">
        <w:rPr>
          <w:b/>
          <w:i/>
          <w:sz w:val="22"/>
          <w:szCs w:val="22"/>
          <w:lang w:val="en-US"/>
        </w:rPr>
        <w:t xml:space="preserve">             </w:t>
      </w:r>
    </w:p>
    <w:p w:rsidR="00CC55DC" w:rsidRPr="00E63573" w:rsidRDefault="00CC55DC" w:rsidP="00CC55DC">
      <w:pPr>
        <w:rPr>
          <w:sz w:val="22"/>
          <w:szCs w:val="22"/>
          <w:lang w:val="en-US"/>
        </w:rPr>
      </w:pPr>
      <w:r w:rsidRPr="00E63573">
        <w:rPr>
          <w:sz w:val="22"/>
          <w:szCs w:val="22"/>
          <w:lang w:val="en-US"/>
        </w:rPr>
        <w:t xml:space="preserve">                                   </w:t>
      </w:r>
    </w:p>
    <w:p w:rsidR="00CC55DC" w:rsidRPr="00E63573" w:rsidRDefault="00CC55DC" w:rsidP="00CC55DC">
      <w:pPr>
        <w:rPr>
          <w:sz w:val="22"/>
          <w:szCs w:val="22"/>
          <w:lang w:val="ro-RO"/>
        </w:rPr>
      </w:pPr>
      <w:r w:rsidRPr="00E63573">
        <w:rPr>
          <w:sz w:val="22"/>
          <w:szCs w:val="22"/>
          <w:lang w:val="en-US"/>
        </w:rPr>
        <w:t xml:space="preserve">     </w:t>
      </w:r>
      <w:r w:rsidRPr="00E63573">
        <w:rPr>
          <w:sz w:val="22"/>
          <w:szCs w:val="22"/>
          <w:lang w:val="ro-RO"/>
        </w:rPr>
        <w:t>În temeiul</w:t>
      </w:r>
      <w:r w:rsidRPr="00E63573">
        <w:rPr>
          <w:sz w:val="22"/>
          <w:szCs w:val="22"/>
          <w:lang w:val="en-US"/>
        </w:rPr>
        <w:t xml:space="preserve"> </w:t>
      </w:r>
      <w:proofErr w:type="spellStart"/>
      <w:r w:rsidRPr="00E63573">
        <w:rPr>
          <w:sz w:val="22"/>
          <w:szCs w:val="22"/>
          <w:lang w:val="en-US"/>
        </w:rPr>
        <w:t>Ordinul</w:t>
      </w:r>
      <w:proofErr w:type="spellEnd"/>
      <w:r w:rsidRPr="00E63573">
        <w:rPr>
          <w:sz w:val="22"/>
          <w:szCs w:val="22"/>
          <w:lang w:val="en-US"/>
        </w:rPr>
        <w:t xml:space="preserve"> </w:t>
      </w:r>
      <w:proofErr w:type="spellStart"/>
      <w:r w:rsidRPr="00E63573">
        <w:rPr>
          <w:sz w:val="22"/>
          <w:szCs w:val="22"/>
          <w:lang w:val="en-US"/>
        </w:rPr>
        <w:t>Ministerului</w:t>
      </w:r>
      <w:proofErr w:type="spellEnd"/>
      <w:r w:rsidRPr="00E63573">
        <w:rPr>
          <w:sz w:val="22"/>
          <w:szCs w:val="22"/>
          <w:lang w:val="en-US"/>
        </w:rPr>
        <w:t xml:space="preserve"> </w:t>
      </w:r>
      <w:proofErr w:type="spellStart"/>
      <w:r w:rsidRPr="00E63573">
        <w:rPr>
          <w:sz w:val="22"/>
          <w:szCs w:val="22"/>
          <w:lang w:val="en-US"/>
        </w:rPr>
        <w:t>Finanţelor</w:t>
      </w:r>
      <w:proofErr w:type="spellEnd"/>
      <w:r w:rsidRPr="00E63573">
        <w:rPr>
          <w:sz w:val="22"/>
          <w:szCs w:val="22"/>
          <w:lang w:val="en-US"/>
        </w:rPr>
        <w:t xml:space="preserve"> nr. 209 din 24.12.2015</w:t>
      </w:r>
      <w:r w:rsidRPr="00E63573">
        <w:rPr>
          <w:sz w:val="22"/>
          <w:szCs w:val="22"/>
          <w:lang w:val="ro-RO"/>
        </w:rPr>
        <w:t xml:space="preserve"> cu</w:t>
      </w:r>
      <w:r w:rsidRPr="00E63573">
        <w:rPr>
          <w:sz w:val="22"/>
          <w:szCs w:val="22"/>
          <w:lang w:val="en-US"/>
        </w:rPr>
        <w:t xml:space="preserve"> </w:t>
      </w:r>
      <w:proofErr w:type="spellStart"/>
      <w:r w:rsidRPr="00E63573">
        <w:rPr>
          <w:sz w:val="22"/>
          <w:szCs w:val="22"/>
          <w:lang w:val="en-US"/>
        </w:rPr>
        <w:t>privire</w:t>
      </w:r>
      <w:proofErr w:type="spellEnd"/>
      <w:r w:rsidRPr="00E63573">
        <w:rPr>
          <w:sz w:val="22"/>
          <w:szCs w:val="22"/>
          <w:lang w:val="en-US"/>
        </w:rPr>
        <w:t xml:space="preserve"> la </w:t>
      </w:r>
      <w:proofErr w:type="spellStart"/>
      <w:r w:rsidRPr="00E63573">
        <w:rPr>
          <w:sz w:val="22"/>
          <w:szCs w:val="22"/>
          <w:lang w:val="en-US"/>
        </w:rPr>
        <w:t>aprobarea</w:t>
      </w:r>
      <w:proofErr w:type="spellEnd"/>
      <w:r w:rsidRPr="00E63573">
        <w:rPr>
          <w:sz w:val="22"/>
          <w:szCs w:val="22"/>
          <w:lang w:val="en-US"/>
        </w:rPr>
        <w:t xml:space="preserve"> </w:t>
      </w:r>
      <w:proofErr w:type="spellStart"/>
      <w:r w:rsidRPr="00E63573">
        <w:rPr>
          <w:sz w:val="22"/>
          <w:szCs w:val="22"/>
          <w:lang w:val="en-US"/>
        </w:rPr>
        <w:t>Setului</w:t>
      </w:r>
      <w:proofErr w:type="spellEnd"/>
      <w:r w:rsidRPr="00E63573">
        <w:rPr>
          <w:sz w:val="22"/>
          <w:szCs w:val="22"/>
          <w:lang w:val="en-US"/>
        </w:rPr>
        <w:t xml:space="preserve"> </w:t>
      </w:r>
      <w:proofErr w:type="spellStart"/>
      <w:r w:rsidRPr="00E63573">
        <w:rPr>
          <w:sz w:val="22"/>
          <w:szCs w:val="22"/>
          <w:lang w:val="en-US"/>
        </w:rPr>
        <w:t>metodologic</w:t>
      </w:r>
      <w:proofErr w:type="spellEnd"/>
      <w:r w:rsidRPr="00E63573">
        <w:rPr>
          <w:sz w:val="22"/>
          <w:szCs w:val="22"/>
          <w:lang w:val="en-US"/>
        </w:rPr>
        <w:t xml:space="preserve">  </w:t>
      </w:r>
      <w:proofErr w:type="spellStart"/>
      <w:r w:rsidRPr="00E63573">
        <w:rPr>
          <w:sz w:val="22"/>
          <w:szCs w:val="22"/>
          <w:lang w:val="en-US"/>
        </w:rPr>
        <w:t>privind</w:t>
      </w:r>
      <w:proofErr w:type="spellEnd"/>
      <w:r w:rsidRPr="00E63573">
        <w:rPr>
          <w:sz w:val="22"/>
          <w:szCs w:val="22"/>
          <w:lang w:val="en-US"/>
        </w:rPr>
        <w:t xml:space="preserve"> </w:t>
      </w:r>
      <w:proofErr w:type="spellStart"/>
      <w:r w:rsidRPr="00E63573">
        <w:rPr>
          <w:sz w:val="22"/>
          <w:szCs w:val="22"/>
          <w:lang w:val="en-US"/>
        </w:rPr>
        <w:t>elaborarea</w:t>
      </w:r>
      <w:proofErr w:type="spellEnd"/>
      <w:r w:rsidRPr="00E63573">
        <w:rPr>
          <w:sz w:val="22"/>
          <w:szCs w:val="22"/>
          <w:lang w:val="en-US"/>
        </w:rPr>
        <w:t xml:space="preserve">, </w:t>
      </w:r>
      <w:proofErr w:type="spellStart"/>
      <w:r w:rsidRPr="00E63573">
        <w:rPr>
          <w:sz w:val="22"/>
          <w:szCs w:val="22"/>
          <w:lang w:val="en-US"/>
        </w:rPr>
        <w:t>aprobarea</w:t>
      </w:r>
      <w:proofErr w:type="spellEnd"/>
      <w:r w:rsidRPr="00E63573">
        <w:rPr>
          <w:sz w:val="22"/>
          <w:szCs w:val="22"/>
          <w:lang w:val="en-US"/>
        </w:rPr>
        <w:t xml:space="preserve"> </w:t>
      </w:r>
      <w:proofErr w:type="spellStart"/>
      <w:r w:rsidRPr="00E63573">
        <w:rPr>
          <w:sz w:val="22"/>
          <w:szCs w:val="22"/>
          <w:lang w:val="en-US"/>
        </w:rPr>
        <w:t>și</w:t>
      </w:r>
      <w:proofErr w:type="spellEnd"/>
      <w:r w:rsidRPr="00E63573">
        <w:rPr>
          <w:sz w:val="22"/>
          <w:szCs w:val="22"/>
          <w:lang w:val="en-US"/>
        </w:rPr>
        <w:t xml:space="preserve"> </w:t>
      </w:r>
      <w:proofErr w:type="spellStart"/>
      <w:r w:rsidRPr="00E63573">
        <w:rPr>
          <w:sz w:val="22"/>
          <w:szCs w:val="22"/>
          <w:lang w:val="en-US"/>
        </w:rPr>
        <w:t>modificarea</w:t>
      </w:r>
      <w:proofErr w:type="spellEnd"/>
      <w:r w:rsidRPr="00E63573">
        <w:rPr>
          <w:sz w:val="22"/>
          <w:szCs w:val="22"/>
          <w:lang w:val="en-US"/>
        </w:rPr>
        <w:t xml:space="preserve"> </w:t>
      </w:r>
      <w:proofErr w:type="spellStart"/>
      <w:r w:rsidRPr="00E63573">
        <w:rPr>
          <w:sz w:val="22"/>
          <w:szCs w:val="22"/>
          <w:lang w:val="en-US"/>
        </w:rPr>
        <w:t>bugetului</w:t>
      </w:r>
      <w:proofErr w:type="spellEnd"/>
      <w:r w:rsidRPr="00E63573">
        <w:rPr>
          <w:sz w:val="22"/>
          <w:szCs w:val="22"/>
          <w:lang w:val="en-US"/>
        </w:rPr>
        <w:t xml:space="preserve"> , </w:t>
      </w:r>
      <w:proofErr w:type="spellStart"/>
      <w:r w:rsidRPr="00E63573">
        <w:rPr>
          <w:sz w:val="22"/>
          <w:szCs w:val="22"/>
          <w:lang w:val="en-US"/>
        </w:rPr>
        <w:t>Legii</w:t>
      </w:r>
      <w:proofErr w:type="spellEnd"/>
      <w:r w:rsidRPr="00E63573">
        <w:rPr>
          <w:sz w:val="22"/>
          <w:szCs w:val="22"/>
          <w:lang w:val="en-US"/>
        </w:rPr>
        <w:t xml:space="preserve"> </w:t>
      </w:r>
      <w:proofErr w:type="spellStart"/>
      <w:r w:rsidRPr="00E63573">
        <w:rPr>
          <w:sz w:val="22"/>
          <w:szCs w:val="22"/>
          <w:lang w:val="en-US"/>
        </w:rPr>
        <w:t>despre</w:t>
      </w:r>
      <w:proofErr w:type="spellEnd"/>
      <w:r w:rsidRPr="00E63573">
        <w:rPr>
          <w:sz w:val="22"/>
          <w:szCs w:val="22"/>
          <w:lang w:val="en-US"/>
        </w:rPr>
        <w:t xml:space="preserve"> </w:t>
      </w:r>
      <w:proofErr w:type="spellStart"/>
      <w:r w:rsidRPr="00E63573">
        <w:rPr>
          <w:sz w:val="22"/>
          <w:szCs w:val="22"/>
          <w:lang w:val="en-US"/>
        </w:rPr>
        <w:t>finantele</w:t>
      </w:r>
      <w:proofErr w:type="spellEnd"/>
      <w:r w:rsidRPr="00E63573">
        <w:rPr>
          <w:sz w:val="22"/>
          <w:szCs w:val="22"/>
          <w:lang w:val="en-US"/>
        </w:rPr>
        <w:t xml:space="preserve"> </w:t>
      </w:r>
      <w:proofErr w:type="spellStart"/>
      <w:r w:rsidRPr="00E63573">
        <w:rPr>
          <w:sz w:val="22"/>
          <w:szCs w:val="22"/>
          <w:lang w:val="en-US"/>
        </w:rPr>
        <w:t>publice</w:t>
      </w:r>
      <w:proofErr w:type="spellEnd"/>
      <w:r w:rsidRPr="00E63573">
        <w:rPr>
          <w:sz w:val="22"/>
          <w:szCs w:val="22"/>
          <w:lang w:val="en-US"/>
        </w:rPr>
        <w:t xml:space="preserve"> locale N 397- X V din 16.10.2003, 14 ,</w:t>
      </w:r>
      <w:r w:rsidRPr="00E63573">
        <w:rPr>
          <w:sz w:val="22"/>
          <w:szCs w:val="22"/>
          <w:lang w:val="ro-RO"/>
        </w:rPr>
        <w:t>al</w:t>
      </w:r>
      <w:r w:rsidRPr="00E63573">
        <w:rPr>
          <w:sz w:val="22"/>
          <w:szCs w:val="22"/>
          <w:lang w:val="en-US"/>
        </w:rPr>
        <w:t xml:space="preserve">.2,lit.n) al </w:t>
      </w:r>
      <w:proofErr w:type="spellStart"/>
      <w:r w:rsidRPr="00E63573">
        <w:rPr>
          <w:sz w:val="22"/>
          <w:szCs w:val="22"/>
          <w:lang w:val="en-US"/>
        </w:rPr>
        <w:t>Legii</w:t>
      </w:r>
      <w:proofErr w:type="spellEnd"/>
      <w:r w:rsidRPr="00E63573">
        <w:rPr>
          <w:sz w:val="22"/>
          <w:szCs w:val="22"/>
          <w:lang w:val="en-US"/>
        </w:rPr>
        <w:t xml:space="preserve"> </w:t>
      </w:r>
      <w:proofErr w:type="spellStart"/>
      <w:r w:rsidRPr="00E63573">
        <w:rPr>
          <w:sz w:val="22"/>
          <w:szCs w:val="22"/>
          <w:lang w:val="en-US"/>
        </w:rPr>
        <w:t>privind</w:t>
      </w:r>
      <w:proofErr w:type="spellEnd"/>
      <w:r w:rsidRPr="00E63573">
        <w:rPr>
          <w:sz w:val="22"/>
          <w:szCs w:val="22"/>
          <w:lang w:val="en-US"/>
        </w:rPr>
        <w:t xml:space="preserve">  la </w:t>
      </w:r>
      <w:proofErr w:type="spellStart"/>
      <w:r w:rsidRPr="00E63573">
        <w:rPr>
          <w:sz w:val="22"/>
          <w:szCs w:val="22"/>
          <w:lang w:val="en-US"/>
        </w:rPr>
        <w:t>administratia</w:t>
      </w:r>
      <w:proofErr w:type="spellEnd"/>
      <w:r w:rsidRPr="00E63573">
        <w:rPr>
          <w:sz w:val="22"/>
          <w:szCs w:val="22"/>
          <w:lang w:val="en-US"/>
        </w:rPr>
        <w:t xml:space="preserve"> </w:t>
      </w:r>
      <w:proofErr w:type="spellStart"/>
      <w:r w:rsidRPr="00E63573">
        <w:rPr>
          <w:sz w:val="22"/>
          <w:szCs w:val="22"/>
          <w:lang w:val="en-US"/>
        </w:rPr>
        <w:t>publica</w:t>
      </w:r>
      <w:proofErr w:type="spellEnd"/>
      <w:r w:rsidRPr="00E63573">
        <w:rPr>
          <w:sz w:val="22"/>
          <w:szCs w:val="22"/>
          <w:lang w:val="en-US"/>
        </w:rPr>
        <w:t xml:space="preserve">  </w:t>
      </w:r>
      <w:proofErr w:type="spellStart"/>
      <w:r w:rsidRPr="00E63573">
        <w:rPr>
          <w:sz w:val="22"/>
          <w:szCs w:val="22"/>
          <w:lang w:val="en-US"/>
        </w:rPr>
        <w:t>locala</w:t>
      </w:r>
      <w:proofErr w:type="spellEnd"/>
      <w:r w:rsidRPr="00E63573">
        <w:rPr>
          <w:sz w:val="22"/>
          <w:szCs w:val="22"/>
          <w:lang w:val="en-US"/>
        </w:rPr>
        <w:t xml:space="preserve"> nr. 436-XVI din </w:t>
      </w:r>
      <w:proofErr w:type="gramStart"/>
      <w:r w:rsidRPr="00E63573">
        <w:rPr>
          <w:sz w:val="22"/>
          <w:szCs w:val="22"/>
          <w:lang w:val="en-US"/>
        </w:rPr>
        <w:t>28.12.2006 ,</w:t>
      </w:r>
      <w:proofErr w:type="gramEnd"/>
      <w:r w:rsidRPr="00E63573">
        <w:rPr>
          <w:sz w:val="22"/>
          <w:szCs w:val="22"/>
          <w:lang w:val="en-US"/>
        </w:rPr>
        <w:t xml:space="preserve"> </w:t>
      </w:r>
      <w:proofErr w:type="spellStart"/>
      <w:r w:rsidRPr="00E63573">
        <w:rPr>
          <w:sz w:val="22"/>
          <w:szCs w:val="22"/>
          <w:lang w:val="en-US"/>
        </w:rPr>
        <w:t>în</w:t>
      </w:r>
      <w:proofErr w:type="spellEnd"/>
      <w:r w:rsidRPr="00E63573">
        <w:rPr>
          <w:sz w:val="22"/>
          <w:szCs w:val="22"/>
          <w:lang w:val="en-US"/>
        </w:rPr>
        <w:t xml:space="preserve"> </w:t>
      </w:r>
      <w:proofErr w:type="spellStart"/>
      <w:r w:rsidRPr="00E63573">
        <w:rPr>
          <w:sz w:val="22"/>
          <w:szCs w:val="22"/>
          <w:lang w:val="en-US"/>
        </w:rPr>
        <w:t>baza</w:t>
      </w:r>
      <w:proofErr w:type="spellEnd"/>
      <w:r w:rsidRPr="00E63573">
        <w:rPr>
          <w:sz w:val="22"/>
          <w:szCs w:val="22"/>
          <w:lang w:val="en-US"/>
        </w:rPr>
        <w:t xml:space="preserve"> </w:t>
      </w:r>
      <w:proofErr w:type="spellStart"/>
      <w:r w:rsidRPr="00E63573">
        <w:rPr>
          <w:sz w:val="22"/>
          <w:szCs w:val="22"/>
          <w:lang w:val="en-US"/>
        </w:rPr>
        <w:t>propunerii</w:t>
      </w:r>
      <w:proofErr w:type="spellEnd"/>
      <w:r w:rsidRPr="00E63573">
        <w:rPr>
          <w:sz w:val="22"/>
          <w:szCs w:val="22"/>
          <w:lang w:val="en-US"/>
        </w:rPr>
        <w:t xml:space="preserve"> </w:t>
      </w:r>
      <w:proofErr w:type="spellStart"/>
      <w:r w:rsidRPr="00E63573">
        <w:rPr>
          <w:sz w:val="22"/>
          <w:szCs w:val="22"/>
          <w:lang w:val="en-US"/>
        </w:rPr>
        <w:t>comisiei</w:t>
      </w:r>
      <w:proofErr w:type="spellEnd"/>
      <w:r w:rsidRPr="00E63573">
        <w:rPr>
          <w:sz w:val="22"/>
          <w:szCs w:val="22"/>
          <w:lang w:val="en-US"/>
        </w:rPr>
        <w:t xml:space="preserve"> de </w:t>
      </w:r>
      <w:proofErr w:type="spellStart"/>
      <w:r w:rsidRPr="00E63573">
        <w:rPr>
          <w:sz w:val="22"/>
          <w:szCs w:val="22"/>
          <w:lang w:val="en-US"/>
        </w:rPr>
        <w:t>specialitate</w:t>
      </w:r>
      <w:proofErr w:type="spellEnd"/>
      <w:r w:rsidRPr="00E63573">
        <w:rPr>
          <w:sz w:val="22"/>
          <w:szCs w:val="22"/>
          <w:lang w:val="en-US"/>
        </w:rPr>
        <w:t xml:space="preserve">,  </w:t>
      </w:r>
      <w:proofErr w:type="spellStart"/>
      <w:r w:rsidRPr="00E63573">
        <w:rPr>
          <w:sz w:val="22"/>
          <w:szCs w:val="22"/>
          <w:lang w:val="en-US"/>
        </w:rPr>
        <w:t>Consiliul</w:t>
      </w:r>
      <w:proofErr w:type="spellEnd"/>
      <w:r w:rsidRPr="00E63573">
        <w:rPr>
          <w:sz w:val="22"/>
          <w:szCs w:val="22"/>
          <w:lang w:val="en-US"/>
        </w:rPr>
        <w:t xml:space="preserve">  </w:t>
      </w:r>
      <w:proofErr w:type="spellStart"/>
      <w:r w:rsidRPr="00E63573">
        <w:rPr>
          <w:sz w:val="22"/>
          <w:szCs w:val="22"/>
          <w:lang w:val="en-US"/>
        </w:rPr>
        <w:t>orăşenesc</w:t>
      </w:r>
      <w:proofErr w:type="spellEnd"/>
      <w:r w:rsidRPr="00E63573">
        <w:rPr>
          <w:sz w:val="22"/>
          <w:szCs w:val="22"/>
          <w:lang w:val="en-US"/>
        </w:rPr>
        <w:t xml:space="preserve"> </w:t>
      </w:r>
      <w:proofErr w:type="spellStart"/>
      <w:r w:rsidRPr="00E63573">
        <w:rPr>
          <w:sz w:val="22"/>
          <w:szCs w:val="22"/>
          <w:lang w:val="en-US"/>
        </w:rPr>
        <w:t>Anenii</w:t>
      </w:r>
      <w:proofErr w:type="spellEnd"/>
      <w:r w:rsidRPr="00E63573">
        <w:rPr>
          <w:sz w:val="22"/>
          <w:szCs w:val="22"/>
          <w:lang w:val="en-US"/>
        </w:rPr>
        <w:t xml:space="preserve"> </w:t>
      </w:r>
      <w:proofErr w:type="spellStart"/>
      <w:r w:rsidRPr="00E63573">
        <w:rPr>
          <w:sz w:val="22"/>
          <w:szCs w:val="22"/>
          <w:lang w:val="en-US"/>
        </w:rPr>
        <w:t>Noi</w:t>
      </w:r>
      <w:proofErr w:type="spellEnd"/>
      <w:r w:rsidRPr="00E63573">
        <w:rPr>
          <w:sz w:val="22"/>
          <w:szCs w:val="22"/>
          <w:lang w:val="en-US"/>
        </w:rPr>
        <w:t xml:space="preserve">                                                                                       </w:t>
      </w:r>
    </w:p>
    <w:p w:rsidR="00CC55DC" w:rsidRPr="00E63573" w:rsidRDefault="00CC55DC" w:rsidP="00CC55DC">
      <w:pPr>
        <w:rPr>
          <w:sz w:val="22"/>
          <w:szCs w:val="22"/>
          <w:lang w:val="ro-RO"/>
        </w:rPr>
      </w:pPr>
      <w:r w:rsidRPr="00E63573">
        <w:rPr>
          <w:sz w:val="22"/>
          <w:szCs w:val="22"/>
          <w:lang w:val="en-US"/>
        </w:rPr>
        <w:t xml:space="preserve">                                                 </w:t>
      </w:r>
      <w:r w:rsidRPr="00E63573">
        <w:rPr>
          <w:sz w:val="22"/>
          <w:szCs w:val="22"/>
          <w:lang w:val="ro-RO"/>
        </w:rPr>
        <w:t xml:space="preserve">  </w:t>
      </w:r>
    </w:p>
    <w:p w:rsidR="00CC55DC" w:rsidRPr="00E63573" w:rsidRDefault="00CC55DC" w:rsidP="00CC55DC">
      <w:pPr>
        <w:rPr>
          <w:sz w:val="22"/>
          <w:szCs w:val="22"/>
          <w:lang w:val="ro-RO"/>
        </w:rPr>
      </w:pPr>
      <w:r w:rsidRPr="00E63573">
        <w:rPr>
          <w:sz w:val="22"/>
          <w:szCs w:val="22"/>
          <w:lang w:val="ro-RO"/>
        </w:rPr>
        <w:t xml:space="preserve">                                                         </w:t>
      </w:r>
      <w:r w:rsidRPr="00E63573">
        <w:rPr>
          <w:sz w:val="22"/>
          <w:szCs w:val="22"/>
          <w:lang w:val="en-US"/>
        </w:rPr>
        <w:t xml:space="preserve">  </w:t>
      </w:r>
      <w:r w:rsidRPr="00E63573">
        <w:rPr>
          <w:b/>
          <w:sz w:val="22"/>
          <w:szCs w:val="22"/>
          <w:lang w:val="en-US"/>
        </w:rPr>
        <w:t>DECIDE:</w:t>
      </w:r>
      <w:r w:rsidRPr="00E63573">
        <w:rPr>
          <w:sz w:val="22"/>
          <w:szCs w:val="22"/>
          <w:lang w:val="ro-RO"/>
        </w:rPr>
        <w:t xml:space="preserve"> </w:t>
      </w:r>
    </w:p>
    <w:p w:rsidR="00CC55DC" w:rsidRPr="00E63573" w:rsidRDefault="00CC55DC" w:rsidP="00CC55DC">
      <w:pPr>
        <w:numPr>
          <w:ilvl w:val="0"/>
          <w:numId w:val="2"/>
        </w:numPr>
        <w:rPr>
          <w:sz w:val="22"/>
          <w:szCs w:val="22"/>
          <w:lang w:val="en-US"/>
        </w:rPr>
      </w:pPr>
      <w:r w:rsidRPr="00E63573">
        <w:rPr>
          <w:sz w:val="22"/>
          <w:szCs w:val="22"/>
          <w:lang w:val="en-US"/>
        </w:rPr>
        <w:t>Se</w:t>
      </w:r>
      <w:r w:rsidRPr="00E63573">
        <w:rPr>
          <w:b/>
          <w:sz w:val="22"/>
          <w:szCs w:val="22"/>
          <w:lang w:val="en-US"/>
        </w:rPr>
        <w:t xml:space="preserve"> </w:t>
      </w:r>
      <w:proofErr w:type="spellStart"/>
      <w:r w:rsidRPr="00E63573">
        <w:rPr>
          <w:sz w:val="22"/>
          <w:szCs w:val="22"/>
          <w:lang w:val="en-US"/>
        </w:rPr>
        <w:t>alocă</w:t>
      </w:r>
      <w:proofErr w:type="spellEnd"/>
      <w:r w:rsidRPr="00E63573">
        <w:rPr>
          <w:sz w:val="22"/>
          <w:szCs w:val="22"/>
          <w:lang w:val="en-US"/>
        </w:rPr>
        <w:t xml:space="preserve"> </w:t>
      </w:r>
      <w:proofErr w:type="spellStart"/>
      <w:r w:rsidRPr="00E63573">
        <w:rPr>
          <w:sz w:val="22"/>
          <w:szCs w:val="22"/>
          <w:lang w:val="en-US"/>
        </w:rPr>
        <w:t>mijloace</w:t>
      </w:r>
      <w:proofErr w:type="spellEnd"/>
      <w:r w:rsidRPr="00E63573">
        <w:rPr>
          <w:sz w:val="22"/>
          <w:szCs w:val="22"/>
          <w:lang w:val="en-US"/>
        </w:rPr>
        <w:t xml:space="preserve"> </w:t>
      </w:r>
      <w:proofErr w:type="spellStart"/>
      <w:r w:rsidRPr="00E63573">
        <w:rPr>
          <w:sz w:val="22"/>
          <w:szCs w:val="22"/>
          <w:lang w:val="en-US"/>
        </w:rPr>
        <w:t>financiare</w:t>
      </w:r>
      <w:proofErr w:type="spellEnd"/>
      <w:r w:rsidRPr="00E63573">
        <w:rPr>
          <w:sz w:val="22"/>
          <w:szCs w:val="22"/>
          <w:lang w:val="en-US"/>
        </w:rPr>
        <w:t xml:space="preserve"> </w:t>
      </w:r>
      <w:proofErr w:type="spellStart"/>
      <w:r w:rsidRPr="00E63573">
        <w:rPr>
          <w:sz w:val="22"/>
          <w:szCs w:val="22"/>
          <w:lang w:val="en-US"/>
        </w:rPr>
        <w:t>în</w:t>
      </w:r>
      <w:proofErr w:type="spellEnd"/>
      <w:r w:rsidRPr="00E63573">
        <w:rPr>
          <w:sz w:val="22"/>
          <w:szCs w:val="22"/>
          <w:lang w:val="en-US"/>
        </w:rPr>
        <w:t xml:space="preserve"> </w:t>
      </w:r>
      <w:proofErr w:type="spellStart"/>
      <w:r w:rsidRPr="00E63573">
        <w:rPr>
          <w:sz w:val="22"/>
          <w:szCs w:val="22"/>
          <w:lang w:val="en-US"/>
        </w:rPr>
        <w:t>sumă</w:t>
      </w:r>
      <w:proofErr w:type="spellEnd"/>
      <w:r w:rsidRPr="00E63573">
        <w:rPr>
          <w:sz w:val="22"/>
          <w:szCs w:val="22"/>
          <w:lang w:val="en-US"/>
        </w:rPr>
        <w:t xml:space="preserve"> de  </w:t>
      </w:r>
      <w:r w:rsidRPr="00E63573">
        <w:rPr>
          <w:b/>
          <w:sz w:val="22"/>
          <w:szCs w:val="22"/>
          <w:lang w:val="en-US"/>
        </w:rPr>
        <w:t>20500 lei</w:t>
      </w:r>
      <w:r w:rsidRPr="00E63573">
        <w:rPr>
          <w:sz w:val="22"/>
          <w:szCs w:val="22"/>
          <w:lang w:val="en-US"/>
        </w:rPr>
        <w:t xml:space="preserve"> din </w:t>
      </w:r>
      <w:proofErr w:type="spellStart"/>
      <w:r w:rsidRPr="00E63573">
        <w:rPr>
          <w:sz w:val="22"/>
          <w:szCs w:val="22"/>
          <w:lang w:val="en-US"/>
        </w:rPr>
        <w:t>soldul</w:t>
      </w:r>
      <w:proofErr w:type="spellEnd"/>
      <w:r w:rsidRPr="00E63573">
        <w:rPr>
          <w:sz w:val="22"/>
          <w:szCs w:val="22"/>
          <w:lang w:val="en-US"/>
        </w:rPr>
        <w:t xml:space="preserve"> </w:t>
      </w:r>
      <w:proofErr w:type="spellStart"/>
      <w:r w:rsidRPr="00E63573">
        <w:rPr>
          <w:sz w:val="22"/>
          <w:szCs w:val="22"/>
          <w:lang w:val="en-US"/>
        </w:rPr>
        <w:t>disponibil</w:t>
      </w:r>
      <w:proofErr w:type="spellEnd"/>
      <w:r w:rsidRPr="00E63573">
        <w:rPr>
          <w:sz w:val="22"/>
          <w:szCs w:val="22"/>
          <w:lang w:val="en-US"/>
        </w:rPr>
        <w:t xml:space="preserve"> al  </w:t>
      </w:r>
      <w:proofErr w:type="spellStart"/>
      <w:r w:rsidRPr="00E63573">
        <w:rPr>
          <w:sz w:val="22"/>
          <w:szCs w:val="22"/>
          <w:lang w:val="en-US"/>
        </w:rPr>
        <w:t>primariei</w:t>
      </w:r>
      <w:proofErr w:type="spellEnd"/>
      <w:r w:rsidRPr="00E63573">
        <w:rPr>
          <w:sz w:val="22"/>
          <w:szCs w:val="22"/>
          <w:lang w:val="en-US"/>
        </w:rPr>
        <w:t xml:space="preserve"> , format la </w:t>
      </w:r>
      <w:proofErr w:type="spellStart"/>
      <w:r w:rsidRPr="00E63573">
        <w:rPr>
          <w:sz w:val="22"/>
          <w:szCs w:val="22"/>
          <w:lang w:val="en-US"/>
        </w:rPr>
        <w:t>situatia</w:t>
      </w:r>
      <w:proofErr w:type="spellEnd"/>
      <w:r w:rsidRPr="00E63573">
        <w:rPr>
          <w:sz w:val="22"/>
          <w:szCs w:val="22"/>
          <w:lang w:val="en-US"/>
        </w:rPr>
        <w:t xml:space="preserve">  din  01.01 2019, </w:t>
      </w:r>
      <w:r w:rsidRPr="00E63573">
        <w:rPr>
          <w:sz w:val="22"/>
          <w:szCs w:val="22"/>
          <w:lang w:val="ro-RO"/>
        </w:rPr>
        <w:t>dupa cum urmează</w:t>
      </w:r>
      <w:r w:rsidRPr="00E63573">
        <w:rPr>
          <w:sz w:val="22"/>
          <w:szCs w:val="22"/>
          <w:lang w:val="en-US"/>
        </w:rPr>
        <w:t xml:space="preserve">: </w:t>
      </w:r>
    </w:p>
    <w:p w:rsidR="00CC55DC" w:rsidRPr="00E63573" w:rsidRDefault="00CC55DC" w:rsidP="00CC55DC">
      <w:pPr>
        <w:ind w:left="360"/>
        <w:rPr>
          <w:color w:val="000000"/>
          <w:sz w:val="22"/>
          <w:szCs w:val="22"/>
          <w:lang w:val="en-US"/>
        </w:rPr>
      </w:pPr>
      <w:r w:rsidRPr="00E63573">
        <w:rPr>
          <w:color w:val="000000"/>
          <w:sz w:val="22"/>
          <w:szCs w:val="22"/>
          <w:lang w:val="en-US"/>
        </w:rPr>
        <w:t>-</w:t>
      </w:r>
      <w:r w:rsidRPr="00E63573">
        <w:rPr>
          <w:sz w:val="22"/>
          <w:szCs w:val="22"/>
          <w:lang w:val="ro-RO"/>
        </w:rPr>
        <w:t xml:space="preserve"> </w:t>
      </w:r>
      <w:proofErr w:type="gramStart"/>
      <w:r w:rsidRPr="00E63573">
        <w:rPr>
          <w:sz w:val="22"/>
          <w:szCs w:val="22"/>
          <w:lang w:val="ro-RO"/>
        </w:rPr>
        <w:t>administrator-0,</w:t>
      </w:r>
      <w:proofErr w:type="gramEnd"/>
      <w:r w:rsidRPr="00E63573">
        <w:rPr>
          <w:sz w:val="22"/>
          <w:szCs w:val="22"/>
          <w:lang w:val="ro-RO"/>
        </w:rPr>
        <w:t>5 unitate</w:t>
      </w:r>
      <w:r w:rsidRPr="00E63573">
        <w:rPr>
          <w:color w:val="000000"/>
          <w:sz w:val="22"/>
          <w:szCs w:val="22"/>
          <w:lang w:val="en-US"/>
        </w:rPr>
        <w:t xml:space="preserve"> ,</w:t>
      </w:r>
      <w:proofErr w:type="spellStart"/>
      <w:r w:rsidRPr="00E63573">
        <w:rPr>
          <w:color w:val="000000"/>
          <w:sz w:val="22"/>
          <w:szCs w:val="22"/>
          <w:lang w:val="en-US"/>
        </w:rPr>
        <w:t>în</w:t>
      </w:r>
      <w:proofErr w:type="spellEnd"/>
      <w:r w:rsidRPr="00E63573">
        <w:rPr>
          <w:color w:val="000000"/>
          <w:sz w:val="22"/>
          <w:szCs w:val="22"/>
          <w:lang w:val="en-US"/>
        </w:rPr>
        <w:t xml:space="preserve"> </w:t>
      </w:r>
      <w:proofErr w:type="spellStart"/>
      <w:r w:rsidRPr="00E63573">
        <w:rPr>
          <w:color w:val="000000"/>
          <w:sz w:val="22"/>
          <w:szCs w:val="22"/>
          <w:lang w:val="en-US"/>
        </w:rPr>
        <w:t>baza</w:t>
      </w:r>
      <w:proofErr w:type="spellEnd"/>
      <w:r w:rsidRPr="00E63573">
        <w:rPr>
          <w:color w:val="000000"/>
          <w:sz w:val="22"/>
          <w:szCs w:val="22"/>
          <w:lang w:val="en-US"/>
        </w:rPr>
        <w:t xml:space="preserve"> </w:t>
      </w:r>
      <w:proofErr w:type="spellStart"/>
      <w:r w:rsidRPr="00E63573">
        <w:rPr>
          <w:color w:val="000000"/>
          <w:sz w:val="22"/>
          <w:szCs w:val="22"/>
          <w:lang w:val="en-US"/>
        </w:rPr>
        <w:t>contractului</w:t>
      </w:r>
      <w:proofErr w:type="spellEnd"/>
      <w:r w:rsidRPr="00E63573">
        <w:rPr>
          <w:color w:val="000000"/>
          <w:sz w:val="22"/>
          <w:szCs w:val="22"/>
          <w:lang w:val="en-US"/>
        </w:rPr>
        <w:t xml:space="preserve"> individual de </w:t>
      </w:r>
      <w:proofErr w:type="spellStart"/>
      <w:r w:rsidRPr="00E63573">
        <w:rPr>
          <w:color w:val="000000"/>
          <w:sz w:val="22"/>
          <w:szCs w:val="22"/>
          <w:lang w:val="en-US"/>
        </w:rPr>
        <w:t>muncă</w:t>
      </w:r>
      <w:proofErr w:type="spellEnd"/>
      <w:r w:rsidRPr="00E63573">
        <w:rPr>
          <w:color w:val="000000"/>
          <w:sz w:val="22"/>
          <w:szCs w:val="22"/>
          <w:lang w:val="en-US"/>
        </w:rPr>
        <w:t xml:space="preserve"> </w:t>
      </w:r>
      <w:proofErr w:type="spellStart"/>
      <w:r w:rsidRPr="00E63573">
        <w:rPr>
          <w:color w:val="000000"/>
          <w:sz w:val="22"/>
          <w:szCs w:val="22"/>
          <w:lang w:val="en-US"/>
        </w:rPr>
        <w:t>pînă</w:t>
      </w:r>
      <w:proofErr w:type="spellEnd"/>
      <w:r w:rsidRPr="00E63573">
        <w:rPr>
          <w:color w:val="000000"/>
          <w:sz w:val="22"/>
          <w:szCs w:val="22"/>
          <w:lang w:val="en-US"/>
        </w:rPr>
        <w:t xml:space="preserve">  la 31.12.2019                                                                                                                             </w:t>
      </w:r>
    </w:p>
    <w:p w:rsidR="00CC55DC" w:rsidRPr="00E63573" w:rsidRDefault="00CC55DC" w:rsidP="00CC55DC">
      <w:pPr>
        <w:pStyle w:val="a3"/>
        <w:ind w:left="720"/>
        <w:rPr>
          <w:color w:val="000000"/>
          <w:sz w:val="22"/>
          <w:szCs w:val="22"/>
          <w:lang w:val="en-US"/>
        </w:rPr>
      </w:pPr>
      <w:r w:rsidRPr="00E63573">
        <w:rPr>
          <w:color w:val="000000"/>
          <w:sz w:val="22"/>
          <w:szCs w:val="22"/>
          <w:lang w:val="en-US"/>
        </w:rPr>
        <w:t xml:space="preserve">                                                                                                                                         20500 lei</w:t>
      </w:r>
    </w:p>
    <w:p w:rsidR="00CC55DC" w:rsidRPr="00E63573" w:rsidRDefault="00CC55DC" w:rsidP="00CC55DC">
      <w:pPr>
        <w:rPr>
          <w:sz w:val="22"/>
          <w:szCs w:val="22"/>
          <w:lang w:val="ro-RO"/>
        </w:rPr>
      </w:pPr>
      <w:r w:rsidRPr="00E63573">
        <w:rPr>
          <w:sz w:val="22"/>
          <w:szCs w:val="22"/>
          <w:lang w:val="en-US"/>
        </w:rPr>
        <w:t xml:space="preserve">           </w:t>
      </w:r>
      <w:proofErr w:type="spellStart"/>
      <w:proofErr w:type="gramStart"/>
      <w:r w:rsidRPr="00E63573">
        <w:rPr>
          <w:sz w:val="22"/>
          <w:szCs w:val="22"/>
          <w:lang w:val="en-US"/>
        </w:rPr>
        <w:t>inclusiv</w:t>
      </w:r>
      <w:proofErr w:type="spellEnd"/>
      <w:proofErr w:type="gramEnd"/>
      <w:r w:rsidRPr="00E63573">
        <w:rPr>
          <w:sz w:val="22"/>
          <w:szCs w:val="22"/>
          <w:lang w:val="en-US"/>
        </w:rPr>
        <w:t>:</w:t>
      </w:r>
    </w:p>
    <w:p w:rsidR="00CC55DC" w:rsidRPr="00E63573" w:rsidRDefault="00CC55DC" w:rsidP="00CC55DC">
      <w:pPr>
        <w:rPr>
          <w:sz w:val="22"/>
          <w:szCs w:val="22"/>
          <w:lang w:val="ro-RO"/>
        </w:rPr>
      </w:pPr>
      <w:r w:rsidRPr="00E63573">
        <w:rPr>
          <w:color w:val="000000"/>
          <w:sz w:val="22"/>
          <w:szCs w:val="22"/>
          <w:lang w:val="en-US"/>
        </w:rPr>
        <w:t xml:space="preserve"> -”</w:t>
      </w:r>
      <w:proofErr w:type="spellStart"/>
      <w:r w:rsidRPr="00E63573">
        <w:rPr>
          <w:color w:val="000000"/>
          <w:sz w:val="22"/>
          <w:szCs w:val="22"/>
          <w:lang w:val="en-US"/>
        </w:rPr>
        <w:t>Remunerarea</w:t>
      </w:r>
      <w:proofErr w:type="spellEnd"/>
      <w:r w:rsidRPr="00E63573">
        <w:rPr>
          <w:color w:val="000000"/>
          <w:sz w:val="22"/>
          <w:szCs w:val="22"/>
          <w:lang w:val="en-US"/>
        </w:rPr>
        <w:t xml:space="preserve"> </w:t>
      </w:r>
      <w:proofErr w:type="spellStart"/>
      <w:r w:rsidRPr="00E63573">
        <w:rPr>
          <w:color w:val="000000"/>
          <w:sz w:val="22"/>
          <w:szCs w:val="22"/>
          <w:lang w:val="en-US"/>
        </w:rPr>
        <w:t>muncii</w:t>
      </w:r>
      <w:proofErr w:type="spellEnd"/>
      <w:r w:rsidRPr="00E63573">
        <w:rPr>
          <w:color w:val="000000"/>
          <w:sz w:val="22"/>
          <w:szCs w:val="22"/>
          <w:lang w:val="en-US"/>
        </w:rPr>
        <w:t xml:space="preserve"> </w:t>
      </w:r>
      <w:proofErr w:type="spellStart"/>
      <w:r w:rsidRPr="00E63573">
        <w:rPr>
          <w:color w:val="000000"/>
          <w:sz w:val="22"/>
          <w:szCs w:val="22"/>
          <w:lang w:val="en-US"/>
        </w:rPr>
        <w:t>temporare</w:t>
      </w:r>
      <w:proofErr w:type="spellEnd"/>
      <w:r w:rsidRPr="00E63573">
        <w:rPr>
          <w:color w:val="000000"/>
          <w:sz w:val="22"/>
          <w:szCs w:val="22"/>
          <w:lang w:val="en-US"/>
        </w:rPr>
        <w:t xml:space="preserve">                                                                                              16000 lei</w:t>
      </w:r>
    </w:p>
    <w:p w:rsidR="00CC55DC" w:rsidRPr="00E63573" w:rsidRDefault="00CC55DC" w:rsidP="00CC55DC">
      <w:pPr>
        <w:rPr>
          <w:color w:val="000000"/>
          <w:sz w:val="22"/>
          <w:szCs w:val="22"/>
          <w:lang w:val="en-US"/>
        </w:rPr>
      </w:pPr>
      <w:r w:rsidRPr="00E63573">
        <w:rPr>
          <w:color w:val="000000"/>
          <w:sz w:val="22"/>
          <w:szCs w:val="22"/>
          <w:lang w:val="en-US"/>
        </w:rPr>
        <w:t xml:space="preserve"> -“</w:t>
      </w:r>
      <w:proofErr w:type="spellStart"/>
      <w:r w:rsidRPr="00E63573">
        <w:rPr>
          <w:color w:val="000000"/>
          <w:sz w:val="22"/>
          <w:szCs w:val="22"/>
          <w:lang w:val="en-US"/>
        </w:rPr>
        <w:t>Contribuţii</w:t>
      </w:r>
      <w:proofErr w:type="spellEnd"/>
      <w:r w:rsidRPr="00E63573">
        <w:rPr>
          <w:color w:val="000000"/>
          <w:sz w:val="22"/>
          <w:szCs w:val="22"/>
          <w:lang w:val="en-US"/>
        </w:rPr>
        <w:t xml:space="preserve"> de </w:t>
      </w:r>
      <w:proofErr w:type="spellStart"/>
      <w:r w:rsidRPr="00E63573">
        <w:rPr>
          <w:color w:val="000000"/>
          <w:sz w:val="22"/>
          <w:szCs w:val="22"/>
          <w:lang w:val="en-US"/>
        </w:rPr>
        <w:t>asigurări</w:t>
      </w:r>
      <w:proofErr w:type="spellEnd"/>
      <w:r w:rsidRPr="00E63573">
        <w:rPr>
          <w:color w:val="000000"/>
          <w:sz w:val="22"/>
          <w:szCs w:val="22"/>
          <w:lang w:val="en-US"/>
        </w:rPr>
        <w:t xml:space="preserve"> </w:t>
      </w:r>
      <w:proofErr w:type="spellStart"/>
      <w:r w:rsidRPr="00E63573">
        <w:rPr>
          <w:color w:val="000000"/>
          <w:sz w:val="22"/>
          <w:szCs w:val="22"/>
          <w:lang w:val="en-US"/>
        </w:rPr>
        <w:t>sociale</w:t>
      </w:r>
      <w:proofErr w:type="spellEnd"/>
      <w:r w:rsidRPr="00E63573">
        <w:rPr>
          <w:color w:val="000000"/>
          <w:sz w:val="22"/>
          <w:szCs w:val="22"/>
          <w:lang w:val="en-US"/>
        </w:rPr>
        <w:t xml:space="preserve"> de stat </w:t>
      </w:r>
      <w:proofErr w:type="spellStart"/>
      <w:r w:rsidRPr="00E63573">
        <w:rPr>
          <w:color w:val="000000"/>
          <w:sz w:val="22"/>
          <w:szCs w:val="22"/>
          <w:lang w:val="en-US"/>
        </w:rPr>
        <w:t>obligatorii</w:t>
      </w:r>
      <w:proofErr w:type="spellEnd"/>
      <w:r w:rsidRPr="00E63573">
        <w:rPr>
          <w:color w:val="000000"/>
          <w:sz w:val="22"/>
          <w:szCs w:val="22"/>
          <w:lang w:val="en-US"/>
        </w:rPr>
        <w:t>”                                                                   3700 lei</w:t>
      </w:r>
    </w:p>
    <w:p w:rsidR="00CC55DC" w:rsidRPr="00E63573" w:rsidRDefault="00CC55DC" w:rsidP="00CC55DC">
      <w:pPr>
        <w:rPr>
          <w:color w:val="000000"/>
          <w:sz w:val="22"/>
          <w:szCs w:val="22"/>
          <w:lang w:val="en-US"/>
        </w:rPr>
      </w:pPr>
      <w:r w:rsidRPr="00E63573">
        <w:rPr>
          <w:color w:val="000000"/>
          <w:sz w:val="22"/>
          <w:szCs w:val="22"/>
          <w:lang w:val="en-US"/>
        </w:rPr>
        <w:t xml:space="preserve"> -“Prime de </w:t>
      </w:r>
      <w:proofErr w:type="spellStart"/>
      <w:r w:rsidRPr="00E63573">
        <w:rPr>
          <w:color w:val="000000"/>
          <w:sz w:val="22"/>
          <w:szCs w:val="22"/>
          <w:lang w:val="en-US"/>
        </w:rPr>
        <w:t>asigurare</w:t>
      </w:r>
      <w:proofErr w:type="spellEnd"/>
      <w:r w:rsidRPr="00E63573">
        <w:rPr>
          <w:color w:val="000000"/>
          <w:sz w:val="22"/>
          <w:szCs w:val="22"/>
          <w:lang w:val="en-US"/>
        </w:rPr>
        <w:t xml:space="preserve"> </w:t>
      </w:r>
      <w:proofErr w:type="spellStart"/>
      <w:r w:rsidRPr="00E63573">
        <w:rPr>
          <w:color w:val="000000"/>
          <w:sz w:val="22"/>
          <w:szCs w:val="22"/>
          <w:lang w:val="en-US"/>
        </w:rPr>
        <w:t>obligatorie</w:t>
      </w:r>
      <w:proofErr w:type="spellEnd"/>
      <w:r w:rsidRPr="00E63573">
        <w:rPr>
          <w:color w:val="000000"/>
          <w:sz w:val="22"/>
          <w:szCs w:val="22"/>
          <w:lang w:val="en-US"/>
        </w:rPr>
        <w:t xml:space="preserve"> de </w:t>
      </w:r>
      <w:proofErr w:type="spellStart"/>
      <w:r w:rsidRPr="00E63573">
        <w:rPr>
          <w:color w:val="000000"/>
          <w:sz w:val="22"/>
          <w:szCs w:val="22"/>
          <w:lang w:val="en-US"/>
        </w:rPr>
        <w:t>asistenţă</w:t>
      </w:r>
      <w:proofErr w:type="spellEnd"/>
      <w:r w:rsidRPr="00E63573">
        <w:rPr>
          <w:color w:val="000000"/>
          <w:sz w:val="22"/>
          <w:szCs w:val="22"/>
          <w:lang w:val="en-US"/>
        </w:rPr>
        <w:t xml:space="preserve"> </w:t>
      </w:r>
      <w:proofErr w:type="spellStart"/>
      <w:r w:rsidRPr="00E63573">
        <w:rPr>
          <w:color w:val="000000"/>
          <w:sz w:val="22"/>
          <w:szCs w:val="22"/>
          <w:lang w:val="en-US"/>
        </w:rPr>
        <w:t>medicală</w:t>
      </w:r>
      <w:proofErr w:type="spellEnd"/>
      <w:r w:rsidRPr="00E63573">
        <w:rPr>
          <w:color w:val="000000"/>
          <w:sz w:val="22"/>
          <w:szCs w:val="22"/>
          <w:lang w:val="en-US"/>
        </w:rPr>
        <w:t xml:space="preserve"> </w:t>
      </w:r>
      <w:proofErr w:type="spellStart"/>
      <w:r w:rsidRPr="00E63573">
        <w:rPr>
          <w:color w:val="000000"/>
          <w:sz w:val="22"/>
          <w:szCs w:val="22"/>
          <w:lang w:val="en-US"/>
        </w:rPr>
        <w:t>achitate</w:t>
      </w:r>
      <w:proofErr w:type="spellEnd"/>
      <w:r w:rsidRPr="00E63573">
        <w:rPr>
          <w:color w:val="000000"/>
          <w:sz w:val="22"/>
          <w:szCs w:val="22"/>
          <w:lang w:val="en-US"/>
        </w:rPr>
        <w:t xml:space="preserve"> de </w:t>
      </w:r>
      <w:proofErr w:type="spellStart"/>
      <w:r w:rsidRPr="00E63573">
        <w:rPr>
          <w:color w:val="000000"/>
          <w:sz w:val="22"/>
          <w:szCs w:val="22"/>
          <w:lang w:val="en-US"/>
        </w:rPr>
        <w:t>angajatori</w:t>
      </w:r>
      <w:proofErr w:type="spellEnd"/>
      <w:r w:rsidRPr="00E63573">
        <w:rPr>
          <w:color w:val="000000"/>
          <w:sz w:val="22"/>
          <w:szCs w:val="22"/>
          <w:lang w:val="en-US"/>
        </w:rPr>
        <w:t xml:space="preserve"> </w:t>
      </w:r>
      <w:proofErr w:type="spellStart"/>
      <w:r w:rsidRPr="00E63573">
        <w:rPr>
          <w:color w:val="000000"/>
          <w:sz w:val="22"/>
          <w:szCs w:val="22"/>
          <w:lang w:val="en-US"/>
        </w:rPr>
        <w:t>pe</w:t>
      </w:r>
      <w:proofErr w:type="spellEnd"/>
      <w:r w:rsidRPr="00E63573">
        <w:rPr>
          <w:color w:val="000000"/>
          <w:sz w:val="22"/>
          <w:szCs w:val="22"/>
          <w:lang w:val="en-US"/>
        </w:rPr>
        <w:t xml:space="preserve"> </w:t>
      </w:r>
      <w:proofErr w:type="spellStart"/>
      <w:r w:rsidRPr="00E63573">
        <w:rPr>
          <w:color w:val="000000"/>
          <w:sz w:val="22"/>
          <w:szCs w:val="22"/>
          <w:lang w:val="en-US"/>
        </w:rPr>
        <w:t>teritoriul</w:t>
      </w:r>
      <w:proofErr w:type="spellEnd"/>
      <w:r w:rsidRPr="00E63573">
        <w:rPr>
          <w:color w:val="000000"/>
          <w:sz w:val="22"/>
          <w:szCs w:val="22"/>
          <w:lang w:val="en-US"/>
        </w:rPr>
        <w:t xml:space="preserve"> </w:t>
      </w:r>
      <w:proofErr w:type="spellStart"/>
      <w:r w:rsidRPr="00E63573">
        <w:rPr>
          <w:color w:val="000000"/>
          <w:sz w:val="22"/>
          <w:szCs w:val="22"/>
          <w:lang w:val="en-US"/>
        </w:rPr>
        <w:t>ţării</w:t>
      </w:r>
      <w:proofErr w:type="spellEnd"/>
      <w:r w:rsidRPr="00E63573">
        <w:rPr>
          <w:color w:val="000000"/>
          <w:sz w:val="22"/>
          <w:szCs w:val="22"/>
          <w:lang w:val="en-US"/>
        </w:rPr>
        <w:t xml:space="preserve"> “                                                                                                                                                                              </w:t>
      </w:r>
    </w:p>
    <w:p w:rsidR="00CC55DC" w:rsidRPr="00E63573" w:rsidRDefault="00CC55DC" w:rsidP="00CC55DC">
      <w:pPr>
        <w:rPr>
          <w:color w:val="000000"/>
          <w:sz w:val="22"/>
          <w:szCs w:val="22"/>
          <w:lang w:val="en-US"/>
        </w:rPr>
      </w:pPr>
      <w:r w:rsidRPr="00E63573">
        <w:rPr>
          <w:color w:val="000000"/>
          <w:sz w:val="22"/>
          <w:szCs w:val="22"/>
          <w:lang w:val="en-US"/>
        </w:rPr>
        <w:t xml:space="preserve">                                                                                                                                                          800 lei</w:t>
      </w:r>
    </w:p>
    <w:p w:rsidR="00CC55DC" w:rsidRPr="00E63573" w:rsidRDefault="00CC55DC" w:rsidP="00CC55DC">
      <w:pPr>
        <w:rPr>
          <w:b/>
          <w:sz w:val="22"/>
          <w:szCs w:val="22"/>
          <w:lang w:val="en-US"/>
        </w:rPr>
      </w:pPr>
      <w:r w:rsidRPr="00E63573">
        <w:rPr>
          <w:color w:val="000000"/>
          <w:sz w:val="22"/>
          <w:szCs w:val="22"/>
          <w:lang w:val="en-US"/>
        </w:rPr>
        <w:t xml:space="preserve">    </w:t>
      </w:r>
    </w:p>
    <w:p w:rsidR="00CC55DC" w:rsidRPr="00E63573" w:rsidRDefault="00CC55DC" w:rsidP="00CC55DC">
      <w:pPr>
        <w:ind w:left="-567"/>
        <w:rPr>
          <w:b/>
          <w:sz w:val="22"/>
          <w:szCs w:val="22"/>
          <w:lang w:val="en-US"/>
        </w:rPr>
      </w:pPr>
      <w:r w:rsidRPr="00E63573">
        <w:rPr>
          <w:b/>
          <w:sz w:val="22"/>
          <w:szCs w:val="22"/>
          <w:lang w:val="en-US"/>
        </w:rPr>
        <w:t xml:space="preserve">         </w:t>
      </w:r>
    </w:p>
    <w:p w:rsidR="00CC55DC" w:rsidRPr="00E63573" w:rsidRDefault="00CC55DC" w:rsidP="00CC55DC">
      <w:pPr>
        <w:pStyle w:val="a3"/>
        <w:numPr>
          <w:ilvl w:val="0"/>
          <w:numId w:val="2"/>
        </w:numPr>
        <w:rPr>
          <w:sz w:val="22"/>
          <w:szCs w:val="22"/>
          <w:lang w:val="en-US"/>
        </w:rPr>
      </w:pPr>
      <w:proofErr w:type="spellStart"/>
      <w:r w:rsidRPr="00E63573">
        <w:rPr>
          <w:sz w:val="22"/>
          <w:szCs w:val="22"/>
          <w:lang w:val="en-US"/>
        </w:rPr>
        <w:t>Contabilul-sef</w:t>
      </w:r>
      <w:proofErr w:type="spellEnd"/>
      <w:r w:rsidRPr="00E63573">
        <w:rPr>
          <w:sz w:val="22"/>
          <w:szCs w:val="22"/>
          <w:lang w:val="en-US"/>
        </w:rPr>
        <w:t xml:space="preserve">  </w:t>
      </w:r>
      <w:proofErr w:type="spellStart"/>
      <w:r w:rsidRPr="00E63573">
        <w:rPr>
          <w:sz w:val="22"/>
          <w:szCs w:val="22"/>
          <w:lang w:val="en-US"/>
        </w:rPr>
        <w:t>d.Angela</w:t>
      </w:r>
      <w:proofErr w:type="spellEnd"/>
      <w:r w:rsidRPr="00E63573">
        <w:rPr>
          <w:sz w:val="22"/>
          <w:szCs w:val="22"/>
          <w:lang w:val="en-US"/>
        </w:rPr>
        <w:t xml:space="preserve"> </w:t>
      </w:r>
      <w:proofErr w:type="spellStart"/>
      <w:r w:rsidRPr="00E63573">
        <w:rPr>
          <w:sz w:val="22"/>
          <w:szCs w:val="22"/>
          <w:lang w:val="en-US"/>
        </w:rPr>
        <w:t>Faizulina</w:t>
      </w:r>
      <w:proofErr w:type="spellEnd"/>
      <w:r w:rsidRPr="00E63573">
        <w:rPr>
          <w:sz w:val="22"/>
          <w:szCs w:val="22"/>
          <w:lang w:val="en-US"/>
        </w:rPr>
        <w:t xml:space="preserve"> </w:t>
      </w:r>
      <w:proofErr w:type="spellStart"/>
      <w:r w:rsidRPr="00E63573">
        <w:rPr>
          <w:sz w:val="22"/>
          <w:szCs w:val="22"/>
          <w:lang w:val="en-US"/>
        </w:rPr>
        <w:t>vă</w:t>
      </w:r>
      <w:proofErr w:type="spellEnd"/>
      <w:r w:rsidRPr="00E63573">
        <w:rPr>
          <w:sz w:val="22"/>
          <w:szCs w:val="22"/>
          <w:lang w:val="en-US"/>
        </w:rPr>
        <w:t xml:space="preserve"> </w:t>
      </w:r>
      <w:proofErr w:type="spellStart"/>
      <w:r w:rsidRPr="00E63573">
        <w:rPr>
          <w:sz w:val="22"/>
          <w:szCs w:val="22"/>
          <w:lang w:val="en-US"/>
        </w:rPr>
        <w:t>efectua</w:t>
      </w:r>
      <w:proofErr w:type="spellEnd"/>
      <w:r w:rsidRPr="00E63573">
        <w:rPr>
          <w:sz w:val="22"/>
          <w:szCs w:val="22"/>
          <w:lang w:val="en-US"/>
        </w:rPr>
        <w:t xml:space="preserve"> </w:t>
      </w:r>
      <w:proofErr w:type="spellStart"/>
      <w:r w:rsidRPr="00E63573">
        <w:rPr>
          <w:sz w:val="22"/>
          <w:szCs w:val="22"/>
          <w:lang w:val="en-US"/>
        </w:rPr>
        <w:t>modificările</w:t>
      </w:r>
      <w:proofErr w:type="spellEnd"/>
      <w:r w:rsidRPr="00E63573">
        <w:rPr>
          <w:sz w:val="22"/>
          <w:szCs w:val="22"/>
          <w:lang w:val="en-US"/>
        </w:rPr>
        <w:t xml:space="preserve"> </w:t>
      </w:r>
      <w:proofErr w:type="spellStart"/>
      <w:r w:rsidRPr="00E63573">
        <w:rPr>
          <w:sz w:val="22"/>
          <w:szCs w:val="22"/>
          <w:lang w:val="en-US"/>
        </w:rPr>
        <w:t>corespunzătoare</w:t>
      </w:r>
      <w:proofErr w:type="spellEnd"/>
      <w:r w:rsidRPr="00E63573">
        <w:rPr>
          <w:sz w:val="22"/>
          <w:szCs w:val="22"/>
          <w:lang w:val="en-US"/>
        </w:rPr>
        <w:t xml:space="preserve"> </w:t>
      </w:r>
      <w:proofErr w:type="spellStart"/>
      <w:r w:rsidRPr="00E63573">
        <w:rPr>
          <w:sz w:val="22"/>
          <w:szCs w:val="22"/>
          <w:lang w:val="en-US"/>
        </w:rPr>
        <w:t>în</w:t>
      </w:r>
      <w:proofErr w:type="spellEnd"/>
      <w:r w:rsidRPr="00E63573">
        <w:rPr>
          <w:sz w:val="22"/>
          <w:szCs w:val="22"/>
          <w:lang w:val="en-US"/>
        </w:rPr>
        <w:t xml:space="preserve">  </w:t>
      </w:r>
      <w:proofErr w:type="spellStart"/>
      <w:r w:rsidRPr="00E63573">
        <w:rPr>
          <w:sz w:val="22"/>
          <w:szCs w:val="22"/>
          <w:lang w:val="en-US"/>
        </w:rPr>
        <w:t>conformitate</w:t>
      </w:r>
      <w:proofErr w:type="spellEnd"/>
      <w:r w:rsidRPr="00E63573">
        <w:rPr>
          <w:sz w:val="22"/>
          <w:szCs w:val="22"/>
          <w:lang w:val="en-US"/>
        </w:rPr>
        <w:t xml:space="preserve"> cu </w:t>
      </w:r>
    </w:p>
    <w:p w:rsidR="00CC55DC" w:rsidRPr="00E63573" w:rsidRDefault="00CC55DC" w:rsidP="00CC55DC">
      <w:pPr>
        <w:pStyle w:val="a3"/>
        <w:ind w:left="644"/>
        <w:rPr>
          <w:sz w:val="22"/>
          <w:szCs w:val="22"/>
          <w:lang w:val="en-US"/>
        </w:rPr>
      </w:pPr>
      <w:proofErr w:type="spellStart"/>
      <w:proofErr w:type="gramStart"/>
      <w:r w:rsidRPr="00E63573">
        <w:rPr>
          <w:sz w:val="22"/>
          <w:szCs w:val="22"/>
          <w:lang w:val="en-US"/>
        </w:rPr>
        <w:t>legislaţie</w:t>
      </w:r>
      <w:proofErr w:type="spellEnd"/>
      <w:proofErr w:type="gramEnd"/>
      <w:r w:rsidRPr="00E63573">
        <w:rPr>
          <w:sz w:val="22"/>
          <w:szCs w:val="22"/>
          <w:lang w:val="en-US"/>
        </w:rPr>
        <w:t xml:space="preserve"> in  </w:t>
      </w:r>
      <w:proofErr w:type="spellStart"/>
      <w:r w:rsidRPr="00E63573">
        <w:rPr>
          <w:sz w:val="22"/>
          <w:szCs w:val="22"/>
          <w:lang w:val="en-US"/>
        </w:rPr>
        <w:t>vigoare</w:t>
      </w:r>
      <w:proofErr w:type="spellEnd"/>
    </w:p>
    <w:p w:rsidR="00CC55DC" w:rsidRPr="00E63573" w:rsidRDefault="00CC55DC" w:rsidP="00CC55DC">
      <w:pPr>
        <w:ind w:left="-567"/>
        <w:rPr>
          <w:b/>
          <w:sz w:val="22"/>
          <w:szCs w:val="22"/>
          <w:lang w:val="en-US"/>
        </w:rPr>
      </w:pPr>
      <w:r w:rsidRPr="00E63573">
        <w:rPr>
          <w:sz w:val="22"/>
          <w:szCs w:val="22"/>
          <w:lang w:val="en-US"/>
        </w:rPr>
        <w:t xml:space="preserve">              3. </w:t>
      </w:r>
      <w:proofErr w:type="spellStart"/>
      <w:r w:rsidRPr="00E63573">
        <w:rPr>
          <w:sz w:val="22"/>
          <w:szCs w:val="22"/>
          <w:lang w:val="en-US"/>
        </w:rPr>
        <w:t>Controlul</w:t>
      </w:r>
      <w:proofErr w:type="spellEnd"/>
      <w:r w:rsidRPr="00E63573">
        <w:rPr>
          <w:sz w:val="22"/>
          <w:szCs w:val="22"/>
          <w:lang w:val="en-US"/>
        </w:rPr>
        <w:t xml:space="preserve"> </w:t>
      </w:r>
      <w:r w:rsidRPr="00E63573">
        <w:rPr>
          <w:sz w:val="22"/>
          <w:szCs w:val="22"/>
          <w:lang w:val="ro-RO"/>
        </w:rPr>
        <w:t>asupra</w:t>
      </w:r>
      <w:r w:rsidRPr="00E63573">
        <w:rPr>
          <w:sz w:val="22"/>
          <w:szCs w:val="22"/>
          <w:lang w:val="en-US"/>
        </w:rPr>
        <w:t xml:space="preserve"> </w:t>
      </w:r>
      <w:proofErr w:type="spellStart"/>
      <w:r w:rsidRPr="00E63573">
        <w:rPr>
          <w:sz w:val="22"/>
          <w:szCs w:val="22"/>
          <w:lang w:val="en-US"/>
        </w:rPr>
        <w:t>executarii</w:t>
      </w:r>
      <w:proofErr w:type="spellEnd"/>
      <w:r w:rsidRPr="00E63573">
        <w:rPr>
          <w:sz w:val="22"/>
          <w:szCs w:val="22"/>
          <w:lang w:val="en-US"/>
        </w:rPr>
        <w:t xml:space="preserve"> </w:t>
      </w:r>
      <w:proofErr w:type="spellStart"/>
      <w:r w:rsidRPr="00E63573">
        <w:rPr>
          <w:sz w:val="22"/>
          <w:szCs w:val="22"/>
          <w:lang w:val="en-US"/>
        </w:rPr>
        <w:t>prezentei</w:t>
      </w:r>
      <w:proofErr w:type="spellEnd"/>
      <w:r w:rsidRPr="00E63573">
        <w:rPr>
          <w:sz w:val="22"/>
          <w:szCs w:val="22"/>
          <w:lang w:val="en-US"/>
        </w:rPr>
        <w:t xml:space="preserve"> </w:t>
      </w:r>
      <w:proofErr w:type="spellStart"/>
      <w:r w:rsidRPr="00E63573">
        <w:rPr>
          <w:sz w:val="22"/>
          <w:szCs w:val="22"/>
          <w:lang w:val="en-US"/>
        </w:rPr>
        <w:t>decizii</w:t>
      </w:r>
      <w:proofErr w:type="spellEnd"/>
      <w:r w:rsidRPr="00E63573">
        <w:rPr>
          <w:sz w:val="22"/>
          <w:szCs w:val="22"/>
          <w:lang w:val="en-US"/>
        </w:rPr>
        <w:t xml:space="preserve"> se </w:t>
      </w:r>
      <w:proofErr w:type="spellStart"/>
      <w:r w:rsidRPr="00E63573">
        <w:rPr>
          <w:sz w:val="22"/>
          <w:szCs w:val="22"/>
          <w:lang w:val="en-US"/>
        </w:rPr>
        <w:t>pune</w:t>
      </w:r>
      <w:proofErr w:type="spellEnd"/>
      <w:r w:rsidRPr="00E63573">
        <w:rPr>
          <w:sz w:val="22"/>
          <w:szCs w:val="22"/>
          <w:lang w:val="en-US"/>
        </w:rPr>
        <w:t xml:space="preserve"> </w:t>
      </w:r>
      <w:proofErr w:type="spellStart"/>
      <w:r w:rsidRPr="00E63573">
        <w:rPr>
          <w:sz w:val="22"/>
          <w:szCs w:val="22"/>
          <w:lang w:val="en-US"/>
        </w:rPr>
        <w:t>în</w:t>
      </w:r>
      <w:proofErr w:type="spellEnd"/>
      <w:r w:rsidRPr="00E63573">
        <w:rPr>
          <w:sz w:val="22"/>
          <w:szCs w:val="22"/>
          <w:lang w:val="en-US"/>
        </w:rPr>
        <w:t xml:space="preserve"> </w:t>
      </w:r>
      <w:proofErr w:type="spellStart"/>
      <w:r w:rsidRPr="00E63573">
        <w:rPr>
          <w:sz w:val="22"/>
          <w:szCs w:val="22"/>
          <w:lang w:val="en-US"/>
        </w:rPr>
        <w:t>seama</w:t>
      </w:r>
      <w:proofErr w:type="spellEnd"/>
      <w:r w:rsidRPr="00E63573">
        <w:rPr>
          <w:sz w:val="22"/>
          <w:szCs w:val="22"/>
          <w:lang w:val="en-US"/>
        </w:rPr>
        <w:t xml:space="preserve"> </w:t>
      </w:r>
      <w:proofErr w:type="spellStart"/>
      <w:r w:rsidRPr="00E63573">
        <w:rPr>
          <w:sz w:val="22"/>
          <w:szCs w:val="22"/>
          <w:lang w:val="en-US"/>
        </w:rPr>
        <w:t>dlui</w:t>
      </w:r>
      <w:proofErr w:type="spellEnd"/>
      <w:r w:rsidRPr="00E63573">
        <w:rPr>
          <w:sz w:val="22"/>
          <w:szCs w:val="22"/>
          <w:lang w:val="en-US"/>
        </w:rPr>
        <w:t xml:space="preserve"> </w:t>
      </w:r>
      <w:proofErr w:type="spellStart"/>
      <w:r w:rsidRPr="00E63573">
        <w:rPr>
          <w:sz w:val="22"/>
          <w:szCs w:val="22"/>
          <w:lang w:val="en-US"/>
        </w:rPr>
        <w:t>V.Bondari</w:t>
      </w:r>
      <w:proofErr w:type="spellEnd"/>
      <w:r w:rsidRPr="00E63573">
        <w:rPr>
          <w:sz w:val="22"/>
          <w:szCs w:val="22"/>
          <w:lang w:val="en-US"/>
        </w:rPr>
        <w:t xml:space="preserve"> </w:t>
      </w:r>
      <w:proofErr w:type="spellStart"/>
      <w:r w:rsidRPr="00E63573">
        <w:rPr>
          <w:sz w:val="22"/>
          <w:szCs w:val="22"/>
          <w:lang w:val="en-US"/>
        </w:rPr>
        <w:t>primar</w:t>
      </w:r>
      <w:proofErr w:type="spellEnd"/>
      <w:r w:rsidRPr="00E63573">
        <w:rPr>
          <w:sz w:val="22"/>
          <w:szCs w:val="22"/>
          <w:lang w:val="en-US"/>
        </w:rPr>
        <w:t>.</w:t>
      </w:r>
    </w:p>
    <w:p w:rsidR="00CC55DC" w:rsidRPr="00E63573" w:rsidRDefault="00CC55DC" w:rsidP="00CC55DC">
      <w:pPr>
        <w:rPr>
          <w:sz w:val="22"/>
          <w:szCs w:val="22"/>
          <w:lang w:val="en-US"/>
        </w:rPr>
      </w:pPr>
      <w:r w:rsidRPr="00E63573">
        <w:rPr>
          <w:sz w:val="22"/>
          <w:szCs w:val="22"/>
          <w:lang w:val="en-US"/>
        </w:rPr>
        <w:t xml:space="preserve">  </w:t>
      </w:r>
    </w:p>
    <w:p w:rsidR="00CC55DC" w:rsidRPr="00E63573" w:rsidRDefault="00CC55DC" w:rsidP="00CC55DC">
      <w:pPr>
        <w:rPr>
          <w:sz w:val="22"/>
          <w:szCs w:val="22"/>
          <w:lang w:val="en-US"/>
        </w:rPr>
      </w:pPr>
    </w:p>
    <w:p w:rsidR="00CC55DC" w:rsidRPr="00E63573" w:rsidRDefault="00CC55DC" w:rsidP="00CC55DC">
      <w:pPr>
        <w:tabs>
          <w:tab w:val="left" w:pos="6750"/>
        </w:tabs>
        <w:ind w:left="708"/>
        <w:rPr>
          <w:b/>
          <w:sz w:val="22"/>
          <w:szCs w:val="22"/>
          <w:lang w:val="ro-RO"/>
        </w:rPr>
      </w:pPr>
      <w:r w:rsidRPr="00E63573">
        <w:rPr>
          <w:b/>
          <w:sz w:val="22"/>
          <w:szCs w:val="22"/>
          <w:lang w:val="ro-RO"/>
        </w:rPr>
        <w:t>Preşedintele  şedinţei</w:t>
      </w:r>
      <w:r w:rsidRPr="00E63573">
        <w:rPr>
          <w:b/>
          <w:sz w:val="22"/>
          <w:szCs w:val="22"/>
          <w:lang w:val="ro-RO"/>
        </w:rPr>
        <w:tab/>
        <w:t xml:space="preserve">   </w:t>
      </w:r>
    </w:p>
    <w:p w:rsidR="00CC55DC" w:rsidRPr="00E63573" w:rsidRDefault="00CC55DC" w:rsidP="00CC55DC">
      <w:pPr>
        <w:tabs>
          <w:tab w:val="left" w:pos="6750"/>
        </w:tabs>
        <w:ind w:left="708"/>
        <w:rPr>
          <w:b/>
          <w:sz w:val="22"/>
          <w:szCs w:val="22"/>
          <w:lang w:val="ro-RO"/>
        </w:rPr>
      </w:pPr>
      <w:r w:rsidRPr="00E63573">
        <w:rPr>
          <w:b/>
          <w:sz w:val="22"/>
          <w:szCs w:val="22"/>
          <w:lang w:val="ro-RO"/>
        </w:rPr>
        <w:t xml:space="preserve"> Contrasemnează</w:t>
      </w:r>
    </w:p>
    <w:p w:rsidR="00CC55DC" w:rsidRPr="00E63573" w:rsidRDefault="00CC55DC" w:rsidP="00CC55DC">
      <w:pPr>
        <w:ind w:left="708"/>
        <w:rPr>
          <w:b/>
          <w:sz w:val="22"/>
          <w:szCs w:val="22"/>
          <w:lang w:val="ro-RO"/>
        </w:rPr>
      </w:pPr>
      <w:r w:rsidRPr="00E63573">
        <w:rPr>
          <w:b/>
          <w:sz w:val="22"/>
          <w:szCs w:val="22"/>
          <w:lang w:val="ro-RO"/>
        </w:rPr>
        <w:t xml:space="preserve">Secretar al consiliui orășenesc                                        </w:t>
      </w:r>
    </w:p>
    <w:p w:rsidR="00CC55DC" w:rsidRPr="00E63573" w:rsidRDefault="00CC55DC" w:rsidP="00CC55DC">
      <w:pPr>
        <w:autoSpaceDE w:val="0"/>
        <w:autoSpaceDN w:val="0"/>
        <w:adjustRightInd w:val="0"/>
        <w:rPr>
          <w:b/>
          <w:i/>
          <w:sz w:val="22"/>
          <w:szCs w:val="22"/>
          <w:lang w:val="ro-RO"/>
        </w:rPr>
      </w:pPr>
    </w:p>
    <w:p w:rsidR="00CC55DC" w:rsidRPr="00E63573" w:rsidRDefault="00CC55DC" w:rsidP="00CC55DC">
      <w:pPr>
        <w:autoSpaceDE w:val="0"/>
        <w:autoSpaceDN w:val="0"/>
        <w:adjustRightInd w:val="0"/>
        <w:rPr>
          <w:b/>
          <w:i/>
          <w:sz w:val="22"/>
          <w:szCs w:val="22"/>
          <w:lang w:val="ro-RO"/>
        </w:rPr>
      </w:pPr>
    </w:p>
    <w:p w:rsidR="00CC55DC" w:rsidRDefault="00CC55DC" w:rsidP="00CC55DC">
      <w:pPr>
        <w:rPr>
          <w:lang w:val="en-US"/>
        </w:rPr>
      </w:pPr>
    </w:p>
    <w:p w:rsidR="00CC55DC" w:rsidRDefault="00CC55DC" w:rsidP="00CC55DC">
      <w:pPr>
        <w:rPr>
          <w:lang w:val="en-US"/>
        </w:rPr>
      </w:pPr>
    </w:p>
    <w:p w:rsidR="00CC55DC" w:rsidRPr="00CC55DC" w:rsidRDefault="00CC55DC" w:rsidP="00436D59">
      <w:pPr>
        <w:tabs>
          <w:tab w:val="left" w:pos="4110"/>
        </w:tabs>
        <w:rPr>
          <w:sz w:val="24"/>
          <w:szCs w:val="24"/>
          <w:lang w:val="en-US"/>
        </w:rPr>
      </w:pPr>
    </w:p>
    <w:p w:rsidR="00CC55DC" w:rsidRDefault="00CC55DC" w:rsidP="00CC55DC">
      <w:pPr>
        <w:tabs>
          <w:tab w:val="left" w:pos="4110"/>
        </w:tabs>
        <w:jc w:val="center"/>
        <w:rPr>
          <w:sz w:val="24"/>
          <w:szCs w:val="24"/>
          <w:lang w:val="ro-RO"/>
        </w:rPr>
      </w:pPr>
    </w:p>
    <w:p w:rsidR="00CC55DC" w:rsidRDefault="00CC55DC" w:rsidP="00CC55DC">
      <w:pPr>
        <w:tabs>
          <w:tab w:val="left" w:pos="4110"/>
        </w:tabs>
        <w:jc w:val="center"/>
        <w:rPr>
          <w:sz w:val="24"/>
          <w:szCs w:val="24"/>
          <w:lang w:val="ro-RO"/>
        </w:rPr>
      </w:pPr>
    </w:p>
    <w:p w:rsidR="00441E27" w:rsidRDefault="00441E27" w:rsidP="00441E27">
      <w:pPr>
        <w:rPr>
          <w:lang w:val="ro-RO"/>
        </w:rPr>
      </w:pPr>
    </w:p>
    <w:p w:rsidR="00436D59" w:rsidRDefault="00436D59" w:rsidP="00436D59">
      <w:pPr>
        <w:rPr>
          <w:i/>
          <w:sz w:val="28"/>
          <w:szCs w:val="28"/>
          <w:lang w:val="ro-RO"/>
        </w:rPr>
      </w:pPr>
      <w:r w:rsidRPr="004311B5">
        <w:rPr>
          <w:i/>
          <w:sz w:val="28"/>
          <w:lang w:val="ro-RO"/>
        </w:rPr>
        <w:t xml:space="preserve">Vizează: </w:t>
      </w:r>
      <w:r w:rsidRPr="00300FAB">
        <w:rPr>
          <w:i/>
          <w:sz w:val="28"/>
          <w:lang w:val="ro-RO"/>
        </w:rPr>
        <w:t xml:space="preserve"> </w:t>
      </w:r>
      <w:r w:rsidRPr="004311B5">
        <w:rPr>
          <w:i/>
          <w:sz w:val="28"/>
          <w:szCs w:val="28"/>
          <w:lang w:val="ro-RO"/>
        </w:rPr>
        <w:t>Jurist</w:t>
      </w:r>
      <w:r>
        <w:rPr>
          <w:i/>
          <w:sz w:val="28"/>
          <w:szCs w:val="28"/>
          <w:lang w:val="ro-RO"/>
        </w:rPr>
        <w:t xml:space="preserve">                     </w:t>
      </w:r>
      <w:r w:rsidRPr="004311B5">
        <w:rPr>
          <w:i/>
          <w:sz w:val="28"/>
          <w:szCs w:val="28"/>
          <w:lang w:val="ro-RO"/>
        </w:rPr>
        <w:t xml:space="preserve"> </w:t>
      </w:r>
      <w:r>
        <w:rPr>
          <w:i/>
          <w:sz w:val="28"/>
          <w:szCs w:val="28"/>
          <w:lang w:val="ro-RO"/>
        </w:rPr>
        <w:t xml:space="preserve">        </w:t>
      </w:r>
      <w:r w:rsidRPr="004311B5">
        <w:rPr>
          <w:i/>
          <w:sz w:val="28"/>
          <w:szCs w:val="28"/>
          <w:lang w:val="ro-RO"/>
        </w:rPr>
        <w:t xml:space="preserve"> Tatiana Bostan</w:t>
      </w:r>
    </w:p>
    <w:p w:rsidR="00436D59" w:rsidRDefault="00436D59" w:rsidP="00436D59">
      <w:pPr>
        <w:rPr>
          <w:i/>
          <w:sz w:val="28"/>
          <w:szCs w:val="28"/>
          <w:lang w:val="ro-RO"/>
        </w:rPr>
      </w:pPr>
    </w:p>
    <w:p w:rsidR="00CC55DC" w:rsidRDefault="00CC55DC" w:rsidP="00441E27">
      <w:pPr>
        <w:rPr>
          <w:lang w:val="ro-RO"/>
        </w:rPr>
      </w:pPr>
    </w:p>
    <w:p w:rsidR="00CC55DC" w:rsidRDefault="00CC55DC" w:rsidP="00441E27">
      <w:pPr>
        <w:rPr>
          <w:lang w:val="ro-RO"/>
        </w:rPr>
      </w:pPr>
    </w:p>
    <w:p w:rsidR="00CC55DC" w:rsidRDefault="00CC55DC" w:rsidP="00441E27">
      <w:pPr>
        <w:rPr>
          <w:lang w:val="ro-RO"/>
        </w:rPr>
      </w:pPr>
    </w:p>
    <w:p w:rsidR="00CC55DC" w:rsidRDefault="00CC55DC" w:rsidP="00441E27">
      <w:pPr>
        <w:rPr>
          <w:lang w:val="ro-RO"/>
        </w:rPr>
      </w:pPr>
    </w:p>
    <w:p w:rsidR="00CC55DC" w:rsidRDefault="00CC55DC" w:rsidP="00441E27">
      <w:pPr>
        <w:rPr>
          <w:lang w:val="ro-RO"/>
        </w:rPr>
      </w:pPr>
    </w:p>
    <w:p w:rsidR="00CC55DC" w:rsidRDefault="00CC55DC" w:rsidP="00441E27">
      <w:pPr>
        <w:rPr>
          <w:lang w:val="ro-RO"/>
        </w:rPr>
      </w:pPr>
    </w:p>
    <w:p w:rsidR="00CC55DC" w:rsidRDefault="00CC55DC" w:rsidP="00441E27">
      <w:pPr>
        <w:rPr>
          <w:lang w:val="ro-RO"/>
        </w:rPr>
      </w:pPr>
    </w:p>
    <w:p w:rsidR="00CC55DC" w:rsidRDefault="00CC55DC" w:rsidP="00441E27">
      <w:pPr>
        <w:rPr>
          <w:lang w:val="ro-RO"/>
        </w:rPr>
      </w:pPr>
    </w:p>
    <w:p w:rsidR="00CC55DC" w:rsidRDefault="00CC55DC" w:rsidP="00441E27">
      <w:pPr>
        <w:rPr>
          <w:lang w:val="ro-RO"/>
        </w:rPr>
      </w:pPr>
    </w:p>
    <w:p w:rsidR="00CC55DC" w:rsidRDefault="00CC55DC" w:rsidP="00441E27">
      <w:pPr>
        <w:rPr>
          <w:lang w:val="ro-RO"/>
        </w:rPr>
      </w:pPr>
    </w:p>
    <w:p w:rsidR="00CC55DC" w:rsidRDefault="00CC55DC" w:rsidP="00441E27">
      <w:pPr>
        <w:rPr>
          <w:lang w:val="ro-RO"/>
        </w:rPr>
      </w:pPr>
    </w:p>
    <w:p w:rsidR="00CC55DC" w:rsidRPr="003373AE" w:rsidRDefault="00CC55DC" w:rsidP="00441E27">
      <w:pPr>
        <w:rPr>
          <w:lang w:val="ro-RO"/>
        </w:rPr>
      </w:pPr>
    </w:p>
    <w:p w:rsidR="003373AE" w:rsidRPr="00621048" w:rsidRDefault="003373AE" w:rsidP="003373AE">
      <w:pPr>
        <w:jc w:val="both"/>
        <w:rPr>
          <w:b/>
          <w:i/>
          <w:sz w:val="28"/>
          <w:lang w:val="ro-RO"/>
        </w:rPr>
      </w:pPr>
      <w:r w:rsidRPr="00621048">
        <w:rPr>
          <w:noProof/>
        </w:rPr>
        <w:drawing>
          <wp:anchor distT="0" distB="0" distL="114300" distR="114300" simplePos="0" relativeHeight="251662336"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sidRPr="00621048">
        <w:rPr>
          <w:b/>
          <w:i/>
          <w:lang w:val="ro-RO"/>
        </w:rPr>
        <w:t>R  E  P  U  B  L  I C A   M O L D O V A</w:t>
      </w:r>
      <w:r w:rsidRPr="00621048">
        <w:rPr>
          <w:b/>
          <w:i/>
          <w:lang w:val="ro-RO"/>
        </w:rPr>
        <w:tab/>
        <w:t xml:space="preserve">                </w:t>
      </w:r>
      <w:r>
        <w:rPr>
          <w:b/>
          <w:i/>
          <w:lang w:val="ro-RO"/>
        </w:rPr>
        <w:t xml:space="preserve">            </w:t>
      </w:r>
      <w:r w:rsidRPr="00621048">
        <w:rPr>
          <w:b/>
          <w:i/>
          <w:lang w:val="ro-RO"/>
        </w:rPr>
        <w:t xml:space="preserve">  </w:t>
      </w:r>
      <w:r>
        <w:rPr>
          <w:b/>
          <w:i/>
          <w:lang w:val="ro-RO"/>
        </w:rPr>
        <w:t xml:space="preserve">      </w:t>
      </w:r>
      <w:r w:rsidRPr="00621048">
        <w:rPr>
          <w:b/>
          <w:i/>
          <w:lang w:val="ro-RO"/>
        </w:rPr>
        <w:t xml:space="preserve"> Р Е С П У Б Л И К А   М О Л Д О В А    </w:t>
      </w:r>
      <w:r>
        <w:rPr>
          <w:b/>
          <w:i/>
          <w:lang w:val="ro-RO"/>
        </w:rPr>
        <w:t xml:space="preserve">    </w:t>
      </w:r>
      <w:r w:rsidRPr="00621048">
        <w:rPr>
          <w:b/>
          <w:i/>
          <w:sz w:val="28"/>
          <w:lang w:val="ro-RO"/>
        </w:rPr>
        <w:t>Raion</w:t>
      </w:r>
      <w:r>
        <w:rPr>
          <w:b/>
          <w:i/>
          <w:sz w:val="28"/>
          <w:lang w:val="ro-RO"/>
        </w:rPr>
        <w:t xml:space="preserve">ul Anenii Noi </w:t>
      </w:r>
      <w:r>
        <w:rPr>
          <w:b/>
          <w:i/>
          <w:sz w:val="28"/>
          <w:lang w:val="ro-RO"/>
        </w:rPr>
        <w:tab/>
      </w:r>
      <w:r>
        <w:rPr>
          <w:b/>
          <w:i/>
          <w:sz w:val="28"/>
          <w:lang w:val="ro-RO"/>
        </w:rPr>
        <w:tab/>
      </w:r>
      <w:r>
        <w:rPr>
          <w:b/>
          <w:i/>
          <w:sz w:val="28"/>
          <w:lang w:val="ro-RO"/>
        </w:rPr>
        <w:tab/>
        <w:t xml:space="preserve">             </w:t>
      </w:r>
      <w:r w:rsidRPr="00621048">
        <w:rPr>
          <w:b/>
          <w:i/>
          <w:sz w:val="28"/>
          <w:lang w:val="ro-RO"/>
        </w:rPr>
        <w:t>Район Анений Ной</w:t>
      </w:r>
    </w:p>
    <w:p w:rsidR="003373AE" w:rsidRPr="00621048" w:rsidRDefault="003373AE" w:rsidP="003373AE">
      <w:pPr>
        <w:rPr>
          <w:b/>
          <w:i/>
          <w:sz w:val="28"/>
          <w:lang w:val="ro-RO"/>
        </w:rPr>
      </w:pPr>
      <w:r w:rsidRPr="00621048">
        <w:rPr>
          <w:b/>
          <w:i/>
          <w:sz w:val="28"/>
          <w:lang w:val="ro-RO"/>
        </w:rPr>
        <w:t>Primăria oraşului Anenii Noi</w:t>
      </w:r>
      <w:r w:rsidRPr="00621048">
        <w:rPr>
          <w:b/>
          <w:i/>
          <w:sz w:val="28"/>
          <w:lang w:val="ro-RO"/>
        </w:rPr>
        <w:tab/>
        <w:t xml:space="preserve">               </w:t>
      </w:r>
      <w:r w:rsidRPr="00621048">
        <w:rPr>
          <w:b/>
          <w:i/>
          <w:sz w:val="28"/>
          <w:lang w:val="ro-RO"/>
        </w:rPr>
        <w:tab/>
        <w:t xml:space="preserve">     Примария  города  Анений Ной</w:t>
      </w:r>
    </w:p>
    <w:p w:rsidR="003373AE" w:rsidRPr="00621048" w:rsidRDefault="003373AE" w:rsidP="003373AE">
      <w:pPr>
        <w:rPr>
          <w:b/>
          <w:i/>
          <w:lang w:val="ro-RO"/>
        </w:rPr>
      </w:pPr>
      <w:r w:rsidRPr="00621048">
        <w:rPr>
          <w:b/>
          <w:i/>
          <w:lang w:val="ro-RO"/>
        </w:rPr>
        <w:t xml:space="preserve">str.Suvorov,6 tel. 0-265-2-26-65 2-21-08            </w:t>
      </w:r>
      <w:r>
        <w:rPr>
          <w:b/>
          <w:i/>
          <w:lang w:val="ro-RO"/>
        </w:rPr>
        <w:t xml:space="preserve">    </w:t>
      </w:r>
      <w:r w:rsidRPr="00621048">
        <w:rPr>
          <w:b/>
          <w:i/>
          <w:lang w:val="ro-RO"/>
        </w:rPr>
        <w:t xml:space="preserve">        </w:t>
      </w:r>
      <w:r>
        <w:rPr>
          <w:b/>
          <w:i/>
          <w:lang w:val="ro-RO"/>
        </w:rPr>
        <w:t xml:space="preserve">                    </w:t>
      </w:r>
      <w:r w:rsidRPr="00621048">
        <w:rPr>
          <w:b/>
          <w:i/>
        </w:rPr>
        <w:t>ул.Суворова,6 тел.0-265-2-26-65 2-21-08</w:t>
      </w:r>
    </w:p>
    <w:p w:rsidR="003373AE" w:rsidRPr="00621048" w:rsidRDefault="003373AE" w:rsidP="003373AE">
      <w:pPr>
        <w:pStyle w:val="a5"/>
        <w:rPr>
          <w:b/>
          <w:sz w:val="32"/>
          <w:szCs w:val="32"/>
          <w:lang w:val="ro-RO"/>
        </w:rPr>
      </w:pPr>
      <w:r>
        <w:rPr>
          <w:b/>
          <w:sz w:val="32"/>
          <w:szCs w:val="32"/>
          <w:lang w:val="ro-RO"/>
        </w:rPr>
        <w:tab/>
      </w:r>
      <w:r>
        <w:rPr>
          <w:b/>
          <w:sz w:val="32"/>
          <w:szCs w:val="32"/>
          <w:lang w:val="ro-RO"/>
        </w:rPr>
        <w:tab/>
      </w:r>
      <w:r>
        <w:rPr>
          <w:b/>
          <w:sz w:val="32"/>
          <w:szCs w:val="32"/>
          <w:lang w:val="ro-RO"/>
        </w:rPr>
        <w:tab/>
      </w:r>
      <w:r>
        <w:rPr>
          <w:b/>
          <w:sz w:val="32"/>
          <w:szCs w:val="32"/>
          <w:lang w:val="ro-RO"/>
        </w:rPr>
        <w:tab/>
      </w:r>
      <w:r>
        <w:rPr>
          <w:b/>
          <w:sz w:val="32"/>
          <w:szCs w:val="32"/>
          <w:lang w:val="ro-RO"/>
        </w:rPr>
        <w:tab/>
      </w:r>
      <w:r>
        <w:rPr>
          <w:b/>
          <w:sz w:val="32"/>
          <w:szCs w:val="32"/>
          <w:lang w:val="ro-RO"/>
        </w:rPr>
        <w:tab/>
      </w:r>
      <w:r>
        <w:rPr>
          <w:b/>
          <w:sz w:val="32"/>
          <w:szCs w:val="32"/>
          <w:lang w:val="ro-RO"/>
        </w:rPr>
        <w:tab/>
      </w:r>
      <w:r>
        <w:rPr>
          <w:b/>
          <w:sz w:val="32"/>
          <w:szCs w:val="32"/>
          <w:lang w:val="ro-RO"/>
        </w:rPr>
        <w:tab/>
      </w:r>
      <w:r>
        <w:rPr>
          <w:b/>
          <w:sz w:val="32"/>
          <w:szCs w:val="32"/>
          <w:lang w:val="ro-RO"/>
        </w:rPr>
        <w:tab/>
      </w:r>
      <w:r w:rsidR="00436D59">
        <w:rPr>
          <w:b/>
          <w:sz w:val="32"/>
          <w:szCs w:val="32"/>
          <w:lang w:val="ro-RO"/>
        </w:rPr>
        <w:t xml:space="preserve">               </w:t>
      </w:r>
      <w:r>
        <w:rPr>
          <w:b/>
          <w:sz w:val="32"/>
          <w:szCs w:val="32"/>
          <w:lang w:val="ro-RO"/>
        </w:rPr>
        <w:t>Proiect</w:t>
      </w:r>
    </w:p>
    <w:p w:rsidR="003373AE" w:rsidRDefault="003373AE" w:rsidP="003373AE">
      <w:pPr>
        <w:pStyle w:val="a5"/>
        <w:ind w:left="2832" w:firstLine="708"/>
        <w:rPr>
          <w:b/>
          <w:sz w:val="28"/>
          <w:szCs w:val="28"/>
          <w:lang w:val="ro-RO"/>
        </w:rPr>
      </w:pPr>
      <w:r>
        <w:rPr>
          <w:b/>
          <w:sz w:val="28"/>
          <w:szCs w:val="28"/>
          <w:lang w:val="en-US"/>
        </w:rPr>
        <w:t xml:space="preserve">D E C I Z I </w:t>
      </w:r>
      <w:proofErr w:type="gramStart"/>
      <w:r>
        <w:rPr>
          <w:b/>
          <w:sz w:val="28"/>
          <w:szCs w:val="28"/>
          <w:lang w:val="en-US"/>
        </w:rPr>
        <w:t>E  nr.</w:t>
      </w:r>
      <w:r w:rsidR="00941EFE">
        <w:rPr>
          <w:b/>
          <w:sz w:val="28"/>
          <w:szCs w:val="28"/>
          <w:lang w:val="en-US"/>
        </w:rPr>
        <w:t>05</w:t>
      </w:r>
      <w:proofErr w:type="gramEnd"/>
      <w:r w:rsidR="00941EFE">
        <w:rPr>
          <w:b/>
          <w:sz w:val="28"/>
          <w:szCs w:val="28"/>
          <w:lang w:val="en-US"/>
        </w:rPr>
        <w:t>/0</w:t>
      </w:r>
      <w:r>
        <w:rPr>
          <w:b/>
          <w:sz w:val="28"/>
          <w:szCs w:val="28"/>
          <w:lang w:val="en-US"/>
        </w:rPr>
        <w:t>4</w:t>
      </w:r>
      <w:r>
        <w:rPr>
          <w:b/>
          <w:sz w:val="28"/>
          <w:szCs w:val="28"/>
          <w:lang w:val="en-US"/>
        </w:rPr>
        <w:tab/>
      </w:r>
      <w:r>
        <w:rPr>
          <w:b/>
          <w:sz w:val="28"/>
          <w:szCs w:val="28"/>
          <w:lang w:val="en-US"/>
        </w:rPr>
        <w:tab/>
      </w:r>
      <w:r>
        <w:rPr>
          <w:b/>
          <w:sz w:val="28"/>
          <w:szCs w:val="28"/>
          <w:lang w:val="en-US"/>
        </w:rPr>
        <w:tab/>
      </w:r>
      <w:r>
        <w:rPr>
          <w:b/>
          <w:sz w:val="28"/>
          <w:szCs w:val="28"/>
          <w:lang w:val="en-US"/>
        </w:rPr>
        <w:tab/>
      </w:r>
    </w:p>
    <w:p w:rsidR="003373AE" w:rsidRDefault="003373AE" w:rsidP="003373AE">
      <w:pPr>
        <w:pStyle w:val="a5"/>
        <w:rPr>
          <w:b/>
          <w:sz w:val="28"/>
          <w:szCs w:val="28"/>
          <w:lang w:val="en-US"/>
        </w:rPr>
      </w:pP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00941EFE">
        <w:rPr>
          <w:b/>
          <w:sz w:val="28"/>
          <w:szCs w:val="28"/>
          <w:lang w:val="en-US"/>
        </w:rPr>
        <w:t xml:space="preserve">     </w:t>
      </w:r>
      <w:proofErr w:type="gramStart"/>
      <w:r>
        <w:rPr>
          <w:b/>
          <w:sz w:val="28"/>
          <w:szCs w:val="28"/>
          <w:lang w:val="en-US"/>
        </w:rPr>
        <w:t>din  23</w:t>
      </w:r>
      <w:proofErr w:type="gramEnd"/>
      <w:r>
        <w:rPr>
          <w:b/>
          <w:sz w:val="28"/>
          <w:szCs w:val="28"/>
          <w:lang w:val="en-US"/>
        </w:rPr>
        <w:t xml:space="preserve"> </w:t>
      </w:r>
      <w:proofErr w:type="spellStart"/>
      <w:r>
        <w:rPr>
          <w:b/>
          <w:sz w:val="28"/>
          <w:szCs w:val="28"/>
          <w:lang w:val="en-US"/>
        </w:rPr>
        <w:t>aprilie</w:t>
      </w:r>
      <w:proofErr w:type="spellEnd"/>
      <w:r>
        <w:rPr>
          <w:b/>
          <w:sz w:val="28"/>
          <w:szCs w:val="28"/>
          <w:lang w:val="en-US"/>
        </w:rPr>
        <w:t xml:space="preserve"> 2019 </w:t>
      </w:r>
    </w:p>
    <w:p w:rsidR="003373AE" w:rsidRDefault="003373AE" w:rsidP="003373AE">
      <w:pPr>
        <w:pStyle w:val="a5"/>
        <w:rPr>
          <w:b/>
          <w:sz w:val="28"/>
          <w:szCs w:val="28"/>
          <w:lang w:val="en-US"/>
        </w:rPr>
      </w:pPr>
    </w:p>
    <w:p w:rsidR="003373AE" w:rsidRDefault="003373AE" w:rsidP="003373AE">
      <w:pPr>
        <w:pStyle w:val="a5"/>
        <w:rPr>
          <w:b/>
          <w:sz w:val="28"/>
          <w:szCs w:val="28"/>
          <w:lang w:val="en-US"/>
        </w:rPr>
      </w:pPr>
    </w:p>
    <w:p w:rsidR="003373AE" w:rsidRDefault="003373AE" w:rsidP="003373AE">
      <w:pPr>
        <w:pStyle w:val="a5"/>
        <w:rPr>
          <w:b/>
          <w:sz w:val="26"/>
          <w:szCs w:val="26"/>
          <w:lang w:val="ro-RO"/>
        </w:rPr>
      </w:pPr>
      <w:r>
        <w:rPr>
          <w:b/>
          <w:sz w:val="26"/>
          <w:szCs w:val="26"/>
          <w:lang w:val="en-US"/>
        </w:rPr>
        <w:t xml:space="preserve">”Cu </w:t>
      </w:r>
      <w:proofErr w:type="spellStart"/>
      <w:r>
        <w:rPr>
          <w:b/>
          <w:sz w:val="26"/>
          <w:szCs w:val="26"/>
          <w:lang w:val="en-US"/>
        </w:rPr>
        <w:t>privire</w:t>
      </w:r>
      <w:proofErr w:type="spellEnd"/>
      <w:r>
        <w:rPr>
          <w:b/>
          <w:sz w:val="26"/>
          <w:szCs w:val="26"/>
          <w:lang w:val="en-US"/>
        </w:rPr>
        <w:t xml:space="preserve"> la </w:t>
      </w:r>
      <w:r>
        <w:rPr>
          <w:b/>
          <w:sz w:val="26"/>
          <w:szCs w:val="26"/>
          <w:lang w:val="ro-RO"/>
        </w:rPr>
        <w:t xml:space="preserve">modificarea deciziei </w:t>
      </w:r>
    </w:p>
    <w:p w:rsidR="003373AE" w:rsidRDefault="003373AE" w:rsidP="003373AE">
      <w:pPr>
        <w:pStyle w:val="a5"/>
        <w:rPr>
          <w:b/>
          <w:sz w:val="26"/>
          <w:szCs w:val="26"/>
          <w:lang w:val="ro-RO"/>
        </w:rPr>
      </w:pPr>
      <w:r>
        <w:rPr>
          <w:b/>
          <w:sz w:val="26"/>
          <w:szCs w:val="26"/>
          <w:lang w:val="ro-RO"/>
        </w:rPr>
        <w:t>Consiliului orășenesc Anenii Noi ”</w:t>
      </w:r>
    </w:p>
    <w:p w:rsidR="003373AE" w:rsidRPr="00EF2E35" w:rsidRDefault="003373AE" w:rsidP="003373AE">
      <w:pPr>
        <w:pStyle w:val="a5"/>
        <w:rPr>
          <w:rFonts w:cstheme="minorBidi"/>
          <w:sz w:val="26"/>
          <w:szCs w:val="26"/>
          <w:lang w:val="ro-RO"/>
        </w:rPr>
      </w:pPr>
    </w:p>
    <w:p w:rsidR="003373AE" w:rsidRPr="002B67ED" w:rsidRDefault="003373AE" w:rsidP="003373AE">
      <w:pPr>
        <w:ind w:left="142" w:firstLine="709"/>
        <w:jc w:val="both"/>
        <w:rPr>
          <w:sz w:val="28"/>
          <w:szCs w:val="28"/>
          <w:lang w:val="ro-RO"/>
        </w:rPr>
      </w:pPr>
      <w:r w:rsidRPr="002B67ED">
        <w:rPr>
          <w:sz w:val="26"/>
          <w:szCs w:val="26"/>
          <w:lang w:val="en-US"/>
        </w:rPr>
        <w:t xml:space="preserve">  </w:t>
      </w:r>
      <w:proofErr w:type="spellStart"/>
      <w:r w:rsidRPr="002B67ED">
        <w:rPr>
          <w:sz w:val="26"/>
          <w:szCs w:val="26"/>
          <w:lang w:val="en-US"/>
        </w:rPr>
        <w:t>În</w:t>
      </w:r>
      <w:proofErr w:type="spellEnd"/>
      <w:r w:rsidRPr="002B67ED">
        <w:rPr>
          <w:sz w:val="26"/>
          <w:szCs w:val="26"/>
          <w:lang w:val="en-US"/>
        </w:rPr>
        <w:t xml:space="preserve"> </w:t>
      </w:r>
      <w:proofErr w:type="spellStart"/>
      <w:r w:rsidRPr="002B67ED">
        <w:rPr>
          <w:sz w:val="26"/>
          <w:szCs w:val="26"/>
          <w:lang w:val="en-US"/>
        </w:rPr>
        <w:t>conformitate</w:t>
      </w:r>
      <w:proofErr w:type="spellEnd"/>
      <w:r w:rsidRPr="002B67ED">
        <w:rPr>
          <w:sz w:val="26"/>
          <w:szCs w:val="26"/>
          <w:lang w:val="en-US"/>
        </w:rPr>
        <w:t xml:space="preserve"> </w:t>
      </w:r>
      <w:proofErr w:type="spellStart"/>
      <w:r>
        <w:rPr>
          <w:sz w:val="26"/>
          <w:szCs w:val="26"/>
          <w:lang w:val="en-US"/>
        </w:rPr>
        <w:t>Legea</w:t>
      </w:r>
      <w:proofErr w:type="spellEnd"/>
      <w:r>
        <w:rPr>
          <w:sz w:val="26"/>
          <w:szCs w:val="26"/>
          <w:lang w:val="en-US"/>
        </w:rPr>
        <w:t xml:space="preserve"> RM nr.100 din 22.12.2017 cu </w:t>
      </w:r>
      <w:proofErr w:type="spellStart"/>
      <w:r>
        <w:rPr>
          <w:sz w:val="26"/>
          <w:szCs w:val="26"/>
          <w:lang w:val="en-US"/>
        </w:rPr>
        <w:t>privire</w:t>
      </w:r>
      <w:proofErr w:type="spellEnd"/>
      <w:r>
        <w:rPr>
          <w:sz w:val="26"/>
          <w:szCs w:val="26"/>
          <w:lang w:val="en-US"/>
        </w:rPr>
        <w:t xml:space="preserve"> la </w:t>
      </w:r>
      <w:proofErr w:type="spellStart"/>
      <w:r>
        <w:rPr>
          <w:sz w:val="26"/>
          <w:szCs w:val="26"/>
          <w:lang w:val="en-US"/>
        </w:rPr>
        <w:t>actele</w:t>
      </w:r>
      <w:proofErr w:type="spellEnd"/>
      <w:r>
        <w:rPr>
          <w:sz w:val="26"/>
          <w:szCs w:val="26"/>
          <w:lang w:val="en-US"/>
        </w:rPr>
        <w:t xml:space="preserve"> </w:t>
      </w:r>
      <w:proofErr w:type="gramStart"/>
      <w:r>
        <w:rPr>
          <w:sz w:val="26"/>
          <w:szCs w:val="26"/>
          <w:lang w:val="en-US"/>
        </w:rPr>
        <w:t>normative ,</w:t>
      </w:r>
      <w:proofErr w:type="gramEnd"/>
      <w:r>
        <w:rPr>
          <w:sz w:val="26"/>
          <w:szCs w:val="26"/>
          <w:lang w:val="en-US"/>
        </w:rPr>
        <w:t xml:space="preserve"> </w:t>
      </w:r>
      <w:r w:rsidRPr="002B67ED">
        <w:rPr>
          <w:sz w:val="28"/>
          <w:szCs w:val="28"/>
          <w:lang w:val="en-US"/>
        </w:rPr>
        <w:t xml:space="preserve"> </w:t>
      </w:r>
      <w:r>
        <w:rPr>
          <w:sz w:val="28"/>
          <w:szCs w:val="28"/>
          <w:lang w:val="en-US"/>
        </w:rPr>
        <w:t xml:space="preserve">art.10 </w:t>
      </w:r>
      <w:proofErr w:type="spellStart"/>
      <w:r>
        <w:rPr>
          <w:sz w:val="28"/>
          <w:szCs w:val="28"/>
          <w:lang w:val="en-US"/>
        </w:rPr>
        <w:t>lit.b</w:t>
      </w:r>
      <w:proofErr w:type="spellEnd"/>
      <w:r>
        <w:rPr>
          <w:sz w:val="28"/>
          <w:szCs w:val="28"/>
          <w:lang w:val="en-US"/>
        </w:rPr>
        <w:t xml:space="preserve">) al </w:t>
      </w:r>
      <w:proofErr w:type="spellStart"/>
      <w:r w:rsidRPr="002B67ED">
        <w:rPr>
          <w:bCs/>
          <w:color w:val="000000"/>
          <w:sz w:val="28"/>
          <w:szCs w:val="28"/>
          <w:lang w:val="en-US"/>
        </w:rPr>
        <w:t>Regulamentului</w:t>
      </w:r>
      <w:proofErr w:type="spellEnd"/>
      <w:r w:rsidRPr="002B67ED">
        <w:rPr>
          <w:bCs/>
          <w:color w:val="000000"/>
          <w:sz w:val="28"/>
          <w:szCs w:val="28"/>
          <w:lang w:val="en-US"/>
        </w:rPr>
        <w:t xml:space="preserve"> </w:t>
      </w:r>
      <w:proofErr w:type="spellStart"/>
      <w:r w:rsidRPr="002B67ED">
        <w:rPr>
          <w:bCs/>
          <w:color w:val="000000"/>
          <w:sz w:val="28"/>
          <w:szCs w:val="28"/>
          <w:lang w:val="en-US"/>
        </w:rPr>
        <w:t>privind</w:t>
      </w:r>
      <w:proofErr w:type="spellEnd"/>
      <w:r w:rsidRPr="002B67ED">
        <w:rPr>
          <w:bCs/>
          <w:color w:val="000000"/>
          <w:sz w:val="28"/>
          <w:szCs w:val="28"/>
          <w:lang w:val="en-US"/>
        </w:rPr>
        <w:t xml:space="preserve"> </w:t>
      </w:r>
      <w:proofErr w:type="spellStart"/>
      <w:r w:rsidRPr="002B67ED">
        <w:rPr>
          <w:bCs/>
          <w:color w:val="000000"/>
          <w:sz w:val="28"/>
          <w:szCs w:val="28"/>
          <w:lang w:val="en-US"/>
        </w:rPr>
        <w:t>licitaţiile</w:t>
      </w:r>
      <w:proofErr w:type="spellEnd"/>
      <w:r w:rsidRPr="002B67ED">
        <w:rPr>
          <w:bCs/>
          <w:color w:val="000000"/>
          <w:sz w:val="28"/>
          <w:szCs w:val="28"/>
          <w:lang w:val="en-US"/>
        </w:rPr>
        <w:t xml:space="preserve"> </w:t>
      </w:r>
      <w:r w:rsidRPr="002B67ED">
        <w:rPr>
          <w:bCs/>
          <w:sz w:val="28"/>
          <w:szCs w:val="28"/>
          <w:lang w:val="en-US"/>
        </w:rPr>
        <w:t xml:space="preserve">cu </w:t>
      </w:r>
      <w:proofErr w:type="spellStart"/>
      <w:r w:rsidRPr="002B67ED">
        <w:rPr>
          <w:bCs/>
          <w:sz w:val="28"/>
          <w:szCs w:val="28"/>
          <w:lang w:val="en-US"/>
        </w:rPr>
        <w:t>strigare</w:t>
      </w:r>
      <w:proofErr w:type="spellEnd"/>
      <w:r w:rsidRPr="002B67ED">
        <w:rPr>
          <w:bCs/>
          <w:sz w:val="28"/>
          <w:szCs w:val="28"/>
          <w:lang w:val="en-US"/>
        </w:rPr>
        <w:t xml:space="preserve"> </w:t>
      </w:r>
      <w:proofErr w:type="spellStart"/>
      <w:r w:rsidRPr="002B67ED">
        <w:rPr>
          <w:bCs/>
          <w:sz w:val="28"/>
          <w:szCs w:val="28"/>
          <w:lang w:val="en-US"/>
        </w:rPr>
        <w:t>şi</w:t>
      </w:r>
      <w:proofErr w:type="spellEnd"/>
      <w:r w:rsidRPr="002B67ED">
        <w:rPr>
          <w:bCs/>
          <w:sz w:val="28"/>
          <w:szCs w:val="28"/>
          <w:lang w:val="en-US"/>
        </w:rPr>
        <w:t xml:space="preserve"> cu </w:t>
      </w:r>
      <w:proofErr w:type="spellStart"/>
      <w:r w:rsidRPr="002B67ED">
        <w:rPr>
          <w:bCs/>
          <w:sz w:val="28"/>
          <w:szCs w:val="28"/>
          <w:lang w:val="en-US"/>
        </w:rPr>
        <w:t>reducere</w:t>
      </w:r>
      <w:proofErr w:type="spellEnd"/>
      <w:r w:rsidRPr="002B67ED">
        <w:rPr>
          <w:sz w:val="28"/>
          <w:szCs w:val="28"/>
          <w:lang w:val="en-US"/>
        </w:rPr>
        <w:t xml:space="preserve">,  </w:t>
      </w:r>
      <w:proofErr w:type="spellStart"/>
      <w:r w:rsidRPr="002B67ED">
        <w:rPr>
          <w:sz w:val="28"/>
          <w:szCs w:val="28"/>
          <w:lang w:val="en-US"/>
        </w:rPr>
        <w:t>aprobat</w:t>
      </w:r>
      <w:proofErr w:type="spellEnd"/>
      <w:r w:rsidRPr="002B67ED">
        <w:rPr>
          <w:sz w:val="28"/>
          <w:szCs w:val="28"/>
          <w:lang w:val="en-US"/>
        </w:rPr>
        <w:t xml:space="preserve"> </w:t>
      </w:r>
      <w:proofErr w:type="spellStart"/>
      <w:r w:rsidRPr="002B67ED">
        <w:rPr>
          <w:sz w:val="28"/>
          <w:szCs w:val="28"/>
          <w:lang w:val="en-US"/>
        </w:rPr>
        <w:t>prin</w:t>
      </w:r>
      <w:proofErr w:type="spellEnd"/>
      <w:r w:rsidRPr="002B67ED">
        <w:rPr>
          <w:sz w:val="28"/>
          <w:szCs w:val="28"/>
          <w:lang w:val="en-US"/>
        </w:rPr>
        <w:t xml:space="preserve"> </w:t>
      </w:r>
      <w:proofErr w:type="spellStart"/>
      <w:r w:rsidRPr="002B67ED">
        <w:rPr>
          <w:sz w:val="28"/>
          <w:szCs w:val="28"/>
          <w:lang w:val="en-US"/>
        </w:rPr>
        <w:t>Hotărîrea</w:t>
      </w:r>
      <w:proofErr w:type="spellEnd"/>
      <w:r w:rsidRPr="002B67ED">
        <w:rPr>
          <w:sz w:val="28"/>
          <w:szCs w:val="28"/>
          <w:lang w:val="en-US"/>
        </w:rPr>
        <w:t xml:space="preserve"> </w:t>
      </w:r>
      <w:proofErr w:type="spellStart"/>
      <w:r w:rsidRPr="002B67ED">
        <w:rPr>
          <w:sz w:val="28"/>
          <w:szCs w:val="28"/>
          <w:lang w:val="en-US"/>
        </w:rPr>
        <w:t>Guvernului</w:t>
      </w:r>
      <w:proofErr w:type="spellEnd"/>
      <w:r w:rsidRPr="002B67ED">
        <w:rPr>
          <w:sz w:val="28"/>
          <w:szCs w:val="28"/>
          <w:lang w:val="en-US"/>
        </w:rPr>
        <w:t xml:space="preserve"> </w:t>
      </w:r>
      <w:proofErr w:type="spellStart"/>
      <w:r w:rsidRPr="002B67ED">
        <w:rPr>
          <w:sz w:val="28"/>
          <w:szCs w:val="28"/>
          <w:lang w:val="en-US"/>
        </w:rPr>
        <w:t>Republicii</w:t>
      </w:r>
      <w:proofErr w:type="spellEnd"/>
      <w:r w:rsidRPr="002B67ED">
        <w:rPr>
          <w:sz w:val="28"/>
          <w:szCs w:val="28"/>
          <w:lang w:val="en-US"/>
        </w:rPr>
        <w:t xml:space="preserve"> Moldova  nr. 136 din 10.02.2009;</w:t>
      </w:r>
      <w:r w:rsidRPr="002B67ED">
        <w:rPr>
          <w:sz w:val="28"/>
          <w:szCs w:val="28"/>
          <w:lang w:val="ro-RO"/>
        </w:rPr>
        <w:t xml:space="preserve"> art.14,16,19, 20 și  </w:t>
      </w:r>
      <w:proofErr w:type="spellStart"/>
      <w:r w:rsidRPr="002B67ED">
        <w:rPr>
          <w:sz w:val="28"/>
          <w:szCs w:val="28"/>
          <w:lang w:val="en-US"/>
        </w:rPr>
        <w:t>alin</w:t>
      </w:r>
      <w:proofErr w:type="spellEnd"/>
      <w:r w:rsidRPr="002B67ED">
        <w:rPr>
          <w:sz w:val="28"/>
          <w:szCs w:val="28"/>
          <w:lang w:val="en-US"/>
        </w:rPr>
        <w:t>.(5</w:t>
      </w:r>
      <w:r>
        <w:rPr>
          <w:sz w:val="28"/>
          <w:szCs w:val="28"/>
          <w:lang w:val="en-US"/>
        </w:rPr>
        <w:t xml:space="preserve">) </w:t>
      </w:r>
      <w:r w:rsidRPr="002B67ED">
        <w:rPr>
          <w:sz w:val="28"/>
          <w:szCs w:val="28"/>
          <w:lang w:val="ro-RO"/>
        </w:rPr>
        <w:t xml:space="preserve">al Legii privind administraţia publică locală  nr.436-XVI din 28.12.2006, Consiliul orăşenesc Anenii Noi: </w:t>
      </w:r>
    </w:p>
    <w:p w:rsidR="003373AE" w:rsidRPr="002B67ED" w:rsidRDefault="003373AE" w:rsidP="003373AE">
      <w:pPr>
        <w:pStyle w:val="a5"/>
        <w:ind w:firstLine="708"/>
        <w:jc w:val="both"/>
        <w:rPr>
          <w:rFonts w:eastAsia="Times New Roman"/>
          <w:bCs/>
          <w:color w:val="000000"/>
          <w:sz w:val="26"/>
          <w:szCs w:val="26"/>
          <w:lang w:val="ro-RO"/>
        </w:rPr>
      </w:pPr>
    </w:p>
    <w:p w:rsidR="003373AE" w:rsidRDefault="003373AE" w:rsidP="003373AE">
      <w:pPr>
        <w:pStyle w:val="a5"/>
        <w:jc w:val="both"/>
        <w:rPr>
          <w:b/>
          <w:sz w:val="26"/>
          <w:szCs w:val="26"/>
          <w:lang w:val="en-US"/>
        </w:rPr>
      </w:pP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 xml:space="preserve">  </w:t>
      </w:r>
      <w:r>
        <w:rPr>
          <w:b/>
          <w:sz w:val="26"/>
          <w:szCs w:val="26"/>
          <w:lang w:val="en-US"/>
        </w:rPr>
        <w:t>D E C I D E:</w:t>
      </w:r>
    </w:p>
    <w:p w:rsidR="003373AE" w:rsidRPr="007E7272" w:rsidRDefault="003373AE" w:rsidP="003373AE">
      <w:pPr>
        <w:pStyle w:val="a5"/>
        <w:jc w:val="both"/>
        <w:rPr>
          <w:b/>
          <w:i/>
          <w:sz w:val="24"/>
          <w:szCs w:val="24"/>
          <w:lang w:val="en-US"/>
        </w:rPr>
      </w:pPr>
    </w:p>
    <w:p w:rsidR="003373AE" w:rsidRPr="00AF17AF" w:rsidRDefault="003373AE" w:rsidP="003373AE">
      <w:pPr>
        <w:rPr>
          <w:sz w:val="28"/>
          <w:szCs w:val="28"/>
          <w:lang w:val="en-US"/>
        </w:rPr>
      </w:pPr>
      <w:r w:rsidRPr="007E7272">
        <w:rPr>
          <w:sz w:val="24"/>
          <w:szCs w:val="24"/>
          <w:lang w:val="en-US"/>
        </w:rPr>
        <w:tab/>
      </w:r>
      <w:r w:rsidRPr="00AF17AF">
        <w:rPr>
          <w:sz w:val="28"/>
          <w:szCs w:val="28"/>
          <w:lang w:val="en-US"/>
        </w:rPr>
        <w:t xml:space="preserve">1.Se </w:t>
      </w:r>
      <w:proofErr w:type="spellStart"/>
      <w:r w:rsidRPr="00AF17AF">
        <w:rPr>
          <w:sz w:val="28"/>
          <w:szCs w:val="28"/>
          <w:lang w:val="en-US"/>
        </w:rPr>
        <w:t>modifică</w:t>
      </w:r>
      <w:proofErr w:type="spellEnd"/>
      <w:r w:rsidRPr="00AF17AF">
        <w:rPr>
          <w:sz w:val="28"/>
          <w:szCs w:val="28"/>
          <w:lang w:val="en-US"/>
        </w:rPr>
        <w:t xml:space="preserve"> </w:t>
      </w:r>
      <w:proofErr w:type="spellStart"/>
      <w:r w:rsidRPr="00AF17AF">
        <w:rPr>
          <w:sz w:val="28"/>
          <w:szCs w:val="28"/>
          <w:lang w:val="en-US"/>
        </w:rPr>
        <w:t>decizia</w:t>
      </w:r>
      <w:proofErr w:type="spellEnd"/>
      <w:r w:rsidRPr="00AF17AF">
        <w:rPr>
          <w:sz w:val="28"/>
          <w:szCs w:val="28"/>
          <w:lang w:val="en-US"/>
        </w:rPr>
        <w:t xml:space="preserve"> </w:t>
      </w:r>
      <w:proofErr w:type="spellStart"/>
      <w:r w:rsidRPr="00AF17AF">
        <w:rPr>
          <w:sz w:val="28"/>
          <w:szCs w:val="28"/>
          <w:lang w:val="en-US"/>
        </w:rPr>
        <w:t>consiliului</w:t>
      </w:r>
      <w:proofErr w:type="spellEnd"/>
      <w:r w:rsidRPr="00AF17AF">
        <w:rPr>
          <w:sz w:val="28"/>
          <w:szCs w:val="28"/>
          <w:lang w:val="en-US"/>
        </w:rPr>
        <w:t xml:space="preserve"> </w:t>
      </w:r>
      <w:proofErr w:type="spellStart"/>
      <w:r w:rsidRPr="00AF17AF">
        <w:rPr>
          <w:sz w:val="28"/>
          <w:szCs w:val="28"/>
          <w:lang w:val="en-US"/>
        </w:rPr>
        <w:t>orășenesc</w:t>
      </w:r>
      <w:proofErr w:type="spellEnd"/>
      <w:r w:rsidRPr="00AF17AF">
        <w:rPr>
          <w:sz w:val="28"/>
          <w:szCs w:val="28"/>
          <w:lang w:val="en-US"/>
        </w:rPr>
        <w:t xml:space="preserve"> </w:t>
      </w:r>
      <w:proofErr w:type="spellStart"/>
      <w:r w:rsidRPr="00AF17AF">
        <w:rPr>
          <w:sz w:val="28"/>
          <w:szCs w:val="28"/>
          <w:lang w:val="en-US"/>
        </w:rPr>
        <w:t>Anenii</w:t>
      </w:r>
      <w:proofErr w:type="spellEnd"/>
      <w:r w:rsidRPr="00AF17AF">
        <w:rPr>
          <w:sz w:val="28"/>
          <w:szCs w:val="28"/>
          <w:lang w:val="en-US"/>
        </w:rPr>
        <w:t xml:space="preserve"> </w:t>
      </w:r>
      <w:proofErr w:type="spellStart"/>
      <w:r w:rsidRPr="00AF17AF">
        <w:rPr>
          <w:sz w:val="28"/>
          <w:szCs w:val="28"/>
          <w:lang w:val="en-US"/>
        </w:rPr>
        <w:t>Noi</w:t>
      </w:r>
      <w:proofErr w:type="spellEnd"/>
      <w:r w:rsidRPr="00AF17AF">
        <w:rPr>
          <w:sz w:val="28"/>
          <w:szCs w:val="28"/>
          <w:lang w:val="en-US"/>
        </w:rPr>
        <w:t xml:space="preserve"> nr.26 din 18.04.2019  </w:t>
      </w:r>
      <w:r w:rsidRPr="00AF17AF">
        <w:rPr>
          <w:b/>
          <w:sz w:val="28"/>
          <w:szCs w:val="28"/>
          <w:lang w:val="ro-RO"/>
        </w:rPr>
        <w:t xml:space="preserve">”Cu privire la înregistrarea dreptului de proprietate asupra bunului imobil după APL Anenii Noi,s.Ruseni, nr.cadastral 1039101238 și expunerea lui la licitație.” </w:t>
      </w:r>
      <w:proofErr w:type="spellStart"/>
      <w:r w:rsidRPr="00AF17AF">
        <w:rPr>
          <w:sz w:val="28"/>
          <w:szCs w:val="28"/>
          <w:lang w:val="en-US"/>
        </w:rPr>
        <w:t>după</w:t>
      </w:r>
      <w:proofErr w:type="spellEnd"/>
      <w:r w:rsidRPr="00AF17AF">
        <w:rPr>
          <w:sz w:val="28"/>
          <w:szCs w:val="28"/>
          <w:lang w:val="en-US"/>
        </w:rPr>
        <w:t xml:space="preserve"> cum </w:t>
      </w:r>
      <w:proofErr w:type="spellStart"/>
      <w:r w:rsidRPr="00AF17AF">
        <w:rPr>
          <w:sz w:val="28"/>
          <w:szCs w:val="28"/>
          <w:lang w:val="en-US"/>
        </w:rPr>
        <w:t>urmează</w:t>
      </w:r>
      <w:proofErr w:type="spellEnd"/>
      <w:r w:rsidRPr="00AF17AF">
        <w:rPr>
          <w:sz w:val="28"/>
          <w:szCs w:val="28"/>
          <w:lang w:val="en-US"/>
        </w:rPr>
        <w:t>:</w:t>
      </w:r>
    </w:p>
    <w:p w:rsidR="003373AE" w:rsidRPr="00AF17AF" w:rsidRDefault="003373AE" w:rsidP="003373AE">
      <w:pPr>
        <w:rPr>
          <w:b/>
          <w:sz w:val="28"/>
          <w:szCs w:val="28"/>
          <w:lang w:val="ro-RO"/>
        </w:rPr>
      </w:pPr>
      <w:r w:rsidRPr="00AF17AF">
        <w:rPr>
          <w:sz w:val="28"/>
          <w:szCs w:val="28"/>
          <w:lang w:val="en-US"/>
        </w:rPr>
        <w:t xml:space="preserve">- </w:t>
      </w:r>
      <w:proofErr w:type="gramStart"/>
      <w:r w:rsidRPr="00AF17AF">
        <w:rPr>
          <w:sz w:val="28"/>
          <w:szCs w:val="28"/>
          <w:lang w:val="en-US"/>
        </w:rPr>
        <w:t>se</w:t>
      </w:r>
      <w:proofErr w:type="gramEnd"/>
      <w:r w:rsidRPr="00AF17AF">
        <w:rPr>
          <w:sz w:val="28"/>
          <w:szCs w:val="28"/>
          <w:lang w:val="en-US"/>
        </w:rPr>
        <w:t xml:space="preserve"> exclude p.3 din </w:t>
      </w:r>
      <w:proofErr w:type="spellStart"/>
      <w:r w:rsidRPr="00AF17AF">
        <w:rPr>
          <w:sz w:val="28"/>
          <w:szCs w:val="28"/>
          <w:lang w:val="en-US"/>
        </w:rPr>
        <w:t>decizie</w:t>
      </w:r>
      <w:proofErr w:type="spellEnd"/>
      <w:r w:rsidR="00436D59">
        <w:rPr>
          <w:sz w:val="28"/>
          <w:szCs w:val="28"/>
          <w:lang w:val="en-US"/>
        </w:rPr>
        <w:t xml:space="preserve"> ( cu </w:t>
      </w:r>
      <w:proofErr w:type="spellStart"/>
      <w:r w:rsidR="00436D59">
        <w:rPr>
          <w:sz w:val="28"/>
          <w:szCs w:val="28"/>
          <w:lang w:val="en-US"/>
        </w:rPr>
        <w:t>privire</w:t>
      </w:r>
      <w:proofErr w:type="spellEnd"/>
      <w:r w:rsidR="00436D59">
        <w:rPr>
          <w:sz w:val="28"/>
          <w:szCs w:val="28"/>
          <w:lang w:val="en-US"/>
        </w:rPr>
        <w:t xml:space="preserve"> la </w:t>
      </w:r>
      <w:proofErr w:type="spellStart"/>
      <w:r w:rsidR="00436D59">
        <w:rPr>
          <w:sz w:val="28"/>
          <w:szCs w:val="28"/>
          <w:lang w:val="en-US"/>
        </w:rPr>
        <w:t>expunerea</w:t>
      </w:r>
      <w:proofErr w:type="spellEnd"/>
      <w:r w:rsidR="00436D59">
        <w:rPr>
          <w:sz w:val="28"/>
          <w:szCs w:val="28"/>
          <w:lang w:val="en-US"/>
        </w:rPr>
        <w:t xml:space="preserve"> </w:t>
      </w:r>
      <w:proofErr w:type="spellStart"/>
      <w:r w:rsidR="00436D59">
        <w:rPr>
          <w:sz w:val="28"/>
          <w:szCs w:val="28"/>
          <w:lang w:val="en-US"/>
        </w:rPr>
        <w:t>bunului</w:t>
      </w:r>
      <w:proofErr w:type="spellEnd"/>
      <w:r w:rsidR="00436D59">
        <w:rPr>
          <w:sz w:val="28"/>
          <w:szCs w:val="28"/>
          <w:lang w:val="en-US"/>
        </w:rPr>
        <w:t xml:space="preserve"> </w:t>
      </w:r>
      <w:proofErr w:type="spellStart"/>
      <w:r w:rsidR="00436D59">
        <w:rPr>
          <w:sz w:val="28"/>
          <w:szCs w:val="28"/>
          <w:lang w:val="en-US"/>
        </w:rPr>
        <w:t>imobil</w:t>
      </w:r>
      <w:proofErr w:type="spellEnd"/>
      <w:r w:rsidR="00436D59">
        <w:rPr>
          <w:sz w:val="28"/>
          <w:szCs w:val="28"/>
          <w:lang w:val="en-US"/>
        </w:rPr>
        <w:t xml:space="preserve"> la </w:t>
      </w:r>
      <w:proofErr w:type="spellStart"/>
      <w:r w:rsidR="00436D59">
        <w:rPr>
          <w:sz w:val="28"/>
          <w:szCs w:val="28"/>
          <w:lang w:val="en-US"/>
        </w:rPr>
        <w:t>licita’ie</w:t>
      </w:r>
      <w:proofErr w:type="spellEnd"/>
      <w:r w:rsidR="00436D59">
        <w:rPr>
          <w:sz w:val="28"/>
          <w:szCs w:val="28"/>
          <w:lang w:val="en-US"/>
        </w:rPr>
        <w:t xml:space="preserve"> cu strigare)</w:t>
      </w:r>
      <w:r w:rsidR="00A22125">
        <w:rPr>
          <w:sz w:val="28"/>
          <w:szCs w:val="28"/>
          <w:lang w:val="en-US"/>
        </w:rPr>
        <w:t>.</w:t>
      </w:r>
    </w:p>
    <w:p w:rsidR="003373AE" w:rsidRPr="007E7272" w:rsidRDefault="003373AE" w:rsidP="003373AE">
      <w:pPr>
        <w:pStyle w:val="a5"/>
        <w:jc w:val="both"/>
        <w:rPr>
          <w:sz w:val="24"/>
          <w:szCs w:val="24"/>
          <w:lang w:val="en-US"/>
        </w:rPr>
      </w:pPr>
    </w:p>
    <w:p w:rsidR="003373AE" w:rsidRPr="007E7272" w:rsidRDefault="003373AE" w:rsidP="003373AE">
      <w:pPr>
        <w:pStyle w:val="a5"/>
        <w:jc w:val="both"/>
        <w:rPr>
          <w:sz w:val="24"/>
          <w:szCs w:val="24"/>
          <w:lang w:val="en-US"/>
        </w:rPr>
      </w:pPr>
    </w:p>
    <w:p w:rsidR="003373AE" w:rsidRDefault="003373AE" w:rsidP="003373AE">
      <w:pPr>
        <w:pStyle w:val="a5"/>
        <w:jc w:val="both"/>
        <w:rPr>
          <w:rFonts w:cstheme="minorBidi"/>
          <w:sz w:val="26"/>
          <w:szCs w:val="26"/>
          <w:lang w:val="en-US"/>
        </w:rPr>
      </w:pPr>
    </w:p>
    <w:p w:rsidR="003373AE" w:rsidRDefault="003373AE" w:rsidP="003373AE">
      <w:pPr>
        <w:pStyle w:val="a5"/>
        <w:ind w:firstLine="708"/>
        <w:jc w:val="both"/>
        <w:rPr>
          <w:sz w:val="26"/>
          <w:szCs w:val="26"/>
          <w:lang w:val="en-US"/>
        </w:rPr>
      </w:pPr>
    </w:p>
    <w:p w:rsidR="003373AE" w:rsidRDefault="003373AE" w:rsidP="003373AE">
      <w:pPr>
        <w:pStyle w:val="a5"/>
        <w:jc w:val="both"/>
        <w:rPr>
          <w:sz w:val="26"/>
          <w:szCs w:val="26"/>
          <w:lang w:val="en-US"/>
        </w:rPr>
      </w:pPr>
    </w:p>
    <w:p w:rsidR="003373AE" w:rsidRDefault="003373AE" w:rsidP="003373AE">
      <w:pPr>
        <w:jc w:val="both"/>
        <w:rPr>
          <w:b/>
          <w:bCs/>
          <w:sz w:val="26"/>
          <w:szCs w:val="26"/>
          <w:lang w:val="ro-RO"/>
        </w:rPr>
      </w:pPr>
      <w:r>
        <w:rPr>
          <w:b/>
          <w:bCs/>
          <w:sz w:val="26"/>
          <w:szCs w:val="26"/>
          <w:lang w:val="ro-RO"/>
        </w:rPr>
        <w:t>Preşedintele şedinţei consiliului</w:t>
      </w:r>
      <w:r>
        <w:rPr>
          <w:b/>
          <w:bCs/>
          <w:sz w:val="26"/>
          <w:szCs w:val="26"/>
          <w:lang w:val="ro-RO"/>
        </w:rPr>
        <w:tab/>
        <w:t xml:space="preserve">                         </w:t>
      </w:r>
      <w:r>
        <w:rPr>
          <w:b/>
          <w:bCs/>
          <w:sz w:val="26"/>
          <w:szCs w:val="26"/>
          <w:lang w:val="ro-RO"/>
        </w:rPr>
        <w:tab/>
        <w:t xml:space="preserve">________________ </w:t>
      </w:r>
      <w:r>
        <w:rPr>
          <w:b/>
          <w:bCs/>
          <w:sz w:val="26"/>
          <w:szCs w:val="26"/>
          <w:lang w:val="ro-RO"/>
        </w:rPr>
        <w:tab/>
      </w:r>
    </w:p>
    <w:p w:rsidR="003373AE" w:rsidRDefault="003373AE" w:rsidP="003373AE">
      <w:pPr>
        <w:jc w:val="both"/>
        <w:rPr>
          <w:b/>
          <w:bCs/>
          <w:sz w:val="26"/>
          <w:szCs w:val="26"/>
          <w:lang w:val="ro-RO"/>
        </w:rPr>
      </w:pPr>
    </w:p>
    <w:p w:rsidR="003373AE" w:rsidRDefault="003373AE" w:rsidP="003373AE">
      <w:pPr>
        <w:pStyle w:val="a5"/>
        <w:jc w:val="both"/>
        <w:rPr>
          <w:b/>
          <w:sz w:val="26"/>
          <w:szCs w:val="26"/>
          <w:lang w:val="en-US"/>
        </w:rPr>
      </w:pPr>
      <w:r>
        <w:rPr>
          <w:b/>
          <w:sz w:val="26"/>
          <w:szCs w:val="26"/>
          <w:lang w:val="en-US"/>
        </w:rPr>
        <w:t>CONTRASEMNAT:</w:t>
      </w:r>
    </w:p>
    <w:p w:rsidR="003373AE" w:rsidRDefault="003373AE" w:rsidP="003373AE">
      <w:pPr>
        <w:pStyle w:val="a5"/>
        <w:jc w:val="both"/>
        <w:rPr>
          <w:b/>
          <w:sz w:val="26"/>
          <w:szCs w:val="26"/>
          <w:lang w:val="en-US"/>
        </w:rPr>
      </w:pPr>
      <w:proofErr w:type="spellStart"/>
      <w:proofErr w:type="gramStart"/>
      <w:r>
        <w:rPr>
          <w:b/>
          <w:sz w:val="26"/>
          <w:szCs w:val="26"/>
          <w:lang w:val="en-US"/>
        </w:rPr>
        <w:t>Secretarul</w:t>
      </w:r>
      <w:proofErr w:type="spellEnd"/>
      <w:r>
        <w:rPr>
          <w:b/>
          <w:sz w:val="26"/>
          <w:szCs w:val="26"/>
          <w:lang w:val="en-US"/>
        </w:rPr>
        <w:t xml:space="preserve">  </w:t>
      </w:r>
      <w:proofErr w:type="spellStart"/>
      <w:r>
        <w:rPr>
          <w:b/>
          <w:sz w:val="26"/>
          <w:szCs w:val="26"/>
          <w:lang w:val="en-US"/>
        </w:rPr>
        <w:t>consiliului</w:t>
      </w:r>
      <w:proofErr w:type="spellEnd"/>
      <w:proofErr w:type="gramEnd"/>
      <w:r>
        <w:rPr>
          <w:b/>
          <w:sz w:val="26"/>
          <w:szCs w:val="26"/>
          <w:lang w:val="en-US"/>
        </w:rPr>
        <w:tab/>
      </w:r>
      <w:r>
        <w:rPr>
          <w:b/>
          <w:sz w:val="26"/>
          <w:szCs w:val="26"/>
          <w:lang w:val="en-US"/>
        </w:rPr>
        <w:tab/>
      </w:r>
      <w:r>
        <w:rPr>
          <w:b/>
          <w:sz w:val="26"/>
          <w:szCs w:val="26"/>
          <w:lang w:val="en-US"/>
        </w:rPr>
        <w:tab/>
        <w:t xml:space="preserve">                      ________________</w:t>
      </w:r>
      <w:r>
        <w:rPr>
          <w:b/>
          <w:sz w:val="26"/>
          <w:szCs w:val="26"/>
          <w:lang w:val="en-US"/>
        </w:rPr>
        <w:tab/>
      </w:r>
      <w:r>
        <w:rPr>
          <w:b/>
          <w:sz w:val="26"/>
          <w:szCs w:val="26"/>
          <w:lang w:val="en-US"/>
        </w:rPr>
        <w:tab/>
      </w:r>
    </w:p>
    <w:p w:rsidR="003373AE" w:rsidRPr="008253B4" w:rsidRDefault="003373AE" w:rsidP="003373AE">
      <w:pPr>
        <w:rPr>
          <w:lang w:val="en-US"/>
        </w:rPr>
      </w:pPr>
    </w:p>
    <w:p w:rsidR="003373AE" w:rsidRDefault="003373AE" w:rsidP="003373AE">
      <w:pPr>
        <w:rPr>
          <w:lang w:val="en-US"/>
        </w:rPr>
      </w:pPr>
    </w:p>
    <w:p w:rsidR="003373AE" w:rsidRDefault="003373AE" w:rsidP="003373AE">
      <w:pPr>
        <w:rPr>
          <w:lang w:val="en-US"/>
        </w:rPr>
      </w:pPr>
    </w:p>
    <w:p w:rsidR="00993872" w:rsidRDefault="00993872" w:rsidP="003373AE">
      <w:pPr>
        <w:rPr>
          <w:lang w:val="en-US"/>
        </w:rPr>
      </w:pPr>
    </w:p>
    <w:p w:rsidR="00993872" w:rsidRDefault="00993872" w:rsidP="003373AE">
      <w:pPr>
        <w:rPr>
          <w:lang w:val="en-US"/>
        </w:rPr>
      </w:pPr>
    </w:p>
    <w:p w:rsidR="00436D59" w:rsidRDefault="00436D59" w:rsidP="00436D59">
      <w:pPr>
        <w:rPr>
          <w:i/>
          <w:sz w:val="28"/>
          <w:szCs w:val="28"/>
          <w:lang w:val="ro-RO"/>
        </w:rPr>
      </w:pPr>
      <w:r w:rsidRPr="004311B5">
        <w:rPr>
          <w:i/>
          <w:sz w:val="28"/>
          <w:lang w:val="ro-RO"/>
        </w:rPr>
        <w:t xml:space="preserve">Vizează: </w:t>
      </w:r>
      <w:r w:rsidRPr="00300FAB">
        <w:rPr>
          <w:i/>
          <w:sz w:val="28"/>
          <w:lang w:val="ro-RO"/>
        </w:rPr>
        <w:t xml:space="preserve"> </w:t>
      </w:r>
      <w:r w:rsidRPr="004311B5">
        <w:rPr>
          <w:i/>
          <w:sz w:val="28"/>
          <w:szCs w:val="28"/>
          <w:lang w:val="ro-RO"/>
        </w:rPr>
        <w:t>Jurist</w:t>
      </w:r>
      <w:r>
        <w:rPr>
          <w:i/>
          <w:sz w:val="28"/>
          <w:szCs w:val="28"/>
          <w:lang w:val="ro-RO"/>
        </w:rPr>
        <w:t xml:space="preserve">                     </w:t>
      </w:r>
      <w:r w:rsidRPr="004311B5">
        <w:rPr>
          <w:i/>
          <w:sz w:val="28"/>
          <w:szCs w:val="28"/>
          <w:lang w:val="ro-RO"/>
        </w:rPr>
        <w:t xml:space="preserve"> </w:t>
      </w:r>
      <w:r>
        <w:rPr>
          <w:i/>
          <w:sz w:val="28"/>
          <w:szCs w:val="28"/>
          <w:lang w:val="ro-RO"/>
        </w:rPr>
        <w:t xml:space="preserve">        </w:t>
      </w:r>
      <w:r w:rsidRPr="004311B5">
        <w:rPr>
          <w:i/>
          <w:sz w:val="28"/>
          <w:szCs w:val="28"/>
          <w:lang w:val="ro-RO"/>
        </w:rPr>
        <w:t xml:space="preserve"> Tatiana Bostan</w:t>
      </w:r>
    </w:p>
    <w:p w:rsidR="00436D59" w:rsidRDefault="00436D59" w:rsidP="00436D59">
      <w:pPr>
        <w:rPr>
          <w:i/>
          <w:sz w:val="28"/>
          <w:szCs w:val="28"/>
          <w:lang w:val="ro-RO"/>
        </w:rPr>
      </w:pPr>
    </w:p>
    <w:p w:rsidR="00993872" w:rsidRDefault="00993872" w:rsidP="003373AE">
      <w:pPr>
        <w:rPr>
          <w:lang w:val="en-US"/>
        </w:rPr>
      </w:pPr>
    </w:p>
    <w:p w:rsidR="00993872" w:rsidRDefault="00993872" w:rsidP="003373AE">
      <w:pPr>
        <w:rPr>
          <w:lang w:val="en-US"/>
        </w:rPr>
      </w:pPr>
    </w:p>
    <w:p w:rsidR="00993872" w:rsidRDefault="00993872" w:rsidP="003373AE">
      <w:pPr>
        <w:rPr>
          <w:lang w:val="en-US"/>
        </w:rPr>
      </w:pPr>
    </w:p>
    <w:p w:rsidR="00993872" w:rsidRDefault="00993872" w:rsidP="003373AE">
      <w:pPr>
        <w:rPr>
          <w:lang w:val="en-US"/>
        </w:rPr>
      </w:pPr>
    </w:p>
    <w:p w:rsidR="00993872" w:rsidRDefault="00993872" w:rsidP="003373AE">
      <w:pPr>
        <w:rPr>
          <w:lang w:val="en-US"/>
        </w:rPr>
      </w:pPr>
    </w:p>
    <w:p w:rsidR="00993872" w:rsidRDefault="00993872" w:rsidP="003373AE">
      <w:pPr>
        <w:rPr>
          <w:lang w:val="en-US"/>
        </w:rPr>
      </w:pPr>
    </w:p>
    <w:p w:rsidR="00993872" w:rsidRDefault="00993872" w:rsidP="003373AE">
      <w:pPr>
        <w:rPr>
          <w:lang w:val="en-US"/>
        </w:rPr>
      </w:pPr>
    </w:p>
    <w:p w:rsidR="00941EFE" w:rsidRDefault="00941EFE">
      <w:pPr>
        <w:rPr>
          <w:lang w:val="en-US"/>
        </w:rPr>
      </w:pPr>
    </w:p>
    <w:p w:rsidR="00941EFE" w:rsidRDefault="00941EFE">
      <w:pPr>
        <w:rPr>
          <w:lang w:val="en-US"/>
        </w:rPr>
      </w:pPr>
    </w:p>
    <w:p w:rsidR="00941EFE" w:rsidRDefault="00941EFE">
      <w:pPr>
        <w:rPr>
          <w:lang w:val="en-US"/>
        </w:rPr>
      </w:pPr>
    </w:p>
    <w:p w:rsidR="00CC55DC" w:rsidRDefault="00CC55DC" w:rsidP="00CC55DC">
      <w:pPr>
        <w:ind w:left="-567"/>
        <w:jc w:val="both"/>
        <w:rPr>
          <w:b/>
          <w:i/>
          <w:sz w:val="24"/>
          <w:szCs w:val="24"/>
          <w:lang w:val="ro-RO"/>
        </w:rPr>
      </w:pPr>
      <w:r w:rsidRPr="00300FAB">
        <w:rPr>
          <w:noProof/>
          <w:sz w:val="24"/>
          <w:szCs w:val="24"/>
        </w:rPr>
        <w:drawing>
          <wp:anchor distT="0" distB="0" distL="114300" distR="114300" simplePos="0" relativeHeight="251674624" behindDoc="1" locked="0" layoutInCell="1" allowOverlap="1">
            <wp:simplePos x="0" y="0"/>
            <wp:positionH relativeFrom="column">
              <wp:posOffset>2320290</wp:posOffset>
            </wp:positionH>
            <wp:positionV relativeFrom="paragraph">
              <wp:posOffset>-224790</wp:posOffset>
            </wp:positionV>
            <wp:extent cx="925851" cy="1118269"/>
            <wp:effectExtent l="0" t="0" r="0" b="0"/>
            <wp:wrapNone/>
            <wp:docPr id="2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cstate="print"/>
                    <a:srcRect/>
                    <a:stretch>
                      <a:fillRect/>
                    </a:stretch>
                  </pic:blipFill>
                  <pic:spPr bwMode="auto">
                    <a:xfrm>
                      <a:off x="0" y="0"/>
                      <a:ext cx="925851" cy="1118269"/>
                    </a:xfrm>
                    <a:prstGeom prst="rect">
                      <a:avLst/>
                    </a:prstGeom>
                    <a:solidFill>
                      <a:srgbClr val="FF00FF">
                        <a:alpha val="50195"/>
                      </a:srgbClr>
                    </a:solidFill>
                  </pic:spPr>
                </pic:pic>
              </a:graphicData>
            </a:graphic>
          </wp:anchor>
        </w:drawing>
      </w:r>
      <w:r w:rsidRPr="00300FAB">
        <w:rPr>
          <w:b/>
          <w:i/>
          <w:sz w:val="24"/>
          <w:szCs w:val="24"/>
          <w:lang w:val="ro-RO"/>
        </w:rPr>
        <w:t xml:space="preserve"> R E P U B L I C A   M O L D O V A</w:t>
      </w:r>
      <w:r w:rsidRPr="00300FAB">
        <w:rPr>
          <w:b/>
          <w:i/>
          <w:sz w:val="24"/>
          <w:szCs w:val="24"/>
          <w:lang w:val="ro-RO"/>
        </w:rPr>
        <w:tab/>
        <w:t xml:space="preserve">                              </w:t>
      </w:r>
      <w:r>
        <w:rPr>
          <w:b/>
          <w:i/>
          <w:sz w:val="24"/>
          <w:szCs w:val="24"/>
        </w:rPr>
        <w:t xml:space="preserve"> </w:t>
      </w:r>
      <w:r>
        <w:rPr>
          <w:b/>
          <w:i/>
          <w:sz w:val="24"/>
          <w:szCs w:val="24"/>
          <w:lang w:val="ro-RO"/>
        </w:rPr>
        <w:t xml:space="preserve"> </w:t>
      </w:r>
      <w:r w:rsidRPr="00300FAB">
        <w:rPr>
          <w:b/>
          <w:i/>
          <w:sz w:val="24"/>
          <w:szCs w:val="24"/>
          <w:lang w:val="ro-RO"/>
        </w:rPr>
        <w:t xml:space="preserve">Р Е С П У Б Л И К А   </w:t>
      </w:r>
      <w:r>
        <w:rPr>
          <w:b/>
          <w:i/>
          <w:sz w:val="24"/>
          <w:szCs w:val="24"/>
          <w:lang w:val="ro-RO"/>
        </w:rPr>
        <w:t xml:space="preserve">М О Л Д О ВA </w:t>
      </w:r>
    </w:p>
    <w:p w:rsidR="00CC55DC" w:rsidRPr="00300FAB" w:rsidRDefault="00CC55DC" w:rsidP="00CC55DC">
      <w:pPr>
        <w:ind w:left="-567"/>
        <w:jc w:val="both"/>
        <w:rPr>
          <w:b/>
          <w:i/>
          <w:sz w:val="24"/>
          <w:szCs w:val="24"/>
          <w:lang w:val="ro-RO"/>
        </w:rPr>
      </w:pPr>
      <w:r w:rsidRPr="00300FAB">
        <w:rPr>
          <w:b/>
          <w:i/>
          <w:sz w:val="24"/>
          <w:szCs w:val="24"/>
          <w:lang w:val="ro-RO"/>
        </w:rPr>
        <w:t xml:space="preserve">Raionul Anenii Noi </w:t>
      </w:r>
      <w:r w:rsidRPr="00300FAB">
        <w:rPr>
          <w:b/>
          <w:i/>
          <w:sz w:val="24"/>
          <w:szCs w:val="24"/>
          <w:lang w:val="ro-RO"/>
        </w:rPr>
        <w:tab/>
      </w:r>
      <w:r w:rsidRPr="00300FAB">
        <w:rPr>
          <w:b/>
          <w:i/>
          <w:sz w:val="24"/>
          <w:szCs w:val="24"/>
          <w:lang w:val="ro-RO"/>
        </w:rPr>
        <w:tab/>
      </w:r>
      <w:r w:rsidRPr="00300FAB">
        <w:rPr>
          <w:b/>
          <w:i/>
          <w:sz w:val="24"/>
          <w:szCs w:val="24"/>
          <w:lang w:val="ro-RO"/>
        </w:rPr>
        <w:tab/>
        <w:t xml:space="preserve">                             </w:t>
      </w:r>
      <w:r>
        <w:rPr>
          <w:b/>
          <w:i/>
          <w:sz w:val="24"/>
          <w:szCs w:val="24"/>
          <w:lang w:val="ro-RO"/>
        </w:rPr>
        <w:t xml:space="preserve">    </w:t>
      </w:r>
      <w:r w:rsidRPr="00300FAB">
        <w:rPr>
          <w:b/>
          <w:i/>
          <w:sz w:val="24"/>
          <w:szCs w:val="24"/>
          <w:lang w:val="ro-RO"/>
        </w:rPr>
        <w:t>Район Анений Ной</w:t>
      </w:r>
    </w:p>
    <w:p w:rsidR="00CC55DC" w:rsidRPr="00300FAB" w:rsidRDefault="00CC55DC" w:rsidP="00CC55DC">
      <w:pPr>
        <w:ind w:left="-567"/>
        <w:jc w:val="both"/>
        <w:rPr>
          <w:b/>
          <w:i/>
          <w:sz w:val="24"/>
          <w:szCs w:val="24"/>
          <w:lang w:val="ro-RO"/>
        </w:rPr>
      </w:pPr>
      <w:r w:rsidRPr="00300FAB">
        <w:rPr>
          <w:b/>
          <w:i/>
          <w:sz w:val="24"/>
          <w:szCs w:val="24"/>
          <w:lang w:val="ro-RO"/>
        </w:rPr>
        <w:t>Primăria orașului Anenii Noi</w:t>
      </w:r>
      <w:r w:rsidRPr="00300FAB">
        <w:rPr>
          <w:b/>
          <w:i/>
          <w:sz w:val="24"/>
          <w:szCs w:val="24"/>
          <w:lang w:val="ro-RO"/>
        </w:rPr>
        <w:tab/>
        <w:t xml:space="preserve">                             </w:t>
      </w:r>
      <w:r>
        <w:rPr>
          <w:b/>
          <w:i/>
          <w:sz w:val="24"/>
          <w:szCs w:val="24"/>
          <w:lang w:val="ro-RO"/>
        </w:rPr>
        <w:t xml:space="preserve">               </w:t>
      </w:r>
      <w:r w:rsidRPr="00300FAB">
        <w:rPr>
          <w:b/>
          <w:i/>
          <w:sz w:val="24"/>
          <w:szCs w:val="24"/>
          <w:lang w:val="ro-RO"/>
        </w:rPr>
        <w:t>Примэрия города Анений Ной</w:t>
      </w:r>
    </w:p>
    <w:p w:rsidR="00CC55DC" w:rsidRPr="00300FAB" w:rsidRDefault="00CC55DC" w:rsidP="00CC55DC">
      <w:pPr>
        <w:ind w:left="-567"/>
        <w:jc w:val="both"/>
        <w:rPr>
          <w:b/>
          <w:i/>
          <w:sz w:val="24"/>
          <w:szCs w:val="24"/>
          <w:lang w:val="ro-RO"/>
        </w:rPr>
      </w:pPr>
      <w:r w:rsidRPr="00300FAB">
        <w:rPr>
          <w:b/>
          <w:i/>
          <w:sz w:val="24"/>
          <w:szCs w:val="24"/>
          <w:lang w:val="ro-RO"/>
        </w:rPr>
        <w:t xml:space="preserve">tel.: 2-26-65, 2-21-08                                                     </w:t>
      </w:r>
      <w:r>
        <w:rPr>
          <w:b/>
          <w:i/>
          <w:sz w:val="24"/>
          <w:szCs w:val="24"/>
          <w:lang w:val="ro-RO"/>
        </w:rPr>
        <w:t xml:space="preserve">            </w:t>
      </w:r>
      <w:r w:rsidRPr="00300FAB">
        <w:rPr>
          <w:b/>
          <w:i/>
          <w:sz w:val="24"/>
          <w:szCs w:val="24"/>
          <w:lang w:val="ro-RO"/>
        </w:rPr>
        <w:t xml:space="preserve"> тел.: 2-26-65,  2-21-08</w:t>
      </w:r>
    </w:p>
    <w:p w:rsidR="00CC55DC" w:rsidRPr="00300FAB" w:rsidRDefault="00CC55DC" w:rsidP="00CC55DC">
      <w:pPr>
        <w:rPr>
          <w:b/>
          <w:i/>
          <w:sz w:val="24"/>
          <w:szCs w:val="24"/>
          <w:lang w:val="ro-RO"/>
        </w:rPr>
      </w:pPr>
    </w:p>
    <w:p w:rsidR="00CC55DC" w:rsidRDefault="00CC55DC" w:rsidP="00CC55DC">
      <w:pPr>
        <w:jc w:val="center"/>
        <w:rPr>
          <w:b/>
          <w:i/>
          <w:lang w:val="ro-RO"/>
        </w:rPr>
      </w:pPr>
    </w:p>
    <w:p w:rsidR="00CC55DC" w:rsidRPr="005911EC" w:rsidRDefault="00CC55DC" w:rsidP="00CC55DC">
      <w:pPr>
        <w:jc w:val="center"/>
        <w:rPr>
          <w:b/>
          <w:i/>
          <w:sz w:val="28"/>
          <w:szCs w:val="28"/>
          <w:lang w:val="ro-RO"/>
        </w:rPr>
      </w:pPr>
      <w:r w:rsidRPr="005911EC">
        <w:rPr>
          <w:b/>
          <w:i/>
          <w:sz w:val="28"/>
          <w:szCs w:val="28"/>
          <w:lang w:val="ro-RO"/>
        </w:rPr>
        <w:t xml:space="preserve">                                                                                                                    proiect</w:t>
      </w:r>
    </w:p>
    <w:p w:rsidR="00CC55DC" w:rsidRPr="005911EC" w:rsidRDefault="00CC55DC" w:rsidP="00CC55DC">
      <w:pPr>
        <w:jc w:val="center"/>
        <w:rPr>
          <w:b/>
          <w:i/>
          <w:sz w:val="28"/>
          <w:szCs w:val="28"/>
          <w:u w:val="single"/>
          <w:lang w:val="ro-RO"/>
        </w:rPr>
      </w:pPr>
      <w:r w:rsidRPr="005911EC">
        <w:rPr>
          <w:b/>
          <w:i/>
          <w:sz w:val="32"/>
          <w:szCs w:val="28"/>
          <w:lang w:val="ro-RO"/>
        </w:rPr>
        <w:t>DECIZIE</w:t>
      </w:r>
      <w:r w:rsidRPr="005911EC">
        <w:rPr>
          <w:b/>
          <w:i/>
          <w:sz w:val="28"/>
          <w:szCs w:val="28"/>
          <w:lang w:val="ro-RO"/>
        </w:rPr>
        <w:t xml:space="preserve"> Nr. 0</w:t>
      </w:r>
      <w:r>
        <w:rPr>
          <w:b/>
          <w:i/>
          <w:sz w:val="28"/>
          <w:szCs w:val="28"/>
          <w:lang w:val="ro-RO"/>
        </w:rPr>
        <w:t>5</w:t>
      </w:r>
      <w:r w:rsidRPr="005911EC">
        <w:rPr>
          <w:b/>
          <w:i/>
          <w:sz w:val="28"/>
          <w:szCs w:val="28"/>
          <w:lang w:val="ro-RO"/>
        </w:rPr>
        <w:t>/</w:t>
      </w:r>
      <w:r>
        <w:rPr>
          <w:b/>
          <w:i/>
          <w:sz w:val="28"/>
          <w:szCs w:val="28"/>
          <w:lang w:val="ro-RO"/>
        </w:rPr>
        <w:t>05</w:t>
      </w:r>
      <w:r w:rsidRPr="005911EC">
        <w:rPr>
          <w:b/>
          <w:i/>
          <w:sz w:val="28"/>
          <w:szCs w:val="28"/>
          <w:lang w:val="ro-RO"/>
        </w:rPr>
        <w:t xml:space="preserve"> </w:t>
      </w:r>
    </w:p>
    <w:p w:rsidR="00CC55DC" w:rsidRPr="005911EC" w:rsidRDefault="00CC55DC" w:rsidP="00CC55DC">
      <w:pPr>
        <w:jc w:val="center"/>
        <w:rPr>
          <w:b/>
          <w:i/>
          <w:sz w:val="28"/>
          <w:szCs w:val="28"/>
          <w:lang w:val="ro-RO"/>
        </w:rPr>
      </w:pPr>
      <w:proofErr w:type="gramStart"/>
      <w:r w:rsidRPr="005911EC">
        <w:rPr>
          <w:b/>
          <w:i/>
          <w:sz w:val="28"/>
          <w:szCs w:val="28"/>
          <w:u w:val="single"/>
          <w:lang w:val="en-US"/>
        </w:rPr>
        <w:t>din</w:t>
      </w:r>
      <w:proofErr w:type="gramEnd"/>
      <w:r w:rsidRPr="005911EC">
        <w:rPr>
          <w:b/>
          <w:i/>
          <w:sz w:val="28"/>
          <w:szCs w:val="28"/>
          <w:u w:val="single"/>
          <w:lang w:val="en-US"/>
        </w:rPr>
        <w:t xml:space="preserve"> </w:t>
      </w:r>
      <w:r>
        <w:rPr>
          <w:b/>
          <w:i/>
          <w:sz w:val="28"/>
          <w:szCs w:val="28"/>
          <w:u w:val="single"/>
          <w:lang w:val="en-US"/>
        </w:rPr>
        <w:t>23</w:t>
      </w:r>
      <w:r w:rsidRPr="005911EC">
        <w:rPr>
          <w:b/>
          <w:i/>
          <w:sz w:val="28"/>
          <w:szCs w:val="28"/>
          <w:u w:val="single"/>
          <w:lang w:val="en-US"/>
        </w:rPr>
        <w:t xml:space="preserve"> </w:t>
      </w:r>
      <w:proofErr w:type="spellStart"/>
      <w:r w:rsidRPr="005911EC">
        <w:rPr>
          <w:b/>
          <w:i/>
          <w:sz w:val="28"/>
          <w:szCs w:val="28"/>
          <w:u w:val="single"/>
          <w:lang w:val="en-US"/>
        </w:rPr>
        <w:t>aprilie</w:t>
      </w:r>
      <w:proofErr w:type="spellEnd"/>
      <w:r w:rsidRPr="005911EC">
        <w:rPr>
          <w:b/>
          <w:i/>
          <w:sz w:val="28"/>
          <w:szCs w:val="28"/>
          <w:u w:val="single"/>
          <w:lang w:val="en-US"/>
        </w:rPr>
        <w:t xml:space="preserve"> 2019  </w:t>
      </w:r>
    </w:p>
    <w:p w:rsidR="00CC55DC" w:rsidRDefault="00CC55DC" w:rsidP="00CC55DC">
      <w:pPr>
        <w:rPr>
          <w:lang w:val="ro-RO"/>
        </w:rPr>
      </w:pPr>
    </w:p>
    <w:p w:rsidR="00CC55DC" w:rsidRDefault="00CC55DC" w:rsidP="00CC55DC">
      <w:pPr>
        <w:rPr>
          <w:b/>
          <w:i/>
          <w:sz w:val="28"/>
          <w:szCs w:val="28"/>
          <w:lang w:val="ro-RO"/>
        </w:rPr>
      </w:pPr>
      <w:r w:rsidRPr="00B63833">
        <w:rPr>
          <w:b/>
          <w:i/>
          <w:sz w:val="28"/>
          <w:szCs w:val="28"/>
          <w:lang w:val="ro-RO"/>
        </w:rPr>
        <w:t>Cu privire la</w:t>
      </w:r>
      <w:r>
        <w:rPr>
          <w:b/>
          <w:i/>
          <w:sz w:val="28"/>
          <w:szCs w:val="28"/>
          <w:lang w:val="ro-RO"/>
        </w:rPr>
        <w:t xml:space="preserve"> transmiterea terenurilor </w:t>
      </w:r>
    </w:p>
    <w:p w:rsidR="00CC55DC" w:rsidRDefault="00CC55DC" w:rsidP="00CC55DC">
      <w:pPr>
        <w:rPr>
          <w:b/>
          <w:i/>
          <w:sz w:val="28"/>
          <w:szCs w:val="28"/>
          <w:lang w:val="ro-RO"/>
        </w:rPr>
      </w:pPr>
      <w:r>
        <w:rPr>
          <w:b/>
          <w:i/>
          <w:sz w:val="28"/>
          <w:szCs w:val="28"/>
          <w:lang w:val="ro-RO"/>
        </w:rPr>
        <w:t xml:space="preserve">din proprietatea publica UAT Anenii Noi </w:t>
      </w:r>
    </w:p>
    <w:p w:rsidR="00CC55DC" w:rsidRPr="00436D59" w:rsidRDefault="00CC55DC" w:rsidP="00CC55DC">
      <w:pPr>
        <w:rPr>
          <w:b/>
          <w:i/>
          <w:sz w:val="28"/>
          <w:szCs w:val="28"/>
          <w:lang w:val="ro-RO"/>
        </w:rPr>
      </w:pPr>
      <w:r>
        <w:rPr>
          <w:b/>
          <w:i/>
          <w:sz w:val="28"/>
          <w:szCs w:val="28"/>
          <w:lang w:val="ro-RO"/>
        </w:rPr>
        <w:t xml:space="preserve"> în proprietatea publică a Consiliului raional Anenii Noi</w:t>
      </w:r>
    </w:p>
    <w:p w:rsidR="00CC55DC" w:rsidRPr="0047298A" w:rsidRDefault="00CC55DC" w:rsidP="00CC55DC">
      <w:pPr>
        <w:ind w:firstLine="709"/>
        <w:jc w:val="both"/>
        <w:rPr>
          <w:sz w:val="28"/>
          <w:szCs w:val="28"/>
          <w:lang w:val="ro-RO"/>
        </w:rPr>
      </w:pPr>
      <w:r w:rsidRPr="004C4CA2">
        <w:rPr>
          <w:sz w:val="28"/>
          <w:szCs w:val="28"/>
          <w:lang w:val="ro-RO"/>
        </w:rPr>
        <w:t>În conformitate cu prevederile ar</w:t>
      </w:r>
      <w:r w:rsidRPr="006B29A0">
        <w:rPr>
          <w:sz w:val="28"/>
          <w:szCs w:val="28"/>
          <w:lang w:val="ro-RO"/>
        </w:rPr>
        <w:t>t</w:t>
      </w:r>
      <w:r w:rsidRPr="004C4CA2">
        <w:rPr>
          <w:sz w:val="28"/>
          <w:szCs w:val="28"/>
          <w:lang w:val="ro-RO"/>
        </w:rPr>
        <w:t>.8, 9,10  al Legii cu privire la proprietatea publică a unităţii administrativ-</w:t>
      </w:r>
      <w:r w:rsidRPr="006B29A0">
        <w:rPr>
          <w:sz w:val="28"/>
          <w:szCs w:val="28"/>
          <w:lang w:val="ro-RO"/>
        </w:rPr>
        <w:t xml:space="preserve">teritoriale nr.523 din 16.07.1999; art.5,8,11,16 al Legii privind delimitarea proprietăţii publice nr.29 din 05.04.2018; alin.(1) art.14 al Legii privind administraţia publică locală nr.436-XVI din 28.12.2006; pct.10 alin.(3) lit.(d) al Regulamentului cu privire la modul de transmitere a bunurilor proprietate publică, aprobat de HG nr.901 din 31.12.2015,Consiliul orăşenesc Anenii Noi:               </w:t>
      </w:r>
    </w:p>
    <w:p w:rsidR="00CC55DC" w:rsidRPr="005911EC" w:rsidRDefault="00CC55DC" w:rsidP="00CC55DC">
      <w:pPr>
        <w:jc w:val="center"/>
        <w:rPr>
          <w:b/>
          <w:i/>
          <w:sz w:val="32"/>
          <w:szCs w:val="32"/>
          <w:lang w:val="ro-RO"/>
        </w:rPr>
      </w:pPr>
      <w:r w:rsidRPr="005911EC">
        <w:rPr>
          <w:b/>
          <w:i/>
          <w:sz w:val="32"/>
          <w:szCs w:val="32"/>
          <w:lang w:val="ro-RO"/>
        </w:rPr>
        <w:t>DECIDE:</w:t>
      </w:r>
    </w:p>
    <w:p w:rsidR="00CC55DC" w:rsidRPr="00300FAB" w:rsidRDefault="00CC55DC" w:rsidP="00CC55DC">
      <w:pPr>
        <w:pStyle w:val="a3"/>
        <w:numPr>
          <w:ilvl w:val="0"/>
          <w:numId w:val="6"/>
        </w:numPr>
        <w:contextualSpacing/>
        <w:jc w:val="both"/>
        <w:rPr>
          <w:sz w:val="28"/>
          <w:szCs w:val="28"/>
          <w:lang w:val="ro-RO"/>
        </w:rPr>
      </w:pPr>
      <w:r w:rsidRPr="00300FAB">
        <w:rPr>
          <w:sz w:val="28"/>
          <w:szCs w:val="28"/>
          <w:lang w:val="ro-RO"/>
        </w:rPr>
        <w:t xml:space="preserve">Se transmite terenurile din proprietatea publica UAT or. Anenii Noi în proprietatea publica a Consiliului raional Anenii Noi (terenuri aferente construcţiilor proprieatate a   Consiliului raional Anenii Noi) :  </w:t>
      </w:r>
    </w:p>
    <w:p w:rsidR="00CC55DC" w:rsidRPr="00121B98" w:rsidRDefault="00CC55DC" w:rsidP="00CC55DC">
      <w:pPr>
        <w:pStyle w:val="a3"/>
        <w:numPr>
          <w:ilvl w:val="0"/>
          <w:numId w:val="5"/>
        </w:numPr>
        <w:contextualSpacing/>
        <w:jc w:val="both"/>
        <w:rPr>
          <w:sz w:val="28"/>
          <w:szCs w:val="28"/>
          <w:lang w:val="ro-RO"/>
        </w:rPr>
      </w:pPr>
      <w:r w:rsidRPr="00121B98">
        <w:rPr>
          <w:sz w:val="28"/>
          <w:szCs w:val="28"/>
          <w:lang w:val="ro-RO"/>
        </w:rPr>
        <w:t xml:space="preserve">teren cu nr.cadastral </w:t>
      </w:r>
      <w:r w:rsidRPr="009E07AF">
        <w:rPr>
          <w:b/>
          <w:i/>
          <w:sz w:val="28"/>
          <w:szCs w:val="28"/>
          <w:lang w:val="ro-RO"/>
        </w:rPr>
        <w:t>1001210005</w:t>
      </w:r>
      <w:r w:rsidRPr="00121B98">
        <w:rPr>
          <w:sz w:val="28"/>
          <w:szCs w:val="28"/>
          <w:lang w:val="ro-RO"/>
        </w:rPr>
        <w:t xml:space="preserve">, suprafaţa de </w:t>
      </w:r>
      <w:r w:rsidRPr="009E07AF">
        <w:rPr>
          <w:b/>
          <w:i/>
          <w:sz w:val="28"/>
          <w:szCs w:val="28"/>
          <w:lang w:val="ro-RO"/>
        </w:rPr>
        <w:t>0.5407 ha</w:t>
      </w:r>
      <w:r w:rsidRPr="00121B98">
        <w:rPr>
          <w:b/>
          <w:sz w:val="28"/>
          <w:szCs w:val="28"/>
          <w:lang w:val="ro-RO"/>
        </w:rPr>
        <w:t xml:space="preserve"> </w:t>
      </w:r>
      <w:r w:rsidRPr="00121B98">
        <w:rPr>
          <w:sz w:val="28"/>
          <w:szCs w:val="28"/>
          <w:lang w:val="ro-RO"/>
        </w:rPr>
        <w:t xml:space="preserve">amplasat în intravilanul or.Anenii Noi, str. </w:t>
      </w:r>
      <w:r>
        <w:rPr>
          <w:sz w:val="28"/>
          <w:szCs w:val="28"/>
          <w:lang w:val="ro-RO"/>
        </w:rPr>
        <w:t>31August 3,5, destinația - teren din intravilanul localitații, mod de folosinţă - amenajat,</w:t>
      </w:r>
      <w:r w:rsidRPr="001758E5">
        <w:rPr>
          <w:sz w:val="28"/>
          <w:szCs w:val="28"/>
          <w:lang w:val="ro-RO"/>
        </w:rPr>
        <w:t xml:space="preserve"> </w:t>
      </w:r>
      <w:r w:rsidRPr="00121B98">
        <w:rPr>
          <w:sz w:val="28"/>
          <w:szCs w:val="28"/>
          <w:lang w:val="ro-RO"/>
        </w:rPr>
        <w:t>domeniul public</w:t>
      </w:r>
      <w:r>
        <w:rPr>
          <w:sz w:val="28"/>
          <w:szCs w:val="28"/>
          <w:lang w:val="ro-RO"/>
        </w:rPr>
        <w:t>.</w:t>
      </w:r>
      <w:r w:rsidRPr="00121B98">
        <w:rPr>
          <w:sz w:val="28"/>
          <w:szCs w:val="28"/>
          <w:lang w:val="ro-RO"/>
        </w:rPr>
        <w:t xml:space="preserve">  </w:t>
      </w:r>
    </w:p>
    <w:p w:rsidR="00CC55DC" w:rsidRPr="00121B98" w:rsidRDefault="00CC55DC" w:rsidP="00CC55DC">
      <w:pPr>
        <w:pStyle w:val="a3"/>
        <w:numPr>
          <w:ilvl w:val="0"/>
          <w:numId w:val="5"/>
        </w:numPr>
        <w:contextualSpacing/>
        <w:jc w:val="both"/>
        <w:rPr>
          <w:sz w:val="28"/>
          <w:szCs w:val="28"/>
          <w:lang w:val="ro-RO"/>
        </w:rPr>
      </w:pPr>
      <w:r w:rsidRPr="00121B98">
        <w:rPr>
          <w:sz w:val="28"/>
          <w:szCs w:val="28"/>
          <w:lang w:val="ro-RO"/>
        </w:rPr>
        <w:t xml:space="preserve">teren cu nr.cadastral </w:t>
      </w:r>
      <w:r w:rsidRPr="009E07AF">
        <w:rPr>
          <w:b/>
          <w:i/>
          <w:sz w:val="28"/>
          <w:szCs w:val="28"/>
          <w:lang w:val="ro-RO"/>
        </w:rPr>
        <w:t>1001204107</w:t>
      </w:r>
      <w:r w:rsidRPr="00121B98">
        <w:rPr>
          <w:sz w:val="28"/>
          <w:szCs w:val="28"/>
          <w:lang w:val="ro-RO"/>
        </w:rPr>
        <w:t>, suprafaţa de</w:t>
      </w:r>
      <w:r w:rsidRPr="00121B98">
        <w:rPr>
          <w:b/>
          <w:sz w:val="28"/>
          <w:szCs w:val="28"/>
          <w:lang w:val="ro-RO"/>
        </w:rPr>
        <w:t xml:space="preserve"> </w:t>
      </w:r>
      <w:r w:rsidRPr="009E07AF">
        <w:rPr>
          <w:b/>
          <w:i/>
          <w:sz w:val="28"/>
          <w:szCs w:val="28"/>
          <w:lang w:val="ro-RO"/>
        </w:rPr>
        <w:t>0,5253 ha</w:t>
      </w:r>
      <w:r w:rsidRPr="00121B98">
        <w:rPr>
          <w:b/>
          <w:sz w:val="28"/>
          <w:szCs w:val="28"/>
          <w:lang w:val="ro-RO"/>
        </w:rPr>
        <w:t xml:space="preserve"> </w:t>
      </w:r>
      <w:r w:rsidRPr="00121B98">
        <w:rPr>
          <w:sz w:val="28"/>
          <w:szCs w:val="28"/>
          <w:lang w:val="ro-RO"/>
        </w:rPr>
        <w:t>amplasat în intravilanul or.Anenii Noi,</w:t>
      </w:r>
      <w:r>
        <w:rPr>
          <w:sz w:val="28"/>
          <w:szCs w:val="28"/>
          <w:lang w:val="ro-RO"/>
        </w:rPr>
        <w:t xml:space="preserve"> </w:t>
      </w:r>
      <w:r w:rsidRPr="00121B98">
        <w:rPr>
          <w:sz w:val="28"/>
          <w:szCs w:val="28"/>
          <w:lang w:val="ro-RO"/>
        </w:rPr>
        <w:t xml:space="preserve">str. </w:t>
      </w:r>
      <w:r>
        <w:rPr>
          <w:sz w:val="28"/>
          <w:szCs w:val="28"/>
          <w:lang w:val="ro-RO"/>
        </w:rPr>
        <w:t>31August 4,</w:t>
      </w:r>
      <w:r w:rsidRPr="001758E5">
        <w:rPr>
          <w:sz w:val="28"/>
          <w:szCs w:val="28"/>
          <w:lang w:val="ro-RO"/>
        </w:rPr>
        <w:t xml:space="preserve"> </w:t>
      </w:r>
      <w:r>
        <w:rPr>
          <w:sz w:val="28"/>
          <w:szCs w:val="28"/>
          <w:lang w:val="ro-RO"/>
        </w:rPr>
        <w:t xml:space="preserve">destinația - teren din intravilanul localitații, mod  de  folosinţă – teren pentru construcții, </w:t>
      </w:r>
      <w:r w:rsidRPr="00121B98">
        <w:rPr>
          <w:sz w:val="28"/>
          <w:szCs w:val="28"/>
          <w:lang w:val="ro-RO"/>
        </w:rPr>
        <w:t>domeniul public</w:t>
      </w:r>
      <w:r>
        <w:rPr>
          <w:sz w:val="28"/>
          <w:szCs w:val="28"/>
          <w:lang w:val="ro-RO"/>
        </w:rPr>
        <w:t>.</w:t>
      </w:r>
    </w:p>
    <w:p w:rsidR="00CC55DC" w:rsidRPr="00121B98" w:rsidRDefault="00CC55DC" w:rsidP="00CC55DC">
      <w:pPr>
        <w:pStyle w:val="a3"/>
        <w:numPr>
          <w:ilvl w:val="0"/>
          <w:numId w:val="5"/>
        </w:numPr>
        <w:contextualSpacing/>
        <w:jc w:val="both"/>
        <w:rPr>
          <w:sz w:val="28"/>
          <w:szCs w:val="28"/>
          <w:lang w:val="ro-RO"/>
        </w:rPr>
      </w:pPr>
      <w:r w:rsidRPr="00121B98">
        <w:rPr>
          <w:sz w:val="28"/>
          <w:szCs w:val="28"/>
          <w:lang w:val="ro-RO"/>
        </w:rPr>
        <w:t>teren cu nr.cadastral</w:t>
      </w:r>
      <w:r w:rsidRPr="009E07AF">
        <w:rPr>
          <w:i/>
          <w:sz w:val="28"/>
          <w:szCs w:val="28"/>
          <w:lang w:val="ro-RO"/>
        </w:rPr>
        <w:t xml:space="preserve"> </w:t>
      </w:r>
      <w:r w:rsidRPr="009E07AF">
        <w:rPr>
          <w:b/>
          <w:i/>
          <w:sz w:val="28"/>
          <w:szCs w:val="28"/>
          <w:lang w:val="ro-RO"/>
        </w:rPr>
        <w:t>1001213041</w:t>
      </w:r>
      <w:r w:rsidRPr="009E07AF">
        <w:rPr>
          <w:i/>
          <w:sz w:val="28"/>
          <w:szCs w:val="28"/>
          <w:lang w:val="ro-RO"/>
        </w:rPr>
        <w:t xml:space="preserve"> </w:t>
      </w:r>
      <w:r w:rsidRPr="00121B98">
        <w:rPr>
          <w:sz w:val="28"/>
          <w:szCs w:val="28"/>
          <w:lang w:val="ro-RO"/>
        </w:rPr>
        <w:t xml:space="preserve">cu supurafaţa de </w:t>
      </w:r>
      <w:r w:rsidRPr="009E07AF">
        <w:rPr>
          <w:b/>
          <w:i/>
          <w:sz w:val="28"/>
          <w:szCs w:val="28"/>
          <w:lang w:val="ro-RO"/>
        </w:rPr>
        <w:t>0.0927 ha</w:t>
      </w:r>
      <w:r w:rsidRPr="009E07AF">
        <w:rPr>
          <w:i/>
          <w:sz w:val="28"/>
          <w:szCs w:val="28"/>
          <w:lang w:val="ro-RO"/>
        </w:rPr>
        <w:t xml:space="preserve"> </w:t>
      </w:r>
      <w:r w:rsidRPr="00121B98">
        <w:rPr>
          <w:sz w:val="28"/>
          <w:szCs w:val="28"/>
          <w:lang w:val="ro-RO"/>
        </w:rPr>
        <w:t xml:space="preserve">amplasat în intravilanul or.Anenii Noi, </w:t>
      </w:r>
      <w:r>
        <w:rPr>
          <w:sz w:val="28"/>
          <w:szCs w:val="28"/>
          <w:lang w:val="ro-RO"/>
        </w:rPr>
        <w:t>str.Suvorov 21,</w:t>
      </w:r>
      <w:r w:rsidRPr="004D684A">
        <w:rPr>
          <w:sz w:val="28"/>
          <w:szCs w:val="28"/>
          <w:lang w:val="ro-RO"/>
        </w:rPr>
        <w:t xml:space="preserve"> </w:t>
      </w:r>
      <w:r>
        <w:rPr>
          <w:sz w:val="28"/>
          <w:szCs w:val="28"/>
          <w:lang w:val="ro-RO"/>
        </w:rPr>
        <w:t xml:space="preserve">destinația - teren din intravilanul localitații, mod  de  folosinţă – teren pentru construcții, </w:t>
      </w:r>
      <w:r w:rsidRPr="00121B98">
        <w:rPr>
          <w:sz w:val="28"/>
          <w:szCs w:val="28"/>
          <w:lang w:val="ro-RO"/>
        </w:rPr>
        <w:t>domeniul public</w:t>
      </w:r>
      <w:r>
        <w:rPr>
          <w:sz w:val="28"/>
          <w:szCs w:val="28"/>
          <w:lang w:val="ro-RO"/>
        </w:rPr>
        <w:t>.</w:t>
      </w:r>
    </w:p>
    <w:p w:rsidR="00CC55DC" w:rsidRPr="00422EE4" w:rsidRDefault="00CC55DC" w:rsidP="00CC55DC">
      <w:pPr>
        <w:pStyle w:val="a3"/>
        <w:ind w:left="142"/>
        <w:contextualSpacing/>
        <w:jc w:val="both"/>
        <w:rPr>
          <w:sz w:val="28"/>
          <w:szCs w:val="28"/>
          <w:lang w:val="ro-RO"/>
        </w:rPr>
      </w:pPr>
      <w:r>
        <w:rPr>
          <w:sz w:val="28"/>
          <w:szCs w:val="28"/>
          <w:lang w:val="ro-RO"/>
        </w:rPr>
        <w:t xml:space="preserve">   2. </w:t>
      </w:r>
      <w:r w:rsidRPr="00422EE4">
        <w:rPr>
          <w:sz w:val="28"/>
          <w:szCs w:val="28"/>
          <w:lang w:val="ro-RO"/>
        </w:rPr>
        <w:t xml:space="preserve">Specialistul în reglementarea proprietăţii funciare a primăriei or. Anenii Noi </w:t>
      </w:r>
      <w:r>
        <w:rPr>
          <w:sz w:val="28"/>
          <w:szCs w:val="28"/>
          <w:lang w:val="ro-RO"/>
        </w:rPr>
        <w:t xml:space="preserve">va </w:t>
      </w:r>
      <w:r w:rsidRPr="00422EE4">
        <w:rPr>
          <w:sz w:val="28"/>
          <w:szCs w:val="28"/>
          <w:lang w:val="ro-RO"/>
        </w:rPr>
        <w:t>asigur</w:t>
      </w:r>
      <w:r>
        <w:rPr>
          <w:sz w:val="28"/>
          <w:szCs w:val="28"/>
          <w:lang w:val="ro-RO"/>
        </w:rPr>
        <w:t>a</w:t>
      </w:r>
      <w:r w:rsidRPr="00422EE4">
        <w:rPr>
          <w:sz w:val="28"/>
          <w:szCs w:val="28"/>
          <w:lang w:val="ro-RO"/>
        </w:rPr>
        <w:t xml:space="preserve"> întocmirea actului de primire-pred</w:t>
      </w:r>
      <w:r>
        <w:rPr>
          <w:sz w:val="28"/>
          <w:szCs w:val="28"/>
          <w:lang w:val="ro-RO"/>
        </w:rPr>
        <w:t>are în conformitate cu prevederi</w:t>
      </w:r>
      <w:r w:rsidRPr="00422EE4">
        <w:rPr>
          <w:sz w:val="28"/>
          <w:szCs w:val="28"/>
          <w:lang w:val="ro-RO"/>
        </w:rPr>
        <w:t>le legislaţiei.</w:t>
      </w:r>
    </w:p>
    <w:p w:rsidR="00CC55DC" w:rsidRPr="00CC55DC" w:rsidRDefault="00CC55DC" w:rsidP="00CC55DC">
      <w:pPr>
        <w:ind w:left="360"/>
        <w:contextualSpacing/>
        <w:jc w:val="both"/>
        <w:rPr>
          <w:sz w:val="28"/>
          <w:szCs w:val="28"/>
          <w:lang w:val="ro-RO"/>
        </w:rPr>
      </w:pPr>
      <w:r>
        <w:rPr>
          <w:sz w:val="28"/>
          <w:szCs w:val="28"/>
          <w:lang w:val="ro-RO"/>
        </w:rPr>
        <w:t xml:space="preserve">3. </w:t>
      </w:r>
      <w:r w:rsidRPr="00300FAB">
        <w:rPr>
          <w:sz w:val="28"/>
          <w:szCs w:val="28"/>
          <w:lang w:val="ro-RO"/>
        </w:rPr>
        <w:t>Controlul asupra executării prezentei decizii se pune în sarcina primarului or. Anenii Noi, dl. V. Bondari.</w:t>
      </w:r>
    </w:p>
    <w:p w:rsidR="00CC55DC" w:rsidRDefault="00CC55DC" w:rsidP="00CC55DC">
      <w:pPr>
        <w:ind w:left="284"/>
        <w:jc w:val="both"/>
        <w:rPr>
          <w:lang w:val="ro-RO"/>
        </w:rPr>
      </w:pPr>
    </w:p>
    <w:p w:rsidR="00CC55DC" w:rsidRPr="004A116E" w:rsidRDefault="00CC55DC" w:rsidP="00CC55DC">
      <w:pPr>
        <w:rPr>
          <w:b/>
          <w:i/>
          <w:sz w:val="28"/>
          <w:szCs w:val="28"/>
          <w:lang w:val="ro-RO"/>
        </w:rPr>
      </w:pPr>
      <w:r w:rsidRPr="004A116E">
        <w:rPr>
          <w:b/>
          <w:i/>
          <w:sz w:val="28"/>
          <w:szCs w:val="28"/>
          <w:lang w:val="ro-RO"/>
        </w:rPr>
        <w:t>Preşedintele şedinţei</w:t>
      </w:r>
    </w:p>
    <w:p w:rsidR="00CC55DC" w:rsidRPr="004A116E" w:rsidRDefault="00CC55DC" w:rsidP="00CC55DC">
      <w:pPr>
        <w:rPr>
          <w:b/>
          <w:i/>
          <w:sz w:val="28"/>
          <w:szCs w:val="28"/>
          <w:lang w:val="ro-RO"/>
        </w:rPr>
      </w:pPr>
      <w:r w:rsidRPr="004A116E">
        <w:rPr>
          <w:b/>
          <w:i/>
          <w:sz w:val="28"/>
          <w:szCs w:val="28"/>
          <w:lang w:val="ro-RO"/>
        </w:rPr>
        <w:t xml:space="preserve">Consiliului orăşenesc Anenii Noi </w:t>
      </w:r>
      <w:r w:rsidRPr="004A116E">
        <w:rPr>
          <w:b/>
          <w:i/>
          <w:sz w:val="28"/>
          <w:szCs w:val="28"/>
          <w:lang w:val="ro-RO"/>
        </w:rPr>
        <w:tab/>
      </w:r>
    </w:p>
    <w:p w:rsidR="00CC55DC" w:rsidRPr="004A116E" w:rsidRDefault="00CC55DC" w:rsidP="00CC55DC">
      <w:pPr>
        <w:rPr>
          <w:b/>
          <w:i/>
          <w:sz w:val="28"/>
          <w:szCs w:val="28"/>
          <w:lang w:val="ro-RO"/>
        </w:rPr>
      </w:pPr>
      <w:r>
        <w:rPr>
          <w:b/>
          <w:i/>
          <w:sz w:val="28"/>
          <w:szCs w:val="28"/>
          <w:lang w:val="ro-RO"/>
        </w:rPr>
        <w:t>CONTRASEMNAT:</w:t>
      </w:r>
      <w:r w:rsidRPr="004A116E">
        <w:rPr>
          <w:b/>
          <w:i/>
          <w:sz w:val="28"/>
          <w:szCs w:val="28"/>
          <w:lang w:val="ro-RO"/>
        </w:rPr>
        <w:tab/>
      </w:r>
      <w:r w:rsidRPr="004A116E">
        <w:rPr>
          <w:b/>
          <w:i/>
          <w:sz w:val="28"/>
          <w:szCs w:val="28"/>
          <w:lang w:val="ro-RO"/>
        </w:rPr>
        <w:tab/>
      </w:r>
    </w:p>
    <w:p w:rsidR="00CC55DC" w:rsidRPr="00CC55DC" w:rsidRDefault="00CC55DC" w:rsidP="00CC55DC">
      <w:pPr>
        <w:jc w:val="both"/>
        <w:rPr>
          <w:b/>
          <w:i/>
          <w:sz w:val="28"/>
          <w:szCs w:val="28"/>
          <w:lang w:val="ro-RO"/>
        </w:rPr>
      </w:pPr>
      <w:r>
        <w:rPr>
          <w:b/>
          <w:i/>
          <w:sz w:val="28"/>
          <w:szCs w:val="28"/>
          <w:lang w:val="ro-RO"/>
        </w:rPr>
        <w:t>Secretar</w:t>
      </w:r>
      <w:r w:rsidRPr="00535DBC">
        <w:rPr>
          <w:b/>
          <w:i/>
          <w:sz w:val="28"/>
          <w:szCs w:val="28"/>
          <w:lang w:val="ro-RO"/>
        </w:rPr>
        <w:t xml:space="preserve"> al Consiliului </w:t>
      </w:r>
      <w:r>
        <w:rPr>
          <w:b/>
          <w:i/>
          <w:sz w:val="28"/>
          <w:szCs w:val="28"/>
          <w:lang w:val="ro-RO"/>
        </w:rPr>
        <w:t xml:space="preserve"> orăşenesc                                                Svetlana Basarab</w:t>
      </w:r>
    </w:p>
    <w:p w:rsidR="00CC55DC" w:rsidRDefault="00CC55DC" w:rsidP="00CC55DC">
      <w:pPr>
        <w:rPr>
          <w:i/>
          <w:sz w:val="28"/>
          <w:szCs w:val="28"/>
          <w:lang w:val="ro-RO"/>
        </w:rPr>
      </w:pPr>
      <w:r w:rsidRPr="004311B5">
        <w:rPr>
          <w:i/>
          <w:sz w:val="28"/>
          <w:lang w:val="ro-RO"/>
        </w:rPr>
        <w:lastRenderedPageBreak/>
        <w:t xml:space="preserve">Vizează: </w:t>
      </w:r>
      <w:r w:rsidRPr="00300FAB">
        <w:rPr>
          <w:i/>
          <w:sz w:val="28"/>
          <w:lang w:val="ro-RO"/>
        </w:rPr>
        <w:t xml:space="preserve"> </w:t>
      </w:r>
      <w:r w:rsidRPr="004311B5">
        <w:rPr>
          <w:i/>
          <w:sz w:val="28"/>
          <w:szCs w:val="28"/>
          <w:lang w:val="ro-RO"/>
        </w:rPr>
        <w:t>Jurist</w:t>
      </w:r>
      <w:r>
        <w:rPr>
          <w:i/>
          <w:sz w:val="28"/>
          <w:szCs w:val="28"/>
          <w:lang w:val="ro-RO"/>
        </w:rPr>
        <w:t xml:space="preserve">                     </w:t>
      </w:r>
      <w:r w:rsidRPr="004311B5">
        <w:rPr>
          <w:i/>
          <w:sz w:val="28"/>
          <w:szCs w:val="28"/>
          <w:lang w:val="ro-RO"/>
        </w:rPr>
        <w:t xml:space="preserve"> </w:t>
      </w:r>
      <w:r w:rsidR="00436D59">
        <w:rPr>
          <w:i/>
          <w:sz w:val="28"/>
          <w:szCs w:val="28"/>
          <w:lang w:val="ro-RO"/>
        </w:rPr>
        <w:t xml:space="preserve">        </w:t>
      </w:r>
      <w:r w:rsidRPr="004311B5">
        <w:rPr>
          <w:i/>
          <w:sz w:val="28"/>
          <w:szCs w:val="28"/>
          <w:lang w:val="ro-RO"/>
        </w:rPr>
        <w:t xml:space="preserve"> Tatiana Bostan</w:t>
      </w:r>
    </w:p>
    <w:p w:rsidR="00CC55DC" w:rsidRDefault="00CC55DC" w:rsidP="00CC55DC">
      <w:pPr>
        <w:rPr>
          <w:i/>
          <w:sz w:val="28"/>
          <w:szCs w:val="28"/>
          <w:lang w:val="ro-RO"/>
        </w:rPr>
      </w:pPr>
    </w:p>
    <w:p w:rsidR="00941EFE" w:rsidRPr="00CC55DC" w:rsidRDefault="00941EFE">
      <w:pPr>
        <w:rPr>
          <w:lang w:val="ro-RO"/>
        </w:rPr>
      </w:pPr>
    </w:p>
    <w:p w:rsidR="00941EFE" w:rsidRPr="00CC55DC" w:rsidRDefault="00941EFE">
      <w:pPr>
        <w:rPr>
          <w:lang w:val="ro-RO"/>
        </w:rPr>
      </w:pPr>
    </w:p>
    <w:p w:rsidR="00CC55DC" w:rsidRDefault="00CC55DC" w:rsidP="00CC55DC">
      <w:pPr>
        <w:rPr>
          <w:b/>
          <w:i/>
          <w:sz w:val="28"/>
          <w:szCs w:val="28"/>
          <w:lang w:val="ro-RO"/>
        </w:rPr>
      </w:pPr>
      <w:r w:rsidRPr="007B1738">
        <w:rPr>
          <w:noProof/>
        </w:rPr>
        <w:drawing>
          <wp:anchor distT="0" distB="0" distL="114300" distR="114300" simplePos="0" relativeHeight="251676672" behindDoc="1" locked="0" layoutInCell="1" allowOverlap="1">
            <wp:simplePos x="0" y="0"/>
            <wp:positionH relativeFrom="column">
              <wp:posOffset>2548255</wp:posOffset>
            </wp:positionH>
            <wp:positionV relativeFrom="paragraph">
              <wp:posOffset>-2540</wp:posOffset>
            </wp:positionV>
            <wp:extent cx="983512" cy="1057275"/>
            <wp:effectExtent l="0" t="0" r="0" b="0"/>
            <wp:wrapNone/>
            <wp:docPr id="2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983512" cy="1057275"/>
                    </a:xfrm>
                    <a:prstGeom prst="rect">
                      <a:avLst/>
                    </a:prstGeom>
                    <a:solidFill>
                      <a:srgbClr val="FF00FF">
                        <a:alpha val="50195"/>
                      </a:srgbClr>
                    </a:solidFill>
                  </pic:spPr>
                </pic:pic>
              </a:graphicData>
            </a:graphic>
          </wp:anchor>
        </w:drawing>
      </w:r>
      <w:r w:rsidRPr="007B1738">
        <w:rPr>
          <w:b/>
          <w:i/>
          <w:lang w:val="ro-RO"/>
        </w:rPr>
        <w:t>R E P U B L I C A   M O L D O V A</w:t>
      </w:r>
      <w:r w:rsidRPr="007B1738">
        <w:rPr>
          <w:b/>
          <w:i/>
          <w:lang w:val="ro-RO"/>
        </w:rPr>
        <w:tab/>
        <w:t xml:space="preserve">                         </w:t>
      </w:r>
      <w:r>
        <w:rPr>
          <w:b/>
          <w:i/>
          <w:lang w:val="ro-RO"/>
        </w:rPr>
        <w:t xml:space="preserve">                   </w:t>
      </w:r>
      <w:r w:rsidRPr="007B1738">
        <w:rPr>
          <w:b/>
          <w:i/>
          <w:lang w:val="ro-RO"/>
        </w:rPr>
        <w:t xml:space="preserve">  Р Е С П У Б Л И К А   М О Л Д О В А                   </w:t>
      </w:r>
      <w:r w:rsidRPr="007B1738">
        <w:rPr>
          <w:b/>
          <w:i/>
          <w:sz w:val="28"/>
          <w:szCs w:val="28"/>
          <w:lang w:val="ro-RO"/>
        </w:rPr>
        <w:t>Raionul Aneni</w:t>
      </w:r>
      <w:r>
        <w:rPr>
          <w:b/>
          <w:i/>
          <w:sz w:val="28"/>
          <w:szCs w:val="28"/>
          <w:lang w:val="ro-RO"/>
        </w:rPr>
        <w:t xml:space="preserve">i Noi </w:t>
      </w:r>
      <w:r>
        <w:rPr>
          <w:b/>
          <w:i/>
          <w:sz w:val="28"/>
          <w:szCs w:val="28"/>
          <w:lang w:val="ro-RO"/>
        </w:rPr>
        <w:tab/>
      </w:r>
      <w:r>
        <w:rPr>
          <w:b/>
          <w:i/>
          <w:sz w:val="28"/>
          <w:szCs w:val="28"/>
          <w:lang w:val="ro-RO"/>
        </w:rPr>
        <w:tab/>
      </w:r>
      <w:r>
        <w:rPr>
          <w:b/>
          <w:i/>
          <w:sz w:val="28"/>
          <w:szCs w:val="28"/>
          <w:lang w:val="ro-RO"/>
        </w:rPr>
        <w:tab/>
        <w:t xml:space="preserve">                      </w:t>
      </w:r>
      <w:r w:rsidRPr="007B1738">
        <w:rPr>
          <w:b/>
          <w:i/>
          <w:sz w:val="28"/>
          <w:szCs w:val="28"/>
          <w:lang w:val="ro-RO"/>
        </w:rPr>
        <w:t>Район Анений Ной</w:t>
      </w:r>
    </w:p>
    <w:p w:rsidR="00CC55DC" w:rsidRPr="007B1738" w:rsidRDefault="00CC55DC" w:rsidP="00CC55DC">
      <w:pPr>
        <w:rPr>
          <w:b/>
          <w:i/>
          <w:sz w:val="28"/>
          <w:szCs w:val="28"/>
          <w:lang w:val="ro-RO"/>
        </w:rPr>
      </w:pPr>
      <w:r>
        <w:rPr>
          <w:b/>
          <w:i/>
          <w:sz w:val="28"/>
          <w:szCs w:val="28"/>
          <w:lang w:val="ro-RO"/>
        </w:rPr>
        <w:t>Primăria orăşului</w:t>
      </w:r>
      <w:r w:rsidRPr="007B1738">
        <w:rPr>
          <w:b/>
          <w:i/>
          <w:sz w:val="28"/>
          <w:szCs w:val="28"/>
          <w:lang w:val="ro-RO"/>
        </w:rPr>
        <w:t xml:space="preserve"> Anenii Noi</w:t>
      </w:r>
      <w:r w:rsidRPr="007B1738">
        <w:rPr>
          <w:b/>
          <w:i/>
          <w:sz w:val="28"/>
          <w:szCs w:val="28"/>
          <w:lang w:val="ro-RO"/>
        </w:rPr>
        <w:tab/>
        <w:t xml:space="preserve">                      </w:t>
      </w:r>
      <w:r>
        <w:rPr>
          <w:b/>
          <w:i/>
          <w:sz w:val="28"/>
          <w:szCs w:val="28"/>
          <w:lang w:val="ro-RO"/>
        </w:rPr>
        <w:t xml:space="preserve">      Примэрия Городa </w:t>
      </w:r>
      <w:r w:rsidRPr="007B1738">
        <w:rPr>
          <w:b/>
          <w:i/>
          <w:sz w:val="28"/>
          <w:szCs w:val="28"/>
          <w:lang w:val="ro-RO"/>
        </w:rPr>
        <w:t>Анений Ной</w:t>
      </w:r>
    </w:p>
    <w:p w:rsidR="00CC55DC" w:rsidRPr="007B1738" w:rsidRDefault="00CC55DC" w:rsidP="00CC55DC">
      <w:pPr>
        <w:rPr>
          <w:b/>
          <w:i/>
          <w:sz w:val="28"/>
          <w:szCs w:val="28"/>
          <w:lang w:val="ro-RO"/>
        </w:rPr>
      </w:pPr>
      <w:r w:rsidRPr="007B1738">
        <w:rPr>
          <w:b/>
          <w:i/>
          <w:lang w:val="ro-RO"/>
        </w:rPr>
        <w:t>tel. 0265-2-26-65, 0265-2-21-08</w:t>
      </w:r>
      <w:r w:rsidRPr="007B1738">
        <w:rPr>
          <w:b/>
          <w:i/>
          <w:lang w:val="ro-RO"/>
        </w:rPr>
        <w:tab/>
      </w:r>
      <w:r w:rsidRPr="007B1738">
        <w:rPr>
          <w:b/>
          <w:i/>
          <w:lang w:val="ro-RO"/>
        </w:rPr>
        <w:tab/>
        <w:t xml:space="preserve">   </w:t>
      </w:r>
      <w:r w:rsidRPr="007B1738">
        <w:rPr>
          <w:b/>
          <w:i/>
          <w:lang w:val="ro-RO"/>
        </w:rPr>
        <w:tab/>
        <w:t xml:space="preserve">         </w:t>
      </w:r>
      <w:r>
        <w:rPr>
          <w:b/>
          <w:i/>
          <w:lang w:val="ro-RO"/>
        </w:rPr>
        <w:t xml:space="preserve">                    </w:t>
      </w:r>
      <w:r w:rsidRPr="001058B8">
        <w:rPr>
          <w:b/>
          <w:i/>
          <w:lang w:val="en-US"/>
        </w:rPr>
        <w:t xml:space="preserve"> </w:t>
      </w:r>
      <w:r>
        <w:rPr>
          <w:b/>
          <w:i/>
          <w:lang w:val="ro-RO"/>
        </w:rPr>
        <w:t xml:space="preserve"> </w:t>
      </w:r>
      <w:r w:rsidRPr="007B1738">
        <w:rPr>
          <w:b/>
          <w:i/>
          <w:lang w:val="ro-RO"/>
        </w:rPr>
        <w:t>тел. 0265-2-26-65, 0265-2-21-08</w:t>
      </w:r>
    </w:p>
    <w:p w:rsidR="00CC55DC" w:rsidRPr="007B1738" w:rsidRDefault="00CC55DC" w:rsidP="00CC55DC">
      <w:pPr>
        <w:rPr>
          <w:b/>
          <w:i/>
          <w:sz w:val="28"/>
          <w:szCs w:val="28"/>
          <w:lang w:val="ro-RO"/>
        </w:rPr>
      </w:pPr>
    </w:p>
    <w:p w:rsidR="00CC55DC" w:rsidRPr="001F7FD0" w:rsidRDefault="00CC55DC" w:rsidP="00CC55DC">
      <w:pPr>
        <w:rPr>
          <w:b/>
          <w:i/>
          <w:sz w:val="28"/>
          <w:szCs w:val="28"/>
          <w:lang w:val="ro-RO"/>
        </w:rPr>
      </w:pPr>
      <w:r w:rsidRPr="007B1738">
        <w:rPr>
          <w:b/>
          <w:i/>
          <w:sz w:val="28"/>
          <w:szCs w:val="28"/>
          <w:lang w:val="ro-RO"/>
        </w:rPr>
        <w:t xml:space="preserve">        </w:t>
      </w:r>
      <w:r w:rsidRPr="001F7FD0">
        <w:rPr>
          <w:b/>
          <w:i/>
          <w:sz w:val="28"/>
          <w:szCs w:val="28"/>
          <w:lang w:val="ro-RO"/>
        </w:rPr>
        <w:t xml:space="preserve">                                                                                              </w:t>
      </w:r>
      <w:r w:rsidR="00436D59" w:rsidRPr="001F7FD0">
        <w:rPr>
          <w:b/>
          <w:i/>
          <w:sz w:val="28"/>
          <w:szCs w:val="28"/>
          <w:lang w:val="ro-RO"/>
        </w:rPr>
        <w:t>proiect</w:t>
      </w:r>
      <w:r w:rsidRPr="001F7FD0">
        <w:rPr>
          <w:b/>
          <w:i/>
          <w:sz w:val="28"/>
          <w:szCs w:val="28"/>
          <w:lang w:val="ro-RO"/>
        </w:rPr>
        <w:t xml:space="preserve">                      </w:t>
      </w:r>
      <w:r w:rsidR="00436D59">
        <w:rPr>
          <w:b/>
          <w:i/>
          <w:sz w:val="28"/>
          <w:szCs w:val="28"/>
          <w:lang w:val="ro-RO"/>
        </w:rPr>
        <w:t xml:space="preserve">            </w:t>
      </w:r>
    </w:p>
    <w:p w:rsidR="00CC55DC" w:rsidRPr="001F7FD0" w:rsidRDefault="00436D59" w:rsidP="00CC55DC">
      <w:pPr>
        <w:jc w:val="center"/>
        <w:rPr>
          <w:b/>
          <w:i/>
          <w:sz w:val="28"/>
          <w:szCs w:val="28"/>
          <w:u w:val="single"/>
          <w:lang w:val="ro-RO"/>
        </w:rPr>
      </w:pPr>
      <w:r>
        <w:rPr>
          <w:b/>
          <w:i/>
          <w:sz w:val="32"/>
          <w:szCs w:val="28"/>
          <w:lang w:val="ro-RO"/>
        </w:rPr>
        <w:t xml:space="preserve"> </w:t>
      </w:r>
      <w:r w:rsidR="00CC55DC" w:rsidRPr="001F7FD0">
        <w:rPr>
          <w:b/>
          <w:i/>
          <w:sz w:val="32"/>
          <w:szCs w:val="28"/>
          <w:lang w:val="ro-RO"/>
        </w:rPr>
        <w:t>DECIZIE</w:t>
      </w:r>
      <w:r w:rsidR="00CC55DC">
        <w:rPr>
          <w:b/>
          <w:i/>
          <w:sz w:val="28"/>
          <w:szCs w:val="28"/>
          <w:lang w:val="ro-RO"/>
        </w:rPr>
        <w:t xml:space="preserve"> n</w:t>
      </w:r>
      <w:r w:rsidR="00CC55DC" w:rsidRPr="001F7FD0">
        <w:rPr>
          <w:b/>
          <w:i/>
          <w:sz w:val="28"/>
          <w:szCs w:val="28"/>
          <w:lang w:val="ro-RO"/>
        </w:rPr>
        <w:t>r. 0</w:t>
      </w:r>
      <w:r w:rsidR="00CC55DC">
        <w:rPr>
          <w:b/>
          <w:i/>
          <w:sz w:val="28"/>
          <w:szCs w:val="28"/>
          <w:lang w:val="ro-RO"/>
        </w:rPr>
        <w:t>5</w:t>
      </w:r>
      <w:r w:rsidR="00CC55DC" w:rsidRPr="001F7FD0">
        <w:rPr>
          <w:b/>
          <w:i/>
          <w:sz w:val="28"/>
          <w:szCs w:val="28"/>
          <w:lang w:val="ro-RO"/>
        </w:rPr>
        <w:t>/</w:t>
      </w:r>
      <w:r>
        <w:rPr>
          <w:b/>
          <w:i/>
          <w:sz w:val="28"/>
          <w:szCs w:val="28"/>
          <w:lang w:val="ro-RO"/>
        </w:rPr>
        <w:t>06</w:t>
      </w:r>
      <w:r w:rsidR="00CC55DC" w:rsidRPr="001F7FD0">
        <w:rPr>
          <w:b/>
          <w:i/>
          <w:sz w:val="28"/>
          <w:szCs w:val="28"/>
          <w:lang w:val="ro-RO"/>
        </w:rPr>
        <w:t xml:space="preserve"> </w:t>
      </w:r>
    </w:p>
    <w:p w:rsidR="00CC55DC" w:rsidRPr="001F7FD0" w:rsidRDefault="00436D59" w:rsidP="00CC55DC">
      <w:pPr>
        <w:jc w:val="center"/>
        <w:rPr>
          <w:b/>
          <w:i/>
          <w:sz w:val="28"/>
          <w:szCs w:val="28"/>
          <w:lang w:val="ro-RO"/>
        </w:rPr>
      </w:pPr>
      <w:proofErr w:type="gramStart"/>
      <w:r>
        <w:rPr>
          <w:b/>
          <w:i/>
          <w:sz w:val="28"/>
          <w:szCs w:val="28"/>
          <w:u w:val="single"/>
          <w:lang w:val="en-US"/>
        </w:rPr>
        <w:t>din</w:t>
      </w:r>
      <w:proofErr w:type="gramEnd"/>
      <w:r>
        <w:rPr>
          <w:b/>
          <w:i/>
          <w:sz w:val="28"/>
          <w:szCs w:val="28"/>
          <w:u w:val="single"/>
          <w:lang w:val="en-US"/>
        </w:rPr>
        <w:t xml:space="preserve"> 23 </w:t>
      </w:r>
      <w:r w:rsidR="00CC55DC" w:rsidRPr="001F7FD0">
        <w:rPr>
          <w:b/>
          <w:i/>
          <w:sz w:val="28"/>
          <w:szCs w:val="28"/>
          <w:u w:val="single"/>
          <w:lang w:val="en-US"/>
        </w:rPr>
        <w:t xml:space="preserve"> </w:t>
      </w:r>
      <w:proofErr w:type="spellStart"/>
      <w:r w:rsidR="00CC55DC" w:rsidRPr="001F7FD0">
        <w:rPr>
          <w:b/>
          <w:i/>
          <w:sz w:val="28"/>
          <w:szCs w:val="28"/>
          <w:u w:val="single"/>
          <w:lang w:val="en-US"/>
        </w:rPr>
        <w:t>aprilie</w:t>
      </w:r>
      <w:proofErr w:type="spellEnd"/>
      <w:r w:rsidR="00CC55DC" w:rsidRPr="001F7FD0">
        <w:rPr>
          <w:b/>
          <w:i/>
          <w:sz w:val="28"/>
          <w:szCs w:val="28"/>
          <w:u w:val="single"/>
          <w:lang w:val="en-US"/>
        </w:rPr>
        <w:t xml:space="preserve"> 2019  </w:t>
      </w:r>
    </w:p>
    <w:p w:rsidR="00CC55DC" w:rsidRPr="001F7FD0" w:rsidRDefault="00CC55DC" w:rsidP="00CC55DC">
      <w:pPr>
        <w:rPr>
          <w:lang w:val="ro-RO"/>
        </w:rPr>
      </w:pPr>
    </w:p>
    <w:p w:rsidR="00CC55DC" w:rsidRDefault="00CC55DC" w:rsidP="00CC55DC">
      <w:pPr>
        <w:rPr>
          <w:b/>
          <w:i/>
          <w:sz w:val="28"/>
          <w:szCs w:val="28"/>
          <w:lang w:val="ro-RO"/>
        </w:rPr>
      </w:pPr>
      <w:r w:rsidRPr="001F7FD0">
        <w:rPr>
          <w:b/>
          <w:i/>
          <w:sz w:val="28"/>
          <w:szCs w:val="28"/>
          <w:lang w:val="ro-RO"/>
        </w:rPr>
        <w:t xml:space="preserve">Cu privire la delimitarea selectivă a terenului </w:t>
      </w:r>
    </w:p>
    <w:p w:rsidR="00CC55DC" w:rsidRDefault="00CC55DC" w:rsidP="00CC55DC">
      <w:pPr>
        <w:rPr>
          <w:b/>
          <w:i/>
          <w:sz w:val="28"/>
          <w:szCs w:val="28"/>
          <w:lang w:val="ro-RO"/>
        </w:rPr>
      </w:pPr>
      <w:r w:rsidRPr="001F7FD0">
        <w:rPr>
          <w:b/>
          <w:i/>
          <w:sz w:val="28"/>
          <w:szCs w:val="28"/>
          <w:lang w:val="ro-RO"/>
        </w:rPr>
        <w:t>proprietate publică a statului Republica Moldova,</w:t>
      </w:r>
    </w:p>
    <w:p w:rsidR="00CC55DC" w:rsidRDefault="00CC55DC" w:rsidP="00CC55DC">
      <w:pPr>
        <w:rPr>
          <w:b/>
          <w:i/>
          <w:sz w:val="28"/>
          <w:szCs w:val="28"/>
          <w:lang w:val="ro-RO"/>
        </w:rPr>
      </w:pPr>
      <w:r w:rsidRPr="00DB51B2">
        <w:rPr>
          <w:b/>
          <w:i/>
          <w:sz w:val="28"/>
          <w:szCs w:val="28"/>
          <w:lang w:val="ro-RO"/>
        </w:rPr>
        <w:t xml:space="preserve">aflat în gestiunea Inspectoratului </w:t>
      </w:r>
    </w:p>
    <w:p w:rsidR="00CC55DC" w:rsidRDefault="00CC55DC" w:rsidP="00CC55DC">
      <w:pPr>
        <w:rPr>
          <w:b/>
          <w:i/>
          <w:sz w:val="28"/>
          <w:szCs w:val="28"/>
          <w:lang w:val="ro-RO"/>
        </w:rPr>
      </w:pPr>
      <w:r w:rsidRPr="00DB51B2">
        <w:rPr>
          <w:b/>
          <w:i/>
          <w:sz w:val="28"/>
          <w:szCs w:val="28"/>
          <w:lang w:val="ro-RO"/>
        </w:rPr>
        <w:t xml:space="preserve">General pentru Situații de Urgență al MAI </w:t>
      </w:r>
    </w:p>
    <w:p w:rsidR="00CC55DC" w:rsidRPr="00DB51B2" w:rsidRDefault="00CC55DC" w:rsidP="00CC55DC">
      <w:pPr>
        <w:rPr>
          <w:b/>
          <w:i/>
          <w:color w:val="FF0000"/>
          <w:sz w:val="28"/>
          <w:szCs w:val="28"/>
          <w:lang w:val="ro-RO"/>
        </w:rPr>
      </w:pPr>
      <w:r w:rsidRPr="00DB51B2">
        <w:rPr>
          <w:b/>
          <w:i/>
          <w:sz w:val="28"/>
          <w:szCs w:val="28"/>
          <w:lang w:val="ro-RO"/>
        </w:rPr>
        <w:t>cu aprobarea planului geometric și procesului-verbal</w:t>
      </w:r>
    </w:p>
    <w:p w:rsidR="00CC55DC" w:rsidRPr="00DB51B2" w:rsidRDefault="00CC55DC" w:rsidP="00CC55DC">
      <w:pPr>
        <w:jc w:val="both"/>
        <w:rPr>
          <w:color w:val="FF0000"/>
          <w:lang w:val="ro-RO"/>
        </w:rPr>
      </w:pPr>
    </w:p>
    <w:p w:rsidR="00CC55DC" w:rsidRPr="00BF3547" w:rsidRDefault="00CC55DC" w:rsidP="00CC55DC">
      <w:pPr>
        <w:ind w:firstLine="567"/>
        <w:jc w:val="both"/>
        <w:rPr>
          <w:color w:val="FF0000"/>
          <w:sz w:val="28"/>
          <w:szCs w:val="28"/>
          <w:lang w:val="ro-RO"/>
        </w:rPr>
      </w:pPr>
      <w:r>
        <w:rPr>
          <w:sz w:val="28"/>
          <w:szCs w:val="28"/>
          <w:lang w:val="ro-RO"/>
        </w:rPr>
        <w:t>Examinâ</w:t>
      </w:r>
      <w:r w:rsidRPr="00DB51B2">
        <w:rPr>
          <w:sz w:val="28"/>
          <w:szCs w:val="28"/>
          <w:lang w:val="ro-RO"/>
        </w:rPr>
        <w:t xml:space="preserve">nd materialele </w:t>
      </w:r>
      <w:r>
        <w:rPr>
          <w:sz w:val="28"/>
          <w:szCs w:val="28"/>
          <w:lang w:val="ro-RO"/>
        </w:rPr>
        <w:t xml:space="preserve">lucrărilor cadastrale </w:t>
      </w:r>
      <w:r w:rsidRPr="00DB51B2">
        <w:rPr>
          <w:sz w:val="28"/>
          <w:szCs w:val="28"/>
          <w:lang w:val="ro-RO"/>
        </w:rPr>
        <w:t xml:space="preserve">pentru delimitare în mod selectiv cu stabilirea hotarelor </w:t>
      </w:r>
      <w:r w:rsidRPr="00785794">
        <w:rPr>
          <w:sz w:val="28"/>
          <w:szCs w:val="28"/>
          <w:lang w:val="ro-RO"/>
        </w:rPr>
        <w:t>terenului proprietate publică a statului gestionat de către Inspectoratului General pentru Situații de Urgență al MAI, prezentate de către Institutul de Proiectări pentru Organizarea Teritoriului și reeşind din prevederile Instrucţiunii cu privire la efectuarea lucrărilor cadastrale ce ţin de delimitarea terenurilor proprietate publică, aprobată prin Ordinul ARFC nr.91 din 14.09.2015</w:t>
      </w:r>
      <w:r w:rsidRPr="00785794">
        <w:rPr>
          <w:sz w:val="28"/>
          <w:szCs w:val="28"/>
          <w:lang w:val="en-US"/>
        </w:rPr>
        <w:t>;</w:t>
      </w:r>
      <w:r w:rsidRPr="00785794">
        <w:rPr>
          <w:sz w:val="28"/>
          <w:szCs w:val="28"/>
          <w:lang w:val="ro-RO"/>
        </w:rPr>
        <w:t xml:space="preserve"> Legii nr.29 din 05.04.2018 privind terenurile proprietate publică şi delimitarea lor;  art.14, art.16,19 si 20 al Legii privind administraţia publică locală nr.436-XVI din 28.12.2006, Consiliul orăşenesc Anenii Noi :</w:t>
      </w:r>
    </w:p>
    <w:p w:rsidR="00CC55DC" w:rsidRPr="00771598" w:rsidRDefault="00CC55DC" w:rsidP="00CC55DC">
      <w:pPr>
        <w:jc w:val="center"/>
        <w:rPr>
          <w:b/>
          <w:sz w:val="32"/>
          <w:szCs w:val="32"/>
          <w:lang w:val="ro-RO"/>
        </w:rPr>
      </w:pPr>
      <w:r w:rsidRPr="00771598">
        <w:rPr>
          <w:b/>
          <w:sz w:val="32"/>
          <w:szCs w:val="32"/>
          <w:lang w:val="ro-RO"/>
        </w:rPr>
        <w:t>DECIDE:</w:t>
      </w:r>
    </w:p>
    <w:p w:rsidR="00CC55DC" w:rsidRPr="00BF3547" w:rsidRDefault="00CC55DC" w:rsidP="00CC55DC">
      <w:pPr>
        <w:jc w:val="center"/>
        <w:rPr>
          <w:b/>
          <w:i/>
          <w:sz w:val="32"/>
          <w:szCs w:val="32"/>
          <w:lang w:val="ro-RO"/>
        </w:rPr>
      </w:pPr>
    </w:p>
    <w:p w:rsidR="00CC55DC" w:rsidRPr="00BF3547" w:rsidRDefault="00CC55DC" w:rsidP="00CC55DC">
      <w:pPr>
        <w:pStyle w:val="a3"/>
        <w:numPr>
          <w:ilvl w:val="0"/>
          <w:numId w:val="7"/>
        </w:numPr>
        <w:ind w:left="0" w:firstLine="426"/>
        <w:contextualSpacing/>
        <w:jc w:val="both"/>
        <w:rPr>
          <w:b/>
          <w:i/>
          <w:sz w:val="28"/>
          <w:szCs w:val="28"/>
          <w:lang w:val="ro-RO"/>
        </w:rPr>
      </w:pPr>
      <w:r w:rsidRPr="00BF3547">
        <w:rPr>
          <w:sz w:val="28"/>
          <w:szCs w:val="28"/>
          <w:lang w:val="ro-RO"/>
        </w:rPr>
        <w:t xml:space="preserve">Se aprobă materialele lucrărilor cadastrale pentru delimitare în mod selectiv cu stabilirea hotarelor terenului proprietate publică a statului, planului geometric și procesul-verbal al terenului cu nr.cadastral </w:t>
      </w:r>
      <w:r w:rsidRPr="00BF3547">
        <w:rPr>
          <w:b/>
          <w:i/>
          <w:sz w:val="28"/>
          <w:szCs w:val="28"/>
          <w:lang w:val="ro-RO"/>
        </w:rPr>
        <w:t>1001209051</w:t>
      </w:r>
      <w:r>
        <w:rPr>
          <w:b/>
          <w:i/>
          <w:sz w:val="28"/>
          <w:szCs w:val="28"/>
          <w:lang w:val="ro-RO"/>
        </w:rPr>
        <w:t xml:space="preserve">, </w:t>
      </w:r>
      <w:r w:rsidRPr="00BF3547">
        <w:rPr>
          <w:sz w:val="28"/>
          <w:szCs w:val="28"/>
          <w:lang w:val="ro-RO"/>
        </w:rPr>
        <w:t>suprafața de</w:t>
      </w:r>
      <w:r>
        <w:rPr>
          <w:b/>
          <w:i/>
          <w:sz w:val="28"/>
          <w:szCs w:val="28"/>
          <w:lang w:val="ro-RO"/>
        </w:rPr>
        <w:t xml:space="preserve"> 0,9416 ha</w:t>
      </w:r>
      <w:r w:rsidRPr="000A113B">
        <w:rPr>
          <w:sz w:val="28"/>
          <w:szCs w:val="28"/>
          <w:lang w:val="ro-RO"/>
        </w:rPr>
        <w:t>,</w:t>
      </w:r>
      <w:r>
        <w:rPr>
          <w:sz w:val="28"/>
          <w:szCs w:val="28"/>
          <w:lang w:val="ro-RO"/>
        </w:rPr>
        <w:t xml:space="preserve"> </w:t>
      </w:r>
      <w:r w:rsidRPr="000A113B">
        <w:rPr>
          <w:sz w:val="28"/>
          <w:szCs w:val="28"/>
          <w:lang w:val="ro-RO"/>
        </w:rPr>
        <w:t>amplasat în intravilanul or.Anenii Noi, str.Concelierii Naționale</w:t>
      </w:r>
      <w:r>
        <w:rPr>
          <w:b/>
          <w:i/>
          <w:sz w:val="28"/>
          <w:szCs w:val="28"/>
          <w:lang w:val="ro-RO"/>
        </w:rPr>
        <w:t xml:space="preserve">, </w:t>
      </w:r>
      <w:r w:rsidRPr="00BF3547">
        <w:rPr>
          <w:sz w:val="28"/>
          <w:szCs w:val="28"/>
          <w:lang w:val="ro-RO"/>
        </w:rPr>
        <w:t>destinația- teren din intravilanul localității</w:t>
      </w:r>
      <w:r>
        <w:rPr>
          <w:sz w:val="28"/>
          <w:szCs w:val="28"/>
          <w:lang w:val="ro-RO"/>
        </w:rPr>
        <w:t>, modul de folosință- pentru construcții, domeniul- public.</w:t>
      </w:r>
    </w:p>
    <w:p w:rsidR="00CC55DC" w:rsidRPr="00124B9B" w:rsidRDefault="00CC55DC" w:rsidP="00CC55DC">
      <w:pPr>
        <w:pStyle w:val="a3"/>
        <w:numPr>
          <w:ilvl w:val="0"/>
          <w:numId w:val="7"/>
        </w:numPr>
        <w:ind w:left="0" w:firstLine="426"/>
        <w:contextualSpacing/>
        <w:jc w:val="both"/>
        <w:rPr>
          <w:sz w:val="28"/>
          <w:szCs w:val="28"/>
          <w:lang w:val="ro-RO"/>
        </w:rPr>
      </w:pPr>
      <w:r w:rsidRPr="00124B9B">
        <w:rPr>
          <w:sz w:val="28"/>
          <w:szCs w:val="28"/>
          <w:lang w:val="ro-RO"/>
        </w:rPr>
        <w:t xml:space="preserve">Responsabil de îndeplinirea deciziei se pune în seama specialistului în reglementarea regimului proprietăţii funciare a </w:t>
      </w:r>
      <w:r>
        <w:rPr>
          <w:sz w:val="28"/>
          <w:szCs w:val="28"/>
          <w:lang w:val="ro-RO"/>
        </w:rPr>
        <w:t>primăriei or. Anenii Noi.</w:t>
      </w:r>
    </w:p>
    <w:p w:rsidR="00CC55DC" w:rsidRPr="00124B9B" w:rsidRDefault="00CC55DC" w:rsidP="00CC55DC">
      <w:pPr>
        <w:pStyle w:val="a3"/>
        <w:numPr>
          <w:ilvl w:val="0"/>
          <w:numId w:val="7"/>
        </w:numPr>
        <w:ind w:left="0" w:firstLine="426"/>
        <w:contextualSpacing/>
        <w:jc w:val="both"/>
        <w:rPr>
          <w:sz w:val="28"/>
          <w:szCs w:val="28"/>
          <w:lang w:val="ro-RO"/>
        </w:rPr>
      </w:pPr>
      <w:r w:rsidRPr="00124B9B">
        <w:rPr>
          <w:sz w:val="28"/>
          <w:szCs w:val="28"/>
          <w:lang w:val="ro-RO"/>
        </w:rPr>
        <w:t>Controlul asupra executării prezentei decizii se pune în sarcin</w:t>
      </w:r>
      <w:r>
        <w:rPr>
          <w:sz w:val="28"/>
          <w:szCs w:val="28"/>
          <w:lang w:val="ro-RO"/>
        </w:rPr>
        <w:t>a primarului or. Anenii Noi, dl</w:t>
      </w:r>
      <w:r w:rsidRPr="00124B9B">
        <w:rPr>
          <w:sz w:val="28"/>
          <w:szCs w:val="28"/>
          <w:lang w:val="ro-RO"/>
        </w:rPr>
        <w:t xml:space="preserve"> V. Bondari.</w:t>
      </w:r>
    </w:p>
    <w:p w:rsidR="00CC55DC" w:rsidRPr="00CE368A" w:rsidRDefault="00CC55DC" w:rsidP="00CC55DC">
      <w:pPr>
        <w:ind w:left="284"/>
        <w:jc w:val="both"/>
        <w:rPr>
          <w:lang w:val="ro-RO"/>
        </w:rPr>
      </w:pPr>
    </w:p>
    <w:p w:rsidR="00CC55DC" w:rsidRPr="00CE368A" w:rsidRDefault="00CC55DC" w:rsidP="00CC55DC">
      <w:pPr>
        <w:ind w:left="284"/>
        <w:jc w:val="both"/>
        <w:rPr>
          <w:lang w:val="ro-RO"/>
        </w:rPr>
      </w:pPr>
    </w:p>
    <w:p w:rsidR="00CC55DC" w:rsidRPr="00CE368A" w:rsidRDefault="00CC55DC" w:rsidP="00CC55DC">
      <w:pPr>
        <w:rPr>
          <w:b/>
          <w:i/>
          <w:sz w:val="28"/>
          <w:szCs w:val="28"/>
          <w:lang w:val="ro-RO"/>
        </w:rPr>
      </w:pPr>
      <w:r w:rsidRPr="00CE368A">
        <w:rPr>
          <w:b/>
          <w:i/>
          <w:sz w:val="28"/>
          <w:szCs w:val="28"/>
          <w:lang w:val="ro-RO"/>
        </w:rPr>
        <w:t>Preşedintele şedinţei</w:t>
      </w:r>
    </w:p>
    <w:p w:rsidR="00CC55DC" w:rsidRPr="00CE368A" w:rsidRDefault="00CC55DC" w:rsidP="00CC55DC">
      <w:pPr>
        <w:rPr>
          <w:b/>
          <w:i/>
          <w:sz w:val="28"/>
          <w:szCs w:val="28"/>
          <w:lang w:val="ro-RO"/>
        </w:rPr>
      </w:pPr>
      <w:r w:rsidRPr="00CE368A">
        <w:rPr>
          <w:b/>
          <w:i/>
          <w:sz w:val="28"/>
          <w:szCs w:val="28"/>
          <w:lang w:val="ro-RO"/>
        </w:rPr>
        <w:t xml:space="preserve">Consiliului orăşenesc Anenii Noi </w:t>
      </w:r>
      <w:r w:rsidRPr="00CE368A">
        <w:rPr>
          <w:b/>
          <w:i/>
          <w:sz w:val="28"/>
          <w:szCs w:val="28"/>
          <w:lang w:val="ro-RO"/>
        </w:rPr>
        <w:tab/>
      </w:r>
    </w:p>
    <w:p w:rsidR="00CC55DC" w:rsidRPr="00CE368A" w:rsidRDefault="00CC55DC" w:rsidP="00CC55DC">
      <w:pPr>
        <w:rPr>
          <w:b/>
          <w:i/>
          <w:sz w:val="28"/>
          <w:szCs w:val="28"/>
          <w:lang w:val="ro-RO"/>
        </w:rPr>
      </w:pPr>
      <w:r w:rsidRPr="00CE368A">
        <w:rPr>
          <w:b/>
          <w:i/>
          <w:sz w:val="28"/>
          <w:szCs w:val="28"/>
          <w:lang w:val="ro-RO"/>
        </w:rPr>
        <w:t>CONTRASEMNAT:</w:t>
      </w:r>
      <w:r w:rsidRPr="00CE368A">
        <w:rPr>
          <w:b/>
          <w:i/>
          <w:sz w:val="28"/>
          <w:szCs w:val="28"/>
          <w:lang w:val="ro-RO"/>
        </w:rPr>
        <w:tab/>
      </w:r>
      <w:r w:rsidRPr="00CE368A">
        <w:rPr>
          <w:b/>
          <w:i/>
          <w:sz w:val="28"/>
          <w:szCs w:val="28"/>
          <w:lang w:val="ro-RO"/>
        </w:rPr>
        <w:tab/>
      </w:r>
    </w:p>
    <w:p w:rsidR="00CC55DC" w:rsidRPr="00CE368A" w:rsidRDefault="00CC55DC" w:rsidP="00CC55DC">
      <w:pPr>
        <w:jc w:val="both"/>
        <w:rPr>
          <w:b/>
          <w:i/>
          <w:sz w:val="28"/>
          <w:szCs w:val="28"/>
          <w:lang w:val="ro-RO"/>
        </w:rPr>
      </w:pPr>
      <w:r w:rsidRPr="00CE368A">
        <w:rPr>
          <w:b/>
          <w:i/>
          <w:sz w:val="28"/>
          <w:szCs w:val="28"/>
          <w:lang w:val="ro-RO"/>
        </w:rPr>
        <w:t xml:space="preserve">Secretar al Consiliului </w:t>
      </w:r>
      <w:r>
        <w:rPr>
          <w:b/>
          <w:i/>
          <w:sz w:val="28"/>
          <w:szCs w:val="28"/>
          <w:lang w:val="ro-RO"/>
        </w:rPr>
        <w:t xml:space="preserve">orăşenesc </w:t>
      </w:r>
      <w:r w:rsidRPr="00CE368A">
        <w:rPr>
          <w:b/>
          <w:i/>
          <w:sz w:val="28"/>
          <w:szCs w:val="28"/>
          <w:lang w:val="ro-RO"/>
        </w:rPr>
        <w:t xml:space="preserve"> </w:t>
      </w:r>
      <w:r>
        <w:rPr>
          <w:b/>
          <w:i/>
          <w:sz w:val="28"/>
          <w:szCs w:val="28"/>
          <w:lang w:val="ro-RO"/>
        </w:rPr>
        <w:t xml:space="preserve">                                             </w:t>
      </w:r>
      <w:r w:rsidRPr="00CE368A">
        <w:rPr>
          <w:b/>
          <w:i/>
          <w:sz w:val="28"/>
          <w:szCs w:val="28"/>
          <w:lang w:val="ro-RO"/>
        </w:rPr>
        <w:t xml:space="preserve"> Svetlana Basarab</w:t>
      </w:r>
    </w:p>
    <w:p w:rsidR="00CC55DC" w:rsidRDefault="00CC55DC" w:rsidP="00CC55DC">
      <w:pPr>
        <w:rPr>
          <w:lang w:val="ro-RO"/>
        </w:rPr>
      </w:pPr>
    </w:p>
    <w:p w:rsidR="00CC55DC" w:rsidRPr="00CE368A" w:rsidRDefault="00CC55DC" w:rsidP="00CC55DC">
      <w:pPr>
        <w:rPr>
          <w:lang w:val="ro-RO"/>
        </w:rPr>
      </w:pPr>
    </w:p>
    <w:p w:rsidR="00CC55DC" w:rsidRPr="00CE368A" w:rsidRDefault="00CC55DC" w:rsidP="00CC55DC">
      <w:pPr>
        <w:rPr>
          <w:i/>
          <w:sz w:val="28"/>
          <w:szCs w:val="28"/>
          <w:lang w:val="ro-RO"/>
        </w:rPr>
      </w:pPr>
      <w:r w:rsidRPr="00CE368A">
        <w:rPr>
          <w:i/>
          <w:sz w:val="28"/>
          <w:lang w:val="ro-RO"/>
        </w:rPr>
        <w:lastRenderedPageBreak/>
        <w:t xml:space="preserve">Vizează:  </w:t>
      </w:r>
      <w:r>
        <w:rPr>
          <w:i/>
          <w:sz w:val="28"/>
          <w:szCs w:val="28"/>
          <w:lang w:val="ro-RO"/>
        </w:rPr>
        <w:t>j</w:t>
      </w:r>
      <w:r w:rsidRPr="00CE368A">
        <w:rPr>
          <w:i/>
          <w:sz w:val="28"/>
          <w:szCs w:val="28"/>
          <w:lang w:val="ro-RO"/>
        </w:rPr>
        <w:t>urist</w:t>
      </w:r>
      <w:r>
        <w:rPr>
          <w:i/>
          <w:sz w:val="28"/>
          <w:szCs w:val="28"/>
          <w:lang w:val="ro-RO"/>
        </w:rPr>
        <w:t xml:space="preserve">                 </w:t>
      </w:r>
      <w:r w:rsidR="00436D59">
        <w:rPr>
          <w:i/>
          <w:sz w:val="28"/>
          <w:szCs w:val="28"/>
          <w:lang w:val="ro-RO"/>
        </w:rPr>
        <w:t xml:space="preserve">                          </w:t>
      </w:r>
      <w:r w:rsidRPr="00CE368A">
        <w:rPr>
          <w:i/>
          <w:sz w:val="28"/>
          <w:szCs w:val="28"/>
          <w:lang w:val="ro-RO"/>
        </w:rPr>
        <w:t xml:space="preserve"> Tatiana Bostan</w:t>
      </w:r>
    </w:p>
    <w:p w:rsidR="00CC55DC" w:rsidRPr="00CE368A" w:rsidRDefault="00CC55DC" w:rsidP="00CC55DC">
      <w:pPr>
        <w:pStyle w:val="a3"/>
        <w:ind w:left="142"/>
        <w:jc w:val="both"/>
        <w:rPr>
          <w:sz w:val="28"/>
          <w:szCs w:val="28"/>
          <w:lang w:val="ro-RO"/>
        </w:rPr>
      </w:pPr>
    </w:p>
    <w:p w:rsidR="00941EFE" w:rsidRDefault="00941EFE">
      <w:pPr>
        <w:rPr>
          <w:lang w:val="en-US"/>
        </w:rPr>
      </w:pPr>
    </w:p>
    <w:p w:rsidR="00941EFE" w:rsidRDefault="00941EFE">
      <w:pPr>
        <w:rPr>
          <w:lang w:val="en-US"/>
        </w:rPr>
      </w:pPr>
    </w:p>
    <w:p w:rsidR="00941EFE" w:rsidRDefault="00941EFE">
      <w:pPr>
        <w:rPr>
          <w:lang w:val="en-US"/>
        </w:rPr>
      </w:pPr>
    </w:p>
    <w:p w:rsidR="00941EFE" w:rsidRDefault="00941EFE">
      <w:pPr>
        <w:rPr>
          <w:lang w:val="en-US"/>
        </w:rPr>
      </w:pPr>
    </w:p>
    <w:p w:rsidR="0031224F" w:rsidRDefault="0031224F" w:rsidP="00941EFE">
      <w:pPr>
        <w:rPr>
          <w:sz w:val="28"/>
          <w:szCs w:val="28"/>
          <w:lang w:val="ro-RO"/>
        </w:rPr>
      </w:pPr>
    </w:p>
    <w:p w:rsidR="0031224F" w:rsidRDefault="0031224F" w:rsidP="00941EFE">
      <w:pPr>
        <w:rPr>
          <w:sz w:val="28"/>
          <w:szCs w:val="28"/>
          <w:lang w:val="ro-RO"/>
        </w:rPr>
      </w:pPr>
    </w:p>
    <w:p w:rsidR="0031224F" w:rsidRDefault="0031224F" w:rsidP="00941EFE">
      <w:pPr>
        <w:rPr>
          <w:sz w:val="28"/>
          <w:szCs w:val="28"/>
          <w:lang w:val="ro-RO"/>
        </w:rPr>
      </w:pPr>
    </w:p>
    <w:p w:rsidR="0031224F" w:rsidRDefault="0031224F" w:rsidP="00941EFE">
      <w:pPr>
        <w:rPr>
          <w:sz w:val="28"/>
          <w:szCs w:val="28"/>
          <w:lang w:val="ro-RO"/>
        </w:rPr>
      </w:pPr>
    </w:p>
    <w:p w:rsidR="0031224F" w:rsidRDefault="0031224F" w:rsidP="00941EFE">
      <w:pPr>
        <w:rPr>
          <w:sz w:val="28"/>
          <w:szCs w:val="28"/>
          <w:lang w:val="ro-RO"/>
        </w:rPr>
      </w:pPr>
    </w:p>
    <w:p w:rsidR="0031224F" w:rsidRDefault="0031224F" w:rsidP="00941EFE">
      <w:pPr>
        <w:rPr>
          <w:sz w:val="28"/>
          <w:szCs w:val="28"/>
          <w:lang w:val="ro-RO"/>
        </w:rPr>
      </w:pPr>
    </w:p>
    <w:p w:rsidR="0031224F" w:rsidRDefault="0031224F" w:rsidP="00941EFE">
      <w:pPr>
        <w:rPr>
          <w:sz w:val="28"/>
          <w:szCs w:val="28"/>
          <w:lang w:val="ro-RO"/>
        </w:rPr>
      </w:pPr>
    </w:p>
    <w:p w:rsidR="0031224F" w:rsidRDefault="0031224F" w:rsidP="00941EFE">
      <w:pPr>
        <w:rPr>
          <w:sz w:val="28"/>
          <w:szCs w:val="28"/>
          <w:lang w:val="ro-RO"/>
        </w:rPr>
      </w:pPr>
    </w:p>
    <w:p w:rsidR="0031224F" w:rsidRDefault="0031224F" w:rsidP="00941EFE">
      <w:pPr>
        <w:rPr>
          <w:sz w:val="28"/>
          <w:szCs w:val="28"/>
          <w:lang w:val="ro-RO"/>
        </w:rPr>
      </w:pPr>
    </w:p>
    <w:p w:rsidR="0031224F" w:rsidRDefault="0031224F" w:rsidP="00941EFE">
      <w:pPr>
        <w:rPr>
          <w:sz w:val="28"/>
          <w:szCs w:val="28"/>
          <w:lang w:val="ro-RO"/>
        </w:rPr>
      </w:pPr>
    </w:p>
    <w:p w:rsidR="00941EFE" w:rsidRPr="003373AE" w:rsidRDefault="00941EFE">
      <w:pPr>
        <w:rPr>
          <w:lang w:val="en-US"/>
        </w:rPr>
      </w:pPr>
    </w:p>
    <w:sectPr w:rsidR="00941EFE" w:rsidRPr="003373AE" w:rsidSect="006E6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F82"/>
    <w:multiLevelType w:val="hybridMultilevel"/>
    <w:tmpl w:val="622A568E"/>
    <w:lvl w:ilvl="0" w:tplc="8578E920">
      <w:start w:val="1"/>
      <w:numFmt w:val="decimal"/>
      <w:lvlText w:val="%1."/>
      <w:lvlJc w:val="left"/>
      <w:pPr>
        <w:ind w:left="12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6C53B7"/>
    <w:multiLevelType w:val="hybridMultilevel"/>
    <w:tmpl w:val="01A22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84E5C"/>
    <w:multiLevelType w:val="multilevel"/>
    <w:tmpl w:val="E59891A4"/>
    <w:lvl w:ilvl="0">
      <w:start w:val="1"/>
      <w:numFmt w:val="decimal"/>
      <w:lvlText w:val="%1."/>
      <w:lvlJc w:val="left"/>
      <w:pPr>
        <w:ind w:left="644" w:hanging="360"/>
      </w:p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3">
    <w:nsid w:val="2532312F"/>
    <w:multiLevelType w:val="multilevel"/>
    <w:tmpl w:val="E59891A4"/>
    <w:lvl w:ilvl="0">
      <w:start w:val="1"/>
      <w:numFmt w:val="decimal"/>
      <w:lvlText w:val="%1."/>
      <w:lvlJc w:val="left"/>
      <w:pPr>
        <w:ind w:left="644" w:hanging="360"/>
      </w:p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4">
    <w:nsid w:val="326769D6"/>
    <w:multiLevelType w:val="hybridMultilevel"/>
    <w:tmpl w:val="B672E9B4"/>
    <w:lvl w:ilvl="0" w:tplc="1E1A5412">
      <w:start w:val="1"/>
      <w:numFmt w:val="decimal"/>
      <w:lvlText w:val="%1."/>
      <w:lvlJc w:val="left"/>
      <w:pPr>
        <w:ind w:left="786" w:hanging="360"/>
      </w:pPr>
      <w:rPr>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BF7371C"/>
    <w:multiLevelType w:val="hybridMultilevel"/>
    <w:tmpl w:val="F56CDE12"/>
    <w:lvl w:ilvl="0" w:tplc="CDF600B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195E7A"/>
    <w:multiLevelType w:val="hybridMultilevel"/>
    <w:tmpl w:val="330E03E2"/>
    <w:lvl w:ilvl="0" w:tplc="9F1201B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441E27"/>
    <w:rsid w:val="0000193B"/>
    <w:rsid w:val="00007E3A"/>
    <w:rsid w:val="00013305"/>
    <w:rsid w:val="00022913"/>
    <w:rsid w:val="000264EB"/>
    <w:rsid w:val="00026B7C"/>
    <w:rsid w:val="00026C56"/>
    <w:rsid w:val="00036640"/>
    <w:rsid w:val="00040777"/>
    <w:rsid w:val="00042C4F"/>
    <w:rsid w:val="00043428"/>
    <w:rsid w:val="00043F9A"/>
    <w:rsid w:val="00045AE7"/>
    <w:rsid w:val="000475DD"/>
    <w:rsid w:val="00055726"/>
    <w:rsid w:val="000749C6"/>
    <w:rsid w:val="00074AC4"/>
    <w:rsid w:val="00075916"/>
    <w:rsid w:val="000765BB"/>
    <w:rsid w:val="00086360"/>
    <w:rsid w:val="000905AA"/>
    <w:rsid w:val="000915D9"/>
    <w:rsid w:val="0009201F"/>
    <w:rsid w:val="0009349B"/>
    <w:rsid w:val="00095291"/>
    <w:rsid w:val="00097631"/>
    <w:rsid w:val="000978EB"/>
    <w:rsid w:val="000A2E8E"/>
    <w:rsid w:val="000A4D14"/>
    <w:rsid w:val="000A5FFB"/>
    <w:rsid w:val="000B3301"/>
    <w:rsid w:val="000B3AE8"/>
    <w:rsid w:val="000B48B4"/>
    <w:rsid w:val="000B540A"/>
    <w:rsid w:val="000B7CFC"/>
    <w:rsid w:val="000C3060"/>
    <w:rsid w:val="000D21B6"/>
    <w:rsid w:val="000D385B"/>
    <w:rsid w:val="000D40DB"/>
    <w:rsid w:val="000E387F"/>
    <w:rsid w:val="000E571C"/>
    <w:rsid w:val="000E6D6F"/>
    <w:rsid w:val="000F1639"/>
    <w:rsid w:val="000F4E51"/>
    <w:rsid w:val="000F5A13"/>
    <w:rsid w:val="000F6B76"/>
    <w:rsid w:val="001003A9"/>
    <w:rsid w:val="00100C59"/>
    <w:rsid w:val="00102362"/>
    <w:rsid w:val="00104985"/>
    <w:rsid w:val="00104CE6"/>
    <w:rsid w:val="00107B4B"/>
    <w:rsid w:val="0011121F"/>
    <w:rsid w:val="00113892"/>
    <w:rsid w:val="00113DE7"/>
    <w:rsid w:val="001154E1"/>
    <w:rsid w:val="00117E3C"/>
    <w:rsid w:val="00120FDD"/>
    <w:rsid w:val="001248B3"/>
    <w:rsid w:val="00127F12"/>
    <w:rsid w:val="00133F44"/>
    <w:rsid w:val="00135D38"/>
    <w:rsid w:val="00142F20"/>
    <w:rsid w:val="00145D6C"/>
    <w:rsid w:val="0016073F"/>
    <w:rsid w:val="001610CF"/>
    <w:rsid w:val="00162473"/>
    <w:rsid w:val="00163967"/>
    <w:rsid w:val="0016658A"/>
    <w:rsid w:val="00166EAB"/>
    <w:rsid w:val="00167687"/>
    <w:rsid w:val="0017123E"/>
    <w:rsid w:val="00175AA4"/>
    <w:rsid w:val="00183C4D"/>
    <w:rsid w:val="00183DA6"/>
    <w:rsid w:val="001874EF"/>
    <w:rsid w:val="001935C5"/>
    <w:rsid w:val="00195CFA"/>
    <w:rsid w:val="001A18BC"/>
    <w:rsid w:val="001A30C5"/>
    <w:rsid w:val="001B355A"/>
    <w:rsid w:val="001B7C99"/>
    <w:rsid w:val="001C37E3"/>
    <w:rsid w:val="001C5040"/>
    <w:rsid w:val="001C5859"/>
    <w:rsid w:val="001D6941"/>
    <w:rsid w:val="001E2B9C"/>
    <w:rsid w:val="001F1D0B"/>
    <w:rsid w:val="001F41A6"/>
    <w:rsid w:val="001F44B8"/>
    <w:rsid w:val="00200077"/>
    <w:rsid w:val="0020045D"/>
    <w:rsid w:val="00200CBC"/>
    <w:rsid w:val="00205F1A"/>
    <w:rsid w:val="0021072B"/>
    <w:rsid w:val="00212369"/>
    <w:rsid w:val="00214AB4"/>
    <w:rsid w:val="0021672F"/>
    <w:rsid w:val="00224E7C"/>
    <w:rsid w:val="00226761"/>
    <w:rsid w:val="00227288"/>
    <w:rsid w:val="002279C5"/>
    <w:rsid w:val="002322A3"/>
    <w:rsid w:val="00240D97"/>
    <w:rsid w:val="0024232F"/>
    <w:rsid w:val="00250485"/>
    <w:rsid w:val="002523F9"/>
    <w:rsid w:val="00253CDB"/>
    <w:rsid w:val="00254996"/>
    <w:rsid w:val="002555A3"/>
    <w:rsid w:val="00255D55"/>
    <w:rsid w:val="00256547"/>
    <w:rsid w:val="00257A0D"/>
    <w:rsid w:val="00262831"/>
    <w:rsid w:val="00262AFC"/>
    <w:rsid w:val="0026461B"/>
    <w:rsid w:val="00265D4D"/>
    <w:rsid w:val="00267296"/>
    <w:rsid w:val="00270B60"/>
    <w:rsid w:val="0027266D"/>
    <w:rsid w:val="00273B12"/>
    <w:rsid w:val="00275155"/>
    <w:rsid w:val="00283C92"/>
    <w:rsid w:val="002848F8"/>
    <w:rsid w:val="002920BB"/>
    <w:rsid w:val="002A657B"/>
    <w:rsid w:val="002A7068"/>
    <w:rsid w:val="002B19B0"/>
    <w:rsid w:val="002B1FC2"/>
    <w:rsid w:val="002B2920"/>
    <w:rsid w:val="002C0D8F"/>
    <w:rsid w:val="002C1989"/>
    <w:rsid w:val="002C2E17"/>
    <w:rsid w:val="002C3EE0"/>
    <w:rsid w:val="002C485D"/>
    <w:rsid w:val="002C4FC1"/>
    <w:rsid w:val="002C544A"/>
    <w:rsid w:val="002C5A95"/>
    <w:rsid w:val="002C6385"/>
    <w:rsid w:val="002C6C09"/>
    <w:rsid w:val="002C7238"/>
    <w:rsid w:val="002D25FF"/>
    <w:rsid w:val="002D630D"/>
    <w:rsid w:val="002D7FC7"/>
    <w:rsid w:val="002E6C58"/>
    <w:rsid w:val="002E7239"/>
    <w:rsid w:val="002F108F"/>
    <w:rsid w:val="002F6EEB"/>
    <w:rsid w:val="002F7489"/>
    <w:rsid w:val="00301DAE"/>
    <w:rsid w:val="00310FC3"/>
    <w:rsid w:val="0031224F"/>
    <w:rsid w:val="00315EC3"/>
    <w:rsid w:val="00327DFC"/>
    <w:rsid w:val="003315DC"/>
    <w:rsid w:val="00334DF6"/>
    <w:rsid w:val="003369FF"/>
    <w:rsid w:val="003373AE"/>
    <w:rsid w:val="00340695"/>
    <w:rsid w:val="00344A89"/>
    <w:rsid w:val="00347C94"/>
    <w:rsid w:val="00353305"/>
    <w:rsid w:val="003540A3"/>
    <w:rsid w:val="00356009"/>
    <w:rsid w:val="0035689E"/>
    <w:rsid w:val="00357839"/>
    <w:rsid w:val="0036053E"/>
    <w:rsid w:val="00361DEC"/>
    <w:rsid w:val="00374741"/>
    <w:rsid w:val="0037789E"/>
    <w:rsid w:val="00377948"/>
    <w:rsid w:val="00386080"/>
    <w:rsid w:val="003901AC"/>
    <w:rsid w:val="00391D34"/>
    <w:rsid w:val="003A480E"/>
    <w:rsid w:val="003B717F"/>
    <w:rsid w:val="003C12BC"/>
    <w:rsid w:val="003C4812"/>
    <w:rsid w:val="003C5948"/>
    <w:rsid w:val="003D0ED9"/>
    <w:rsid w:val="003E21DB"/>
    <w:rsid w:val="003E4E57"/>
    <w:rsid w:val="003E65AC"/>
    <w:rsid w:val="003E7020"/>
    <w:rsid w:val="003E7887"/>
    <w:rsid w:val="003F02DC"/>
    <w:rsid w:val="003F5321"/>
    <w:rsid w:val="003F7BA0"/>
    <w:rsid w:val="00400240"/>
    <w:rsid w:val="00400F7F"/>
    <w:rsid w:val="0040126C"/>
    <w:rsid w:val="004014F4"/>
    <w:rsid w:val="00404E50"/>
    <w:rsid w:val="00406EEB"/>
    <w:rsid w:val="00410690"/>
    <w:rsid w:val="00411903"/>
    <w:rsid w:val="00411F56"/>
    <w:rsid w:val="004121C0"/>
    <w:rsid w:val="00412495"/>
    <w:rsid w:val="00414120"/>
    <w:rsid w:val="00414B11"/>
    <w:rsid w:val="00416134"/>
    <w:rsid w:val="00423026"/>
    <w:rsid w:val="0042684B"/>
    <w:rsid w:val="00427A4A"/>
    <w:rsid w:val="00430066"/>
    <w:rsid w:val="00435982"/>
    <w:rsid w:val="00436D59"/>
    <w:rsid w:val="004400E4"/>
    <w:rsid w:val="00441196"/>
    <w:rsid w:val="004412C0"/>
    <w:rsid w:val="00441438"/>
    <w:rsid w:val="00441E27"/>
    <w:rsid w:val="004457E9"/>
    <w:rsid w:val="0044591B"/>
    <w:rsid w:val="00446CC4"/>
    <w:rsid w:val="00447612"/>
    <w:rsid w:val="004518ED"/>
    <w:rsid w:val="004529B5"/>
    <w:rsid w:val="004558D9"/>
    <w:rsid w:val="0046142F"/>
    <w:rsid w:val="004628A5"/>
    <w:rsid w:val="00463004"/>
    <w:rsid w:val="0046432D"/>
    <w:rsid w:val="00466A34"/>
    <w:rsid w:val="00466A7C"/>
    <w:rsid w:val="0047361C"/>
    <w:rsid w:val="004770A2"/>
    <w:rsid w:val="004771AD"/>
    <w:rsid w:val="00481147"/>
    <w:rsid w:val="00482D58"/>
    <w:rsid w:val="004839F9"/>
    <w:rsid w:val="004844A6"/>
    <w:rsid w:val="004846E8"/>
    <w:rsid w:val="004875C6"/>
    <w:rsid w:val="00492BD2"/>
    <w:rsid w:val="00493815"/>
    <w:rsid w:val="0049713B"/>
    <w:rsid w:val="004A4E41"/>
    <w:rsid w:val="004A5B52"/>
    <w:rsid w:val="004A6095"/>
    <w:rsid w:val="004A7D42"/>
    <w:rsid w:val="004B1D42"/>
    <w:rsid w:val="004B6287"/>
    <w:rsid w:val="004B7D32"/>
    <w:rsid w:val="004B7F9E"/>
    <w:rsid w:val="004B7FA1"/>
    <w:rsid w:val="004C1AAC"/>
    <w:rsid w:val="004C2105"/>
    <w:rsid w:val="004C4CA8"/>
    <w:rsid w:val="004C5106"/>
    <w:rsid w:val="004C7E55"/>
    <w:rsid w:val="004D13E2"/>
    <w:rsid w:val="004D3BDD"/>
    <w:rsid w:val="004D503C"/>
    <w:rsid w:val="004E0468"/>
    <w:rsid w:val="004E0DD6"/>
    <w:rsid w:val="004E0FC0"/>
    <w:rsid w:val="004E10DB"/>
    <w:rsid w:val="004E4DE9"/>
    <w:rsid w:val="004E4FDF"/>
    <w:rsid w:val="004E5BC8"/>
    <w:rsid w:val="004E7440"/>
    <w:rsid w:val="004F2345"/>
    <w:rsid w:val="004F6FCC"/>
    <w:rsid w:val="00501AF5"/>
    <w:rsid w:val="00505B6D"/>
    <w:rsid w:val="00507AFD"/>
    <w:rsid w:val="00511DF2"/>
    <w:rsid w:val="0052068A"/>
    <w:rsid w:val="00521B90"/>
    <w:rsid w:val="00526934"/>
    <w:rsid w:val="00531A3B"/>
    <w:rsid w:val="00532021"/>
    <w:rsid w:val="005354B3"/>
    <w:rsid w:val="00536C47"/>
    <w:rsid w:val="00536C53"/>
    <w:rsid w:val="00537CE6"/>
    <w:rsid w:val="00537E7B"/>
    <w:rsid w:val="005407F0"/>
    <w:rsid w:val="0054238A"/>
    <w:rsid w:val="00550844"/>
    <w:rsid w:val="005528A7"/>
    <w:rsid w:val="00554C78"/>
    <w:rsid w:val="00562D5E"/>
    <w:rsid w:val="00567222"/>
    <w:rsid w:val="0057084D"/>
    <w:rsid w:val="00575003"/>
    <w:rsid w:val="00591483"/>
    <w:rsid w:val="00594CA4"/>
    <w:rsid w:val="00596D20"/>
    <w:rsid w:val="005A53F8"/>
    <w:rsid w:val="005B0BBE"/>
    <w:rsid w:val="005B1509"/>
    <w:rsid w:val="005B4682"/>
    <w:rsid w:val="005B5427"/>
    <w:rsid w:val="005B68D9"/>
    <w:rsid w:val="005C0FBB"/>
    <w:rsid w:val="005C7E09"/>
    <w:rsid w:val="005D44A7"/>
    <w:rsid w:val="005D5D65"/>
    <w:rsid w:val="005E22EA"/>
    <w:rsid w:val="005E2436"/>
    <w:rsid w:val="005E3858"/>
    <w:rsid w:val="005E3BE6"/>
    <w:rsid w:val="005E63AE"/>
    <w:rsid w:val="005E736E"/>
    <w:rsid w:val="005E7B89"/>
    <w:rsid w:val="005E7C9D"/>
    <w:rsid w:val="005F1FB0"/>
    <w:rsid w:val="005F53B9"/>
    <w:rsid w:val="005F61AF"/>
    <w:rsid w:val="00616687"/>
    <w:rsid w:val="0062161E"/>
    <w:rsid w:val="00622D3F"/>
    <w:rsid w:val="00625D5C"/>
    <w:rsid w:val="006260FB"/>
    <w:rsid w:val="00641E3E"/>
    <w:rsid w:val="006424D9"/>
    <w:rsid w:val="00643752"/>
    <w:rsid w:val="00650C75"/>
    <w:rsid w:val="00664860"/>
    <w:rsid w:val="00666AC5"/>
    <w:rsid w:val="00671E8C"/>
    <w:rsid w:val="00682818"/>
    <w:rsid w:val="00683C72"/>
    <w:rsid w:val="00685142"/>
    <w:rsid w:val="00686929"/>
    <w:rsid w:val="00686CCB"/>
    <w:rsid w:val="006871D8"/>
    <w:rsid w:val="006905C0"/>
    <w:rsid w:val="006A2B28"/>
    <w:rsid w:val="006A5029"/>
    <w:rsid w:val="006B33F4"/>
    <w:rsid w:val="006B3512"/>
    <w:rsid w:val="006B3A92"/>
    <w:rsid w:val="006B46DD"/>
    <w:rsid w:val="006B5ECA"/>
    <w:rsid w:val="006C16D7"/>
    <w:rsid w:val="006C63D8"/>
    <w:rsid w:val="006D05CD"/>
    <w:rsid w:val="006D502F"/>
    <w:rsid w:val="006D5EFB"/>
    <w:rsid w:val="006E4793"/>
    <w:rsid w:val="006E62D5"/>
    <w:rsid w:val="006F3432"/>
    <w:rsid w:val="006F5676"/>
    <w:rsid w:val="007007A6"/>
    <w:rsid w:val="007019BD"/>
    <w:rsid w:val="007106FA"/>
    <w:rsid w:val="00712D09"/>
    <w:rsid w:val="00714AE4"/>
    <w:rsid w:val="00714EDB"/>
    <w:rsid w:val="00715184"/>
    <w:rsid w:val="0073086A"/>
    <w:rsid w:val="007357B5"/>
    <w:rsid w:val="0073694B"/>
    <w:rsid w:val="0074193C"/>
    <w:rsid w:val="00744326"/>
    <w:rsid w:val="007511A0"/>
    <w:rsid w:val="007516E9"/>
    <w:rsid w:val="0075317F"/>
    <w:rsid w:val="00763DF9"/>
    <w:rsid w:val="00764277"/>
    <w:rsid w:val="00765507"/>
    <w:rsid w:val="00772819"/>
    <w:rsid w:val="0077347B"/>
    <w:rsid w:val="007754B5"/>
    <w:rsid w:val="00781684"/>
    <w:rsid w:val="007872BD"/>
    <w:rsid w:val="007905C3"/>
    <w:rsid w:val="0079217F"/>
    <w:rsid w:val="00792C11"/>
    <w:rsid w:val="0079715A"/>
    <w:rsid w:val="007A2701"/>
    <w:rsid w:val="007A44ED"/>
    <w:rsid w:val="007A68D7"/>
    <w:rsid w:val="007A73AB"/>
    <w:rsid w:val="007B2F6F"/>
    <w:rsid w:val="007B3B2A"/>
    <w:rsid w:val="007B7FF2"/>
    <w:rsid w:val="007C1269"/>
    <w:rsid w:val="007C3D5C"/>
    <w:rsid w:val="007C424D"/>
    <w:rsid w:val="007C5C04"/>
    <w:rsid w:val="007C7194"/>
    <w:rsid w:val="007D1392"/>
    <w:rsid w:val="007D228E"/>
    <w:rsid w:val="007D6C5F"/>
    <w:rsid w:val="007D6F49"/>
    <w:rsid w:val="007E0F26"/>
    <w:rsid w:val="007E1753"/>
    <w:rsid w:val="007E2E14"/>
    <w:rsid w:val="007E5D84"/>
    <w:rsid w:val="007E6B54"/>
    <w:rsid w:val="007E6EB6"/>
    <w:rsid w:val="007E7A23"/>
    <w:rsid w:val="007F1A8F"/>
    <w:rsid w:val="007F1E84"/>
    <w:rsid w:val="007F4B59"/>
    <w:rsid w:val="007F56FD"/>
    <w:rsid w:val="007F5CE2"/>
    <w:rsid w:val="00803FA1"/>
    <w:rsid w:val="00804304"/>
    <w:rsid w:val="0080762D"/>
    <w:rsid w:val="00807D70"/>
    <w:rsid w:val="00814E2A"/>
    <w:rsid w:val="00816D49"/>
    <w:rsid w:val="00817ABA"/>
    <w:rsid w:val="00824CC2"/>
    <w:rsid w:val="008274C3"/>
    <w:rsid w:val="00827795"/>
    <w:rsid w:val="00832AF9"/>
    <w:rsid w:val="00833D82"/>
    <w:rsid w:val="00837086"/>
    <w:rsid w:val="0084101A"/>
    <w:rsid w:val="0084260D"/>
    <w:rsid w:val="00846CB1"/>
    <w:rsid w:val="008471AF"/>
    <w:rsid w:val="00852292"/>
    <w:rsid w:val="00855C23"/>
    <w:rsid w:val="00856379"/>
    <w:rsid w:val="008577C8"/>
    <w:rsid w:val="008602B1"/>
    <w:rsid w:val="00861898"/>
    <w:rsid w:val="0087091F"/>
    <w:rsid w:val="00875E1E"/>
    <w:rsid w:val="008837E5"/>
    <w:rsid w:val="00885BBD"/>
    <w:rsid w:val="00891B20"/>
    <w:rsid w:val="00891BB6"/>
    <w:rsid w:val="00895825"/>
    <w:rsid w:val="00897429"/>
    <w:rsid w:val="008A2E45"/>
    <w:rsid w:val="008A5BE0"/>
    <w:rsid w:val="008B1938"/>
    <w:rsid w:val="008B4CE2"/>
    <w:rsid w:val="008B5C34"/>
    <w:rsid w:val="008C1D31"/>
    <w:rsid w:val="008C2EF2"/>
    <w:rsid w:val="008C685A"/>
    <w:rsid w:val="008D0032"/>
    <w:rsid w:val="008D50E1"/>
    <w:rsid w:val="008D6E16"/>
    <w:rsid w:val="008D7EEA"/>
    <w:rsid w:val="008E337A"/>
    <w:rsid w:val="008E4432"/>
    <w:rsid w:val="008E5607"/>
    <w:rsid w:val="008E65D1"/>
    <w:rsid w:val="0090198D"/>
    <w:rsid w:val="00901E88"/>
    <w:rsid w:val="0091275C"/>
    <w:rsid w:val="009149FB"/>
    <w:rsid w:val="00914B0A"/>
    <w:rsid w:val="00921CA0"/>
    <w:rsid w:val="00927126"/>
    <w:rsid w:val="0092712C"/>
    <w:rsid w:val="00934CD8"/>
    <w:rsid w:val="009351E3"/>
    <w:rsid w:val="009359A9"/>
    <w:rsid w:val="00935D27"/>
    <w:rsid w:val="00940520"/>
    <w:rsid w:val="00940EAA"/>
    <w:rsid w:val="00941D02"/>
    <w:rsid w:val="00941EFE"/>
    <w:rsid w:val="009421A9"/>
    <w:rsid w:val="00943EA8"/>
    <w:rsid w:val="00946A14"/>
    <w:rsid w:val="00957142"/>
    <w:rsid w:val="00961158"/>
    <w:rsid w:val="00961995"/>
    <w:rsid w:val="009628CB"/>
    <w:rsid w:val="00970792"/>
    <w:rsid w:val="0098117A"/>
    <w:rsid w:val="00984CF6"/>
    <w:rsid w:val="00992027"/>
    <w:rsid w:val="00992AAE"/>
    <w:rsid w:val="00993872"/>
    <w:rsid w:val="009944D3"/>
    <w:rsid w:val="00997078"/>
    <w:rsid w:val="009A063E"/>
    <w:rsid w:val="009A1FA5"/>
    <w:rsid w:val="009A52DA"/>
    <w:rsid w:val="009A6361"/>
    <w:rsid w:val="009B07FA"/>
    <w:rsid w:val="009B499A"/>
    <w:rsid w:val="009C0C4B"/>
    <w:rsid w:val="009C1974"/>
    <w:rsid w:val="009C2BED"/>
    <w:rsid w:val="009C5057"/>
    <w:rsid w:val="009C6D16"/>
    <w:rsid w:val="009C76C2"/>
    <w:rsid w:val="009D06B2"/>
    <w:rsid w:val="009D1DDA"/>
    <w:rsid w:val="009D36B7"/>
    <w:rsid w:val="009D4536"/>
    <w:rsid w:val="009E2811"/>
    <w:rsid w:val="009F3A2B"/>
    <w:rsid w:val="00A01E53"/>
    <w:rsid w:val="00A038FF"/>
    <w:rsid w:val="00A05EA4"/>
    <w:rsid w:val="00A15197"/>
    <w:rsid w:val="00A22125"/>
    <w:rsid w:val="00A234A8"/>
    <w:rsid w:val="00A2418E"/>
    <w:rsid w:val="00A25E02"/>
    <w:rsid w:val="00A264BC"/>
    <w:rsid w:val="00A26BE2"/>
    <w:rsid w:val="00A26EDF"/>
    <w:rsid w:val="00A308AF"/>
    <w:rsid w:val="00A359E3"/>
    <w:rsid w:val="00A35E5A"/>
    <w:rsid w:val="00A37A28"/>
    <w:rsid w:val="00A407B5"/>
    <w:rsid w:val="00A46021"/>
    <w:rsid w:val="00A51E6D"/>
    <w:rsid w:val="00A53181"/>
    <w:rsid w:val="00A61015"/>
    <w:rsid w:val="00A62A8D"/>
    <w:rsid w:val="00A665FB"/>
    <w:rsid w:val="00A71848"/>
    <w:rsid w:val="00A73FCA"/>
    <w:rsid w:val="00A74CE4"/>
    <w:rsid w:val="00A75BE0"/>
    <w:rsid w:val="00A766B8"/>
    <w:rsid w:val="00A8156B"/>
    <w:rsid w:val="00A94619"/>
    <w:rsid w:val="00A950C9"/>
    <w:rsid w:val="00A97C00"/>
    <w:rsid w:val="00AA0242"/>
    <w:rsid w:val="00AA07BD"/>
    <w:rsid w:val="00AA0C34"/>
    <w:rsid w:val="00AA1623"/>
    <w:rsid w:val="00AA2ED1"/>
    <w:rsid w:val="00AA75E7"/>
    <w:rsid w:val="00AA7A9B"/>
    <w:rsid w:val="00AB0349"/>
    <w:rsid w:val="00AC49A4"/>
    <w:rsid w:val="00AC558C"/>
    <w:rsid w:val="00AC6609"/>
    <w:rsid w:val="00AD287D"/>
    <w:rsid w:val="00AD57C0"/>
    <w:rsid w:val="00AE05D6"/>
    <w:rsid w:val="00AE3436"/>
    <w:rsid w:val="00AE349C"/>
    <w:rsid w:val="00AE3904"/>
    <w:rsid w:val="00AE5BE4"/>
    <w:rsid w:val="00AF148C"/>
    <w:rsid w:val="00AF55D6"/>
    <w:rsid w:val="00B01DAB"/>
    <w:rsid w:val="00B03AF9"/>
    <w:rsid w:val="00B06C0D"/>
    <w:rsid w:val="00B06FE3"/>
    <w:rsid w:val="00B07DEF"/>
    <w:rsid w:val="00B209D5"/>
    <w:rsid w:val="00B24068"/>
    <w:rsid w:val="00B26DFB"/>
    <w:rsid w:val="00B31C08"/>
    <w:rsid w:val="00B35B58"/>
    <w:rsid w:val="00B440CC"/>
    <w:rsid w:val="00B4520A"/>
    <w:rsid w:val="00B45DD9"/>
    <w:rsid w:val="00B46A32"/>
    <w:rsid w:val="00B4765B"/>
    <w:rsid w:val="00B51146"/>
    <w:rsid w:val="00B52C43"/>
    <w:rsid w:val="00B53256"/>
    <w:rsid w:val="00B53951"/>
    <w:rsid w:val="00B558C5"/>
    <w:rsid w:val="00B569B4"/>
    <w:rsid w:val="00B6161C"/>
    <w:rsid w:val="00B61815"/>
    <w:rsid w:val="00B61AA0"/>
    <w:rsid w:val="00B61CCB"/>
    <w:rsid w:val="00B627B6"/>
    <w:rsid w:val="00B6304B"/>
    <w:rsid w:val="00B80468"/>
    <w:rsid w:val="00B820D3"/>
    <w:rsid w:val="00B82C39"/>
    <w:rsid w:val="00B82E23"/>
    <w:rsid w:val="00B951D2"/>
    <w:rsid w:val="00BA2CAD"/>
    <w:rsid w:val="00BA7D48"/>
    <w:rsid w:val="00BB06C6"/>
    <w:rsid w:val="00BB0DBF"/>
    <w:rsid w:val="00BB1891"/>
    <w:rsid w:val="00BB41B1"/>
    <w:rsid w:val="00BB54E8"/>
    <w:rsid w:val="00BB62D1"/>
    <w:rsid w:val="00BB7970"/>
    <w:rsid w:val="00BC3F74"/>
    <w:rsid w:val="00BD141D"/>
    <w:rsid w:val="00BD1FA6"/>
    <w:rsid w:val="00BD6E23"/>
    <w:rsid w:val="00BE184C"/>
    <w:rsid w:val="00BF1C9C"/>
    <w:rsid w:val="00C01668"/>
    <w:rsid w:val="00C04258"/>
    <w:rsid w:val="00C10A58"/>
    <w:rsid w:val="00C1116A"/>
    <w:rsid w:val="00C13FA6"/>
    <w:rsid w:val="00C1523E"/>
    <w:rsid w:val="00C21322"/>
    <w:rsid w:val="00C26724"/>
    <w:rsid w:val="00C3102E"/>
    <w:rsid w:val="00C35323"/>
    <w:rsid w:val="00C40071"/>
    <w:rsid w:val="00C416CF"/>
    <w:rsid w:val="00C430E9"/>
    <w:rsid w:val="00C4632B"/>
    <w:rsid w:val="00C46FCD"/>
    <w:rsid w:val="00C478A4"/>
    <w:rsid w:val="00C576D0"/>
    <w:rsid w:val="00C612F7"/>
    <w:rsid w:val="00C6403D"/>
    <w:rsid w:val="00C64BB9"/>
    <w:rsid w:val="00C65392"/>
    <w:rsid w:val="00C65688"/>
    <w:rsid w:val="00C66F13"/>
    <w:rsid w:val="00C70974"/>
    <w:rsid w:val="00C7139F"/>
    <w:rsid w:val="00C732ED"/>
    <w:rsid w:val="00C7375A"/>
    <w:rsid w:val="00C74CDA"/>
    <w:rsid w:val="00C806D7"/>
    <w:rsid w:val="00C81C03"/>
    <w:rsid w:val="00C850E1"/>
    <w:rsid w:val="00C85C4D"/>
    <w:rsid w:val="00C86776"/>
    <w:rsid w:val="00C91021"/>
    <w:rsid w:val="00C96C2A"/>
    <w:rsid w:val="00CA6333"/>
    <w:rsid w:val="00CB420F"/>
    <w:rsid w:val="00CC0214"/>
    <w:rsid w:val="00CC2F29"/>
    <w:rsid w:val="00CC3B69"/>
    <w:rsid w:val="00CC554B"/>
    <w:rsid w:val="00CC55DC"/>
    <w:rsid w:val="00CC7664"/>
    <w:rsid w:val="00CD0FD4"/>
    <w:rsid w:val="00CD4721"/>
    <w:rsid w:val="00CD6CB5"/>
    <w:rsid w:val="00CE2918"/>
    <w:rsid w:val="00CE3733"/>
    <w:rsid w:val="00CE38E6"/>
    <w:rsid w:val="00CE4FF8"/>
    <w:rsid w:val="00CE5E02"/>
    <w:rsid w:val="00CF3D13"/>
    <w:rsid w:val="00CF7AC9"/>
    <w:rsid w:val="00D233BA"/>
    <w:rsid w:val="00D26314"/>
    <w:rsid w:val="00D34262"/>
    <w:rsid w:val="00D40A5E"/>
    <w:rsid w:val="00D4195F"/>
    <w:rsid w:val="00D42477"/>
    <w:rsid w:val="00D445E0"/>
    <w:rsid w:val="00D44B1B"/>
    <w:rsid w:val="00D45F38"/>
    <w:rsid w:val="00D50E15"/>
    <w:rsid w:val="00D51C82"/>
    <w:rsid w:val="00D52999"/>
    <w:rsid w:val="00D5790B"/>
    <w:rsid w:val="00D646A6"/>
    <w:rsid w:val="00D654F4"/>
    <w:rsid w:val="00D73AE4"/>
    <w:rsid w:val="00D8536B"/>
    <w:rsid w:val="00D85FB8"/>
    <w:rsid w:val="00D92766"/>
    <w:rsid w:val="00D95EA5"/>
    <w:rsid w:val="00DA06AF"/>
    <w:rsid w:val="00DB2B65"/>
    <w:rsid w:val="00DB775A"/>
    <w:rsid w:val="00DB7CC6"/>
    <w:rsid w:val="00DB7E43"/>
    <w:rsid w:val="00DC48F7"/>
    <w:rsid w:val="00DC5725"/>
    <w:rsid w:val="00DC62BE"/>
    <w:rsid w:val="00DD0311"/>
    <w:rsid w:val="00DD1F12"/>
    <w:rsid w:val="00DD2414"/>
    <w:rsid w:val="00DE28CE"/>
    <w:rsid w:val="00DE6442"/>
    <w:rsid w:val="00DF5FFA"/>
    <w:rsid w:val="00E00C34"/>
    <w:rsid w:val="00E047A9"/>
    <w:rsid w:val="00E05D15"/>
    <w:rsid w:val="00E1064B"/>
    <w:rsid w:val="00E11D7A"/>
    <w:rsid w:val="00E16BE9"/>
    <w:rsid w:val="00E2017E"/>
    <w:rsid w:val="00E202D1"/>
    <w:rsid w:val="00E22387"/>
    <w:rsid w:val="00E30DC9"/>
    <w:rsid w:val="00E331EE"/>
    <w:rsid w:val="00E331F2"/>
    <w:rsid w:val="00E335E8"/>
    <w:rsid w:val="00E35182"/>
    <w:rsid w:val="00E41D23"/>
    <w:rsid w:val="00E41DD4"/>
    <w:rsid w:val="00E42533"/>
    <w:rsid w:val="00E444C9"/>
    <w:rsid w:val="00E5132A"/>
    <w:rsid w:val="00E53FD2"/>
    <w:rsid w:val="00E56944"/>
    <w:rsid w:val="00E61C92"/>
    <w:rsid w:val="00E62E0B"/>
    <w:rsid w:val="00E66871"/>
    <w:rsid w:val="00E725A5"/>
    <w:rsid w:val="00E754BA"/>
    <w:rsid w:val="00E779F0"/>
    <w:rsid w:val="00E82F83"/>
    <w:rsid w:val="00E854A7"/>
    <w:rsid w:val="00E87264"/>
    <w:rsid w:val="00E92666"/>
    <w:rsid w:val="00EA24E6"/>
    <w:rsid w:val="00EA3E4A"/>
    <w:rsid w:val="00EA48CA"/>
    <w:rsid w:val="00EA506E"/>
    <w:rsid w:val="00EB1B54"/>
    <w:rsid w:val="00EC69DE"/>
    <w:rsid w:val="00ED6227"/>
    <w:rsid w:val="00ED756B"/>
    <w:rsid w:val="00EF4656"/>
    <w:rsid w:val="00EF4D77"/>
    <w:rsid w:val="00EF5E87"/>
    <w:rsid w:val="00EF5FEB"/>
    <w:rsid w:val="00EF7AC5"/>
    <w:rsid w:val="00EF7B4B"/>
    <w:rsid w:val="00F106BB"/>
    <w:rsid w:val="00F22809"/>
    <w:rsid w:val="00F36F39"/>
    <w:rsid w:val="00F428CC"/>
    <w:rsid w:val="00F50214"/>
    <w:rsid w:val="00F55667"/>
    <w:rsid w:val="00F6045D"/>
    <w:rsid w:val="00F60B60"/>
    <w:rsid w:val="00F615BB"/>
    <w:rsid w:val="00F63DC8"/>
    <w:rsid w:val="00F641B4"/>
    <w:rsid w:val="00F64E41"/>
    <w:rsid w:val="00F70C20"/>
    <w:rsid w:val="00F71846"/>
    <w:rsid w:val="00F7339B"/>
    <w:rsid w:val="00F76B81"/>
    <w:rsid w:val="00F81C0E"/>
    <w:rsid w:val="00F82332"/>
    <w:rsid w:val="00F856E7"/>
    <w:rsid w:val="00F90693"/>
    <w:rsid w:val="00F90ED4"/>
    <w:rsid w:val="00F94D10"/>
    <w:rsid w:val="00F9615B"/>
    <w:rsid w:val="00F97636"/>
    <w:rsid w:val="00FA2206"/>
    <w:rsid w:val="00FA3EC5"/>
    <w:rsid w:val="00FA4BB9"/>
    <w:rsid w:val="00FA731D"/>
    <w:rsid w:val="00FB340A"/>
    <w:rsid w:val="00FB4EE8"/>
    <w:rsid w:val="00FB57AD"/>
    <w:rsid w:val="00FB5D4C"/>
    <w:rsid w:val="00FB7E95"/>
    <w:rsid w:val="00FC6B2D"/>
    <w:rsid w:val="00FD02F2"/>
    <w:rsid w:val="00FD3ED6"/>
    <w:rsid w:val="00FD4D24"/>
    <w:rsid w:val="00FE3F58"/>
    <w:rsid w:val="00FE682F"/>
    <w:rsid w:val="00FF0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E27"/>
    <w:pPr>
      <w:ind w:left="708"/>
    </w:pPr>
  </w:style>
  <w:style w:type="character" w:customStyle="1" w:styleId="a4">
    <w:name w:val="Без интервала Знак"/>
    <w:basedOn w:val="a0"/>
    <w:link w:val="a5"/>
    <w:uiPriority w:val="1"/>
    <w:locked/>
    <w:rsid w:val="003373AE"/>
    <w:rPr>
      <w:rFonts w:ascii="Times New Roman" w:eastAsiaTheme="minorEastAsia" w:hAnsi="Times New Roman" w:cs="Times New Roman"/>
      <w:lang w:eastAsia="ru-RU"/>
    </w:rPr>
  </w:style>
  <w:style w:type="paragraph" w:styleId="a5">
    <w:name w:val="No Spacing"/>
    <w:link w:val="a4"/>
    <w:uiPriority w:val="1"/>
    <w:qFormat/>
    <w:rsid w:val="003373AE"/>
    <w:pPr>
      <w:spacing w:after="0" w:line="240" w:lineRule="auto"/>
    </w:pPr>
    <w:rPr>
      <w:rFonts w:ascii="Times New Roman" w:eastAsiaTheme="minorEastAsia" w:hAnsi="Times New Roman" w:cs="Times New Roman"/>
      <w:lang w:eastAsia="ru-RU"/>
    </w:rPr>
  </w:style>
  <w:style w:type="character" w:customStyle="1" w:styleId="FontStyle26">
    <w:name w:val="Font Style26"/>
    <w:basedOn w:val="a0"/>
    <w:rsid w:val="00941EFE"/>
    <w:rPr>
      <w:rFonts w:ascii="Times New Roman" w:hAnsi="Times New Roman" w:cs="Times New Roman" w:hint="default"/>
      <w:sz w:val="26"/>
      <w:szCs w:val="26"/>
    </w:rPr>
  </w:style>
  <w:style w:type="table" w:styleId="a6">
    <w:name w:val="Table Grid"/>
    <w:basedOn w:val="a1"/>
    <w:rsid w:val="00941E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295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2712</Words>
  <Characters>15464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9</cp:revision>
  <cp:lastPrinted>2019-04-22T06:38:00Z</cp:lastPrinted>
  <dcterms:created xsi:type="dcterms:W3CDTF">2019-04-19T13:30:00Z</dcterms:created>
  <dcterms:modified xsi:type="dcterms:W3CDTF">2019-04-22T06:39:00Z</dcterms:modified>
</cp:coreProperties>
</file>